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F6D91">
      <w:pPr>
        <w:spacing w:line="240" w:lineRule="auto"/>
        <w:ind w:firstLine="0" w:firstLineChars="0"/>
        <w:rPr>
          <w:rFonts w:hint="eastAsia" w:ascii="黑体" w:hAnsi="黑体" w:eastAsia="黑体" w:cs="黑体"/>
          <w:sz w:val="33"/>
          <w:szCs w:val="33"/>
        </w:rPr>
      </w:pPr>
      <w:bookmarkStart w:id="3" w:name="_GoBack"/>
      <w:bookmarkEnd w:id="3"/>
      <w:bookmarkStart w:id="0" w:name="OLE_LINK13"/>
      <w:bookmarkStart w:id="1" w:name="OLE_LINK12"/>
      <w:bookmarkStart w:id="2" w:name="OLE_LINK14"/>
      <w:r>
        <w:rPr>
          <w:rFonts w:hint="eastAsia" w:ascii="黑体" w:hAnsi="黑体" w:eastAsia="黑体" w:cs="黑体"/>
          <w:sz w:val="33"/>
          <w:szCs w:val="33"/>
        </w:rPr>
        <w:t>附件2</w:t>
      </w:r>
    </w:p>
    <w:p w14:paraId="11614C7A">
      <w:pPr>
        <w:spacing w:line="240" w:lineRule="auto"/>
        <w:ind w:firstLine="0" w:firstLineChars="0"/>
        <w:rPr>
          <w:rFonts w:hint="eastAsia" w:ascii="黑体" w:hAnsi="黑体" w:eastAsia="黑体" w:cs="黑体"/>
          <w:sz w:val="33"/>
          <w:szCs w:val="33"/>
        </w:rPr>
      </w:pPr>
    </w:p>
    <w:p w14:paraId="539FA892">
      <w:pPr>
        <w:spacing w:before="156" w:beforeLines="50" w:after="156" w:afterLines="5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湖北省碳普惠方法学开发意向表</w:t>
      </w:r>
    </w:p>
    <w:bookmarkEnd w:id="0"/>
    <w:bookmarkEnd w:id="1"/>
    <w:bookmarkEnd w:id="2"/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224"/>
        <w:gridCol w:w="1446"/>
        <w:gridCol w:w="2899"/>
      </w:tblGrid>
      <w:tr w14:paraId="1CA80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630F">
            <w:pPr>
              <w:widowControl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一、联系人</w:t>
            </w:r>
          </w:p>
        </w:tc>
      </w:tr>
      <w:tr w14:paraId="2F0E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4BB1">
            <w:pPr>
              <w:widowControl/>
              <w:autoSpaceDE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  <w:r>
              <w:rPr>
                <w:rFonts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/机构名称</w:t>
            </w:r>
          </w:p>
        </w:tc>
        <w:tc>
          <w:tcPr>
            <w:tcW w:w="36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0C128">
            <w:pPr>
              <w:widowControl/>
              <w:autoSpaceDE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1"/>
                <w:szCs w:val="24"/>
              </w:rPr>
            </w:pPr>
          </w:p>
        </w:tc>
      </w:tr>
      <w:tr w14:paraId="4F37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BE5E">
            <w:pPr>
              <w:widowControl/>
              <w:autoSpaceDE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36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D1D40">
            <w:pPr>
              <w:widowControl/>
              <w:autoSpaceDE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1"/>
                <w:szCs w:val="24"/>
              </w:rPr>
            </w:pPr>
          </w:p>
        </w:tc>
      </w:tr>
      <w:tr w14:paraId="1C15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1819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D45B0">
            <w:pPr>
              <w:widowControl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712CF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6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94692">
            <w:pPr>
              <w:widowControl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1"/>
                <w:szCs w:val="24"/>
              </w:rPr>
            </w:pPr>
          </w:p>
        </w:tc>
      </w:tr>
      <w:tr w14:paraId="24F7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9A50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6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AF7F4">
            <w:pPr>
              <w:widowControl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1"/>
                <w:szCs w:val="24"/>
              </w:rPr>
            </w:pPr>
          </w:p>
        </w:tc>
      </w:tr>
      <w:tr w14:paraId="3957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7874">
            <w:pPr>
              <w:widowControl/>
              <w:autoSpaceDE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二、方法学开发意向</w:t>
            </w:r>
          </w:p>
        </w:tc>
      </w:tr>
      <w:tr w14:paraId="3A0C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E83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方法学名称</w:t>
            </w:r>
          </w:p>
        </w:tc>
        <w:tc>
          <w:tcPr>
            <w:tcW w:w="36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08F7A">
            <w:pPr>
              <w:widowControl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544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DC517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方法学领域</w:t>
            </w:r>
          </w:p>
        </w:tc>
        <w:tc>
          <w:tcPr>
            <w:tcW w:w="36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ED58E">
            <w:pPr>
              <w:widowControl/>
              <w:adjustRightInd/>
              <w:snapToGrid/>
              <w:spacing w:line="400" w:lineRule="exact"/>
              <w:ind w:firstLine="0" w:firstLineChars="0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□能源产业；□能源分配；□能源需求；□制造业；</w:t>
            </w:r>
          </w:p>
          <w:p w14:paraId="04D36608">
            <w:pPr>
              <w:widowControl/>
              <w:adjustRightInd/>
              <w:snapToGrid/>
              <w:spacing w:line="400" w:lineRule="exact"/>
              <w:ind w:firstLine="0" w:firstLineChars="0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□化学工业；□建筑业</w:t>
            </w:r>
            <w:r>
              <w:rPr>
                <w:rFonts w:hAnsi="仿宋_GB2312" w:cs="仿宋_GB2312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□交通运输业；□采矿/矿物生产</w:t>
            </w:r>
          </w:p>
          <w:p w14:paraId="2A59BBD8">
            <w:pPr>
              <w:widowControl/>
              <w:adjustRightInd/>
              <w:snapToGrid/>
              <w:spacing w:line="400" w:lineRule="exact"/>
              <w:ind w:firstLine="0" w:firstLineChars="0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□金属生产；□燃料的逸散性排放；□溶剂使用</w:t>
            </w:r>
          </w:p>
          <w:p w14:paraId="74975C10">
            <w:pPr>
              <w:widowControl/>
              <w:adjustRightInd/>
              <w:snapToGrid/>
              <w:spacing w:line="400" w:lineRule="exact"/>
              <w:ind w:firstLine="0" w:firstLineChars="0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 xml:space="preserve">□卤烃、六氟化硫的生产与使用过程中的逸散性排放； </w:t>
            </w:r>
          </w:p>
          <w:p w14:paraId="754C36B0">
            <w:pPr>
              <w:widowControl/>
              <w:adjustRightInd/>
              <w:snapToGrid/>
              <w:spacing w:line="400" w:lineRule="exact"/>
              <w:ind w:firstLine="0" w:firstLineChars="0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□废物处理处置；□林业和其他碳汇类型；□农业；</w:t>
            </w:r>
          </w:p>
          <w:p w14:paraId="3CFDF249">
            <w:pPr>
              <w:widowControl/>
              <w:adjustRightInd/>
              <w:snapToGrid/>
              <w:spacing w:line="400" w:lineRule="exact"/>
              <w:ind w:firstLine="0" w:firstLineChars="0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□碳捕集、利用和/或封存；□其他</w:t>
            </w:r>
          </w:p>
        </w:tc>
      </w:tr>
      <w:tr w14:paraId="4CA79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032E1">
            <w:pPr>
              <w:widowControl/>
              <w:adjustRightInd/>
              <w:snapToGrid/>
              <w:spacing w:line="400" w:lineRule="exact"/>
              <w:ind w:firstLine="0" w:firstLineChars="0"/>
              <w:jc w:val="center"/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参考依据</w:t>
            </w:r>
          </w:p>
        </w:tc>
        <w:tc>
          <w:tcPr>
            <w:tcW w:w="367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CCBEA">
            <w:pPr>
              <w:widowControl/>
              <w:autoSpaceDE w:val="0"/>
              <w:adjustRightInd/>
              <w:snapToGrid/>
              <w:spacing w:line="400" w:lineRule="exact"/>
              <w:ind w:firstLine="0" w:firstLineChars="0"/>
              <w:jc w:val="left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（选填，请列出可参考的方法学指南或标准的名称、版本号）</w:t>
            </w:r>
          </w:p>
        </w:tc>
      </w:tr>
      <w:tr w14:paraId="208F9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FCE5">
            <w:pPr>
              <w:widowControl/>
              <w:autoSpaceDE w:val="0"/>
              <w:adjustRightInd/>
              <w:snapToGrid/>
              <w:spacing w:line="400" w:lineRule="exact"/>
              <w:ind w:firstLine="0" w:firstLineChars="0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三、方法学开发的必要性分析</w:t>
            </w:r>
          </w:p>
        </w:tc>
      </w:tr>
      <w:tr w14:paraId="10E17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DD6D">
            <w:pPr>
              <w:widowControl/>
              <w:adjustRightInd/>
              <w:snapToGrid/>
              <w:spacing w:line="400" w:lineRule="exact"/>
              <w:ind w:firstLine="0" w:firstLineChars="0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包括方法学的目的意义,围绕推动碳达峰碳中和目标、符合湖北省地方碳普惠机制建设范围、能够产生的经济、社会、环境效益等对必要性进行论证。</w:t>
            </w:r>
          </w:p>
        </w:tc>
      </w:tr>
      <w:tr w14:paraId="0E9CC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0E277">
            <w:pPr>
              <w:widowControl/>
              <w:autoSpaceDE w:val="0"/>
              <w:adjustRightInd/>
              <w:snapToGrid/>
              <w:spacing w:line="400" w:lineRule="exact"/>
              <w:ind w:firstLine="0" w:firstLineChars="0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三、方法学概述</w:t>
            </w:r>
          </w:p>
        </w:tc>
      </w:tr>
      <w:tr w14:paraId="7C3F2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60DF">
            <w:pPr>
              <w:widowControl/>
              <w:adjustRightInd/>
              <w:snapToGrid/>
              <w:spacing w:line="400" w:lineRule="exact"/>
              <w:ind w:firstLine="0" w:firstLineChars="0"/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请简述本方法学的减排/增汇原理、核算边界的确定方法，核算边界内的温室气体排放源和排放气体种类，以及对核算范围、额外性论证、基准线情景设定的方法和依据、减排量的计算逻辑、数据来源、监测方法等。</w:t>
            </w:r>
          </w:p>
        </w:tc>
      </w:tr>
      <w:tr w14:paraId="5EEF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8253">
            <w:pPr>
              <w:widowControl/>
              <w:autoSpaceDE w:val="0"/>
              <w:adjustRightInd/>
              <w:snapToGrid/>
              <w:spacing w:line="400" w:lineRule="exact"/>
              <w:ind w:firstLine="0" w:firstLineChars="0"/>
              <w:rPr>
                <w:rFonts w:hint="eastAsia" w:ascii="宋体" w:hAnsi="宋体" w:eastAsia="宋体"/>
                <w:bCs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四、应用案例介绍</w:t>
            </w:r>
          </w:p>
        </w:tc>
      </w:tr>
      <w:tr w14:paraId="2AE9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DCD7">
            <w:pPr>
              <w:widowControl/>
              <w:adjustRightInd/>
              <w:snapToGrid/>
              <w:spacing w:line="400" w:lineRule="exact"/>
              <w:ind w:firstLine="0" w:firstLineChars="0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选填，简述应用本方法学的案例信息、减排量计算过程和监测方式等。</w:t>
            </w:r>
          </w:p>
        </w:tc>
      </w:tr>
      <w:tr w14:paraId="7820F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3DD63">
            <w:pPr>
              <w:widowControl/>
              <w:autoSpaceDE w:val="0"/>
              <w:adjustRightInd/>
              <w:snapToGrid/>
              <w:spacing w:line="400" w:lineRule="exact"/>
              <w:ind w:firstLine="0" w:firstLineChars="0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五、减排量估算</w:t>
            </w:r>
          </w:p>
        </w:tc>
      </w:tr>
      <w:tr w14:paraId="49045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F5D8A">
            <w:pPr>
              <w:widowControl/>
              <w:adjustRightInd/>
              <w:snapToGrid/>
              <w:spacing w:line="400" w:lineRule="exact"/>
              <w:ind w:firstLine="0" w:firstLineChars="0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选填，基于方法学计算逻辑，选取典型案例测算其1个自然年的减排或增汇量，同时测算湖北省1个自然年的减排或增汇规模。</w:t>
            </w:r>
          </w:p>
        </w:tc>
      </w:tr>
      <w:tr w14:paraId="3D0B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0764">
            <w:pPr>
              <w:widowControl/>
              <w:autoSpaceDE w:val="0"/>
              <w:adjustRightInd/>
              <w:snapToGrid/>
              <w:spacing w:line="400" w:lineRule="exact"/>
              <w:ind w:firstLine="0" w:firstLineChars="0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六、编制计划</w:t>
            </w:r>
          </w:p>
        </w:tc>
      </w:tr>
      <w:tr w14:paraId="7199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9A19B">
            <w:pPr>
              <w:widowControl/>
              <w:adjustRightInd/>
              <w:snapToGrid/>
              <w:spacing w:line="400" w:lineRule="exact"/>
              <w:ind w:firstLine="0" w:firstLineChars="0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_GB2312" w:cs="仿宋_GB2312"/>
                <w:color w:val="000000"/>
                <w:kern w:val="0"/>
                <w:sz w:val="24"/>
                <w:szCs w:val="24"/>
              </w:rPr>
              <w:t>选填，包括方法学起草、征求意见、技术评审、宣贯实施等计划,方法学起草组人员构成,职责分工等安排,以及经费来源和使用计划,内容较多可另附页。</w:t>
            </w:r>
          </w:p>
        </w:tc>
      </w:tr>
    </w:tbl>
    <w:p w14:paraId="4CAEED9C">
      <w:pPr>
        <w:widowControl/>
        <w:adjustRightInd/>
        <w:snapToGrid/>
        <w:spacing w:line="240" w:lineRule="auto"/>
        <w:ind w:firstLine="0" w:firstLineChars="0"/>
        <w:jc w:val="left"/>
        <w:rPr>
          <w:rFonts w:ascii="Times New Roman" w:eastAsia="华文中宋"/>
          <w:sz w:val="36"/>
          <w:szCs w:val="36"/>
        </w:rPr>
      </w:pPr>
    </w:p>
    <w:sectPr>
      <w:pgSz w:w="11906" w:h="16838"/>
      <w:pgMar w:top="2211" w:right="1588" w:bottom="187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AC2059"/>
    <w:multiLevelType w:val="multilevel"/>
    <w:tmpl w:val="2FAC2059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 w:eastAsia="黑体"/>
        <w:sz w:val="32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425" w:hanging="425"/>
      </w:pPr>
      <w:rPr>
        <w:rFonts w:hint="eastAsia" w:eastAsia="楷体_GB2312"/>
        <w:b w:val="0"/>
        <w:i w:val="0"/>
        <w:sz w:val="32"/>
        <w:lang w:val="en-US"/>
      </w:rPr>
    </w:lvl>
    <w:lvl w:ilvl="2" w:tentative="0">
      <w:start w:val="1"/>
      <w:numFmt w:val="decimal"/>
      <w:pStyle w:val="4"/>
      <w:lvlText w:val="%3."/>
      <w:lvlJc w:val="left"/>
      <w:pPr>
        <w:ind w:left="1418" w:hanging="567"/>
      </w:pPr>
      <w:rPr>
        <w:rFonts w:hint="eastAsia" w:eastAsia="幼圆"/>
        <w:b/>
        <w:i w:val="0"/>
      </w:rPr>
    </w:lvl>
    <w:lvl w:ilvl="3" w:tentative="0">
      <w:start w:val="1"/>
      <w:numFmt w:val="decimal"/>
      <w:pStyle w:val="5"/>
      <w:lvlText w:val="(%3)"/>
      <w:lvlJc w:val="left"/>
      <w:pPr>
        <w:ind w:left="2126" w:hanging="708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B4"/>
    <w:rsid w:val="0029341D"/>
    <w:rsid w:val="00401171"/>
    <w:rsid w:val="00481C8F"/>
    <w:rsid w:val="0057127C"/>
    <w:rsid w:val="005B067E"/>
    <w:rsid w:val="009068DD"/>
    <w:rsid w:val="009953EB"/>
    <w:rsid w:val="00B47EAA"/>
    <w:rsid w:val="00BF660D"/>
    <w:rsid w:val="00C1191F"/>
    <w:rsid w:val="00CF60B4"/>
    <w:rsid w:val="00DF1DD0"/>
    <w:rsid w:val="00EA7E84"/>
    <w:rsid w:val="00FE29E8"/>
    <w:rsid w:val="06E4311A"/>
    <w:rsid w:val="2BBF0837"/>
    <w:rsid w:val="3EEC158B"/>
    <w:rsid w:val="48671147"/>
    <w:rsid w:val="50DB6B76"/>
    <w:rsid w:val="5527584B"/>
    <w:rsid w:val="7701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numPr>
        <w:ilvl w:val="0"/>
        <w:numId w:val="1"/>
      </w:numPr>
      <w:ind w:firstLineChars="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3"/>
    <w:autoRedefine/>
    <w:unhideWhenUsed/>
    <w:qFormat/>
    <w:uiPriority w:val="0"/>
    <w:pPr>
      <w:numPr>
        <w:ilvl w:val="1"/>
        <w:numId w:val="1"/>
      </w:numPr>
      <w:ind w:firstLine="0" w:firstLineChars="0"/>
      <w:jc w:val="left"/>
      <w:outlineLvl w:val="1"/>
    </w:pPr>
    <w:rPr>
      <w:rFonts w:eastAsia="楷体_GB2312" w:cs="Arial"/>
      <w:bCs/>
    </w:rPr>
  </w:style>
  <w:style w:type="paragraph" w:styleId="4">
    <w:name w:val="heading 3"/>
    <w:basedOn w:val="1"/>
    <w:next w:val="1"/>
    <w:link w:val="24"/>
    <w:autoRedefine/>
    <w:unhideWhenUsed/>
    <w:qFormat/>
    <w:uiPriority w:val="0"/>
    <w:pPr>
      <w:keepNext/>
      <w:keepLines/>
      <w:numPr>
        <w:ilvl w:val="2"/>
        <w:numId w:val="1"/>
      </w:numPr>
      <w:ind w:firstLine="0" w:firstLineChars="0"/>
      <w:outlineLvl w:val="2"/>
    </w:pPr>
    <w:rPr>
      <w:rFonts w:ascii="Times New Roman" w:cs="仿宋_GB2312"/>
      <w:b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numPr>
        <w:ilvl w:val="3"/>
        <w:numId w:val="1"/>
      </w:numPr>
      <w:spacing w:before="280" w:after="290" w:line="377" w:lineRule="auto"/>
      <w:ind w:firstLine="0" w:firstLineChars="0"/>
      <w:jc w:val="lef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ind w:firstLine="0"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keepNext/>
      <w:keepLines/>
      <w:spacing w:before="40"/>
      <w:outlineLvl w:val="5"/>
    </w:pPr>
    <w:rPr>
      <w:rFonts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keepNext/>
      <w:keepLines/>
      <w:outlineLvl w:val="7"/>
    </w:pPr>
    <w:rPr>
      <w:rFonts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30"/>
    <w:unhideWhenUsed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3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6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</w:rPr>
  </w:style>
  <w:style w:type="paragraph" w:styleId="16">
    <w:name w:val="Title"/>
    <w:basedOn w:val="1"/>
    <w:next w:val="1"/>
    <w:link w:val="21"/>
    <w:qFormat/>
    <w:uiPriority w:val="0"/>
    <w:pPr>
      <w:ind w:firstLine="0" w:firstLineChars="0"/>
      <w:jc w:val="center"/>
      <w:outlineLvl w:val="0"/>
    </w:pPr>
    <w:rPr>
      <w:rFonts w:eastAsia="方正小标宋简体" w:asciiTheme="majorHAnsi" w:hAnsiTheme="majorHAnsi" w:cstheme="majorBidi"/>
      <w:b/>
      <w:bCs/>
      <w:sz w:val="44"/>
    </w:rPr>
  </w:style>
  <w:style w:type="table" w:styleId="18">
    <w:name w:val="Table Grid"/>
    <w:basedOn w:val="17"/>
    <w:qFormat/>
    <w:uiPriority w:val="59"/>
    <w:rPr>
      <w:rFonts w:ascii="等线" w:hAnsi="等线" w:eastAsia="等线" w:cs="等线"/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customStyle="1" w:styleId="21">
    <w:name w:val="标题 字符"/>
    <w:basedOn w:val="19"/>
    <w:link w:val="16"/>
    <w:qFormat/>
    <w:uiPriority w:val="0"/>
    <w:rPr>
      <w:rFonts w:eastAsia="方正小标宋简体" w:asciiTheme="majorHAnsi" w:hAnsiTheme="majorHAnsi" w:cstheme="majorBidi"/>
      <w:b/>
      <w:bCs/>
      <w:sz w:val="44"/>
      <w:szCs w:val="32"/>
      <w14:ligatures w14:val="none"/>
    </w:rPr>
  </w:style>
  <w:style w:type="character" w:customStyle="1" w:styleId="22">
    <w:name w:val="标题 1 字符"/>
    <w:basedOn w:val="19"/>
    <w:link w:val="2"/>
    <w:qFormat/>
    <w:uiPriority w:val="9"/>
    <w:rPr>
      <w:rFonts w:eastAsia="黑体" w:asciiTheme="minorHAnsi" w:hAnsiTheme="minorHAnsi" w:cstheme="minorBidi"/>
      <w:bCs/>
      <w:kern w:val="44"/>
      <w:sz w:val="32"/>
      <w:szCs w:val="44"/>
      <w14:ligatures w14:val="none"/>
    </w:rPr>
  </w:style>
  <w:style w:type="character" w:customStyle="1" w:styleId="23">
    <w:name w:val="标题 2 字符"/>
    <w:basedOn w:val="19"/>
    <w:link w:val="3"/>
    <w:qFormat/>
    <w:uiPriority w:val="0"/>
    <w:rPr>
      <w:rFonts w:eastAsia="楷体_GB2312" w:cs="Arial" w:asciiTheme="minorHAnsi" w:hAnsiTheme="minorHAnsi"/>
      <w:bCs/>
      <w:sz w:val="32"/>
      <w:szCs w:val="24"/>
      <w14:ligatures w14:val="none"/>
    </w:rPr>
  </w:style>
  <w:style w:type="character" w:customStyle="1" w:styleId="24">
    <w:name w:val="标题 3 字符"/>
    <w:basedOn w:val="19"/>
    <w:link w:val="4"/>
    <w:qFormat/>
    <w:uiPriority w:val="0"/>
    <w:rPr>
      <w:rFonts w:eastAsia="仿宋_GB2312" w:cs="仿宋_GB2312"/>
      <w:b/>
      <w:sz w:val="32"/>
      <w:szCs w:val="32"/>
      <w14:ligatures w14:val="none"/>
    </w:rPr>
  </w:style>
  <w:style w:type="character" w:customStyle="1" w:styleId="25">
    <w:name w:val="标题 4 字符"/>
    <w:basedOn w:val="1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  <w14:ligatures w14:val="none"/>
    </w:rPr>
  </w:style>
  <w:style w:type="character" w:customStyle="1" w:styleId="26">
    <w:name w:val="标题 5 字符"/>
    <w:basedOn w:val="19"/>
    <w:link w:val="6"/>
    <w:qFormat/>
    <w:uiPriority w:val="9"/>
    <w:rPr>
      <w:rFonts w:eastAsia="仿宋_GB2312" w:asciiTheme="minorHAnsi" w:hAnsiTheme="minorHAnsi" w:cstheme="minorBidi"/>
      <w:b/>
      <w:bCs/>
      <w:sz w:val="28"/>
      <w:szCs w:val="28"/>
      <w14:ligatures w14:val="none"/>
    </w:rPr>
  </w:style>
  <w:style w:type="paragraph" w:customStyle="1" w:styleId="27">
    <w:name w:val="表格"/>
    <w:basedOn w:val="1"/>
    <w:autoRedefine/>
    <w:qFormat/>
    <w:uiPriority w:val="0"/>
    <w:pPr>
      <w:spacing w:line="240" w:lineRule="exact"/>
    </w:pPr>
    <w:rPr>
      <w:rFonts w:ascii="Times New Roman" w:eastAsia="仿宋"/>
      <w:sz w:val="18"/>
      <w:szCs w:val="18"/>
    </w:rPr>
  </w:style>
  <w:style w:type="character" w:customStyle="1" w:styleId="28">
    <w:name w:val="Intense Emphasis"/>
    <w:basedOn w:val="19"/>
    <w:qFormat/>
    <w:uiPriority w:val="21"/>
    <w:rPr>
      <w:b/>
      <w:bCs/>
      <w:i/>
      <w:iCs/>
      <w:color w:val="156082" w:themeColor="accent1"/>
      <w14:textFill>
        <w14:solidFill>
          <w14:schemeClr w14:val="accent1"/>
        </w14:solidFill>
      </w14:textFill>
    </w:rPr>
  </w:style>
  <w:style w:type="character" w:customStyle="1" w:styleId="29">
    <w:name w:val="批注框文本 字符"/>
    <w:basedOn w:val="19"/>
    <w:link w:val="11"/>
    <w:qFormat/>
    <w:uiPriority w:val="0"/>
    <w:rPr>
      <w:rFonts w:eastAsia="仿宋_GB2312" w:asciiTheme="minorHAnsi" w:hAnsiTheme="minorHAnsi" w:cstheme="minorBidi"/>
      <w:sz w:val="18"/>
      <w:szCs w:val="18"/>
      <w14:ligatures w14:val="none"/>
    </w:rPr>
  </w:style>
  <w:style w:type="character" w:customStyle="1" w:styleId="30">
    <w:name w:val="页脚 字符"/>
    <w:basedOn w:val="19"/>
    <w:link w:val="12"/>
    <w:qFormat/>
    <w:uiPriority w:val="0"/>
    <w:rPr>
      <w:rFonts w:eastAsia="仿宋_GB2312" w:asciiTheme="minorHAnsi" w:hAnsiTheme="minorHAnsi" w:cstheme="minorBidi"/>
      <w:sz w:val="18"/>
      <w:szCs w:val="18"/>
      <w14:ligatures w14:val="none"/>
    </w:rPr>
  </w:style>
  <w:style w:type="character" w:customStyle="1" w:styleId="31">
    <w:name w:val="页眉 字符"/>
    <w:basedOn w:val="19"/>
    <w:link w:val="13"/>
    <w:qFormat/>
    <w:uiPriority w:val="0"/>
    <w:rPr>
      <w:rFonts w:eastAsia="仿宋_GB2312" w:asciiTheme="minorHAnsi" w:hAnsiTheme="minorHAnsi" w:cstheme="minorBidi"/>
      <w:sz w:val="18"/>
      <w:szCs w:val="18"/>
      <w14:ligatures w14:val="none"/>
    </w:rPr>
  </w:style>
  <w:style w:type="character" w:customStyle="1" w:styleId="32">
    <w:name w:val="标题 6 字符"/>
    <w:basedOn w:val="19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  <w:sz w:val="32"/>
      <w:szCs w:val="24"/>
      <w14:ligatures w14:val="none"/>
    </w:rPr>
  </w:style>
  <w:style w:type="character" w:customStyle="1" w:styleId="33">
    <w:name w:val="标题 7 字符"/>
    <w:basedOn w:val="19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:sz w:val="3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34">
    <w:name w:val="标题 8 字符"/>
    <w:basedOn w:val="19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:sz w:val="3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35">
    <w:name w:val="标题 9 字符"/>
    <w:basedOn w:val="19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:sz w:val="3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character" w:customStyle="1" w:styleId="36">
    <w:name w:val="副标题 字符"/>
    <w:basedOn w:val="19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none"/>
    </w:rPr>
  </w:style>
  <w:style w:type="paragraph" w:styleId="37">
    <w:name w:val="Quote"/>
    <w:basedOn w:val="1"/>
    <w:next w:val="1"/>
    <w:link w:val="3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引用 字符"/>
    <w:basedOn w:val="19"/>
    <w:link w:val="37"/>
    <w:qFormat/>
    <w:uiPriority w:val="29"/>
    <w:rPr>
      <w:rFonts w:eastAsia="仿宋_GB2312" w:asciiTheme="minorHAnsi" w:hAnsiTheme="minorHAnsi" w:cstheme="minorBidi"/>
      <w:i/>
      <w:iCs/>
      <w:color w:val="404040" w:themeColor="text1" w:themeTint="BF"/>
      <w:sz w:val="3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none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styleId="40">
    <w:name w:val="Intense Quote"/>
    <w:basedOn w:val="1"/>
    <w:next w:val="1"/>
    <w:link w:val="4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1">
    <w:name w:val="明显引用 字符"/>
    <w:basedOn w:val="19"/>
    <w:link w:val="40"/>
    <w:qFormat/>
    <w:uiPriority w:val="30"/>
    <w:rPr>
      <w:rFonts w:eastAsia="仿宋_GB2312" w:asciiTheme="minorHAnsi" w:hAnsiTheme="minorHAnsi" w:cstheme="minorBidi"/>
      <w:i/>
      <w:iCs/>
      <w:color w:val="104862" w:themeColor="accent1" w:themeShade="BF"/>
      <w:sz w:val="32"/>
      <w:szCs w:val="24"/>
      <w14:ligatures w14:val="none"/>
    </w:rPr>
  </w:style>
  <w:style w:type="character" w:customStyle="1" w:styleId="42">
    <w:name w:val="Intense Reference"/>
    <w:basedOn w:val="19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586</Characters>
  <Lines>4</Lines>
  <Paragraphs>1</Paragraphs>
  <TotalTime>2</TotalTime>
  <ScaleCrop>false</ScaleCrop>
  <LinksUpToDate>false</LinksUpToDate>
  <CharactersWithSpaces>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2025-03-25T06:32:00Z</dcterms:created>
  <dc:creator>office</dc:creator>
  <cp:lastModifiedBy>Shadow</cp:lastModifiedBy>
  <dcterms:modified xsi:type="dcterms:W3CDTF">2025-03-28T08:13:04Z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F6A96C7255574A098EAB51A0B6E5BDAB_13</vt:lpwstr>
  </property>
  <property fmtid="{D5CDD505-2E9C-101B-9397-08002B2CF9AE}" pid="4" name="KSOTemplateDocerSaveRecord">
    <vt:lpwstr>eyJoZGlkIjoiMjdjY2I0NDk0ZTE4M2MyZDBkZWY3ZTYxMmJjNTMzNjYiLCJ1c2VySWQiOiIxNDg0MzgzNzMifQ==</vt:lpwstr>
  </property>
</Properties>
</file>