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4CED" w14:textId="77777777" w:rsidR="00070E00" w:rsidRPr="00070E00" w:rsidRDefault="00070E00" w:rsidP="00070E00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0E00">
        <w:rPr>
          <w:rFonts w:ascii="宋体" w:eastAsia="宋体" w:hAnsi="宋体" w:cs="宋体" w:hint="eastAsia"/>
          <w:kern w:val="0"/>
          <w:sz w:val="24"/>
          <w:szCs w:val="24"/>
        </w:rPr>
        <w:t>根据年度规范性文件清理要求，我厅组织开展了文件清理工作。经梳理，2021年我厅废止1件规范性文件(见下表)。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4"/>
        <w:gridCol w:w="1580"/>
        <w:gridCol w:w="1004"/>
        <w:gridCol w:w="859"/>
        <w:gridCol w:w="4333"/>
      </w:tblGrid>
      <w:tr w:rsidR="00070E00" w:rsidRPr="00070E00" w14:paraId="3594D6E0" w14:textId="77777777" w:rsidTr="00070E0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6143D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3309D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CE9AD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文号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D6865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清理结果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A964E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清理原因</w:t>
            </w:r>
          </w:p>
        </w:tc>
      </w:tr>
      <w:tr w:rsidR="00070E00" w:rsidRPr="00070E00" w14:paraId="1A9D52CB" w14:textId="77777777" w:rsidTr="00070E00">
        <w:trPr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40D1E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80525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省环保厅办公室关于印发《湖北省环境保护专项资金项目管理办法》的通知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A670F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鄂环办</w:t>
            </w:r>
            <w:proofErr w:type="gramEnd"/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〔2016〕247号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085CA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废止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959F8" w14:textId="77777777" w:rsidR="00070E00" w:rsidRPr="00070E00" w:rsidRDefault="00070E00" w:rsidP="00070E00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进一步规范我省生态环境资金项目管理有关工作，提高资金项目管理的科学性、规范性和工作效能，根据国家和省对专项资金使用管理的新政策新要求，结合工作实际，对原《湖北省环境保护专项资金项目管理办法》(</w:t>
            </w:r>
            <w:proofErr w:type="gramStart"/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鄂环办</w:t>
            </w:r>
            <w:proofErr w:type="gramEnd"/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〔2016〕247号)进行了修订，制定出台了《湖北省生态环境资金项目管理办法》的通知(</w:t>
            </w:r>
            <w:proofErr w:type="gramStart"/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鄂环办</w:t>
            </w:r>
            <w:proofErr w:type="gramEnd"/>
            <w:r w:rsidRPr="00070E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〔2021〕2号)</w:t>
            </w:r>
          </w:p>
        </w:tc>
      </w:tr>
    </w:tbl>
    <w:p w14:paraId="0FD334EE" w14:textId="77777777" w:rsidR="00DC6C13" w:rsidRPr="00070E00" w:rsidRDefault="00DC6C13"/>
    <w:sectPr w:rsidR="00DC6C13" w:rsidRPr="00070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5F"/>
    <w:rsid w:val="00070E00"/>
    <w:rsid w:val="00A1515F"/>
    <w:rsid w:val="00D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5B564-2473-47B2-B8A6-03D657A6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E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Han</dc:creator>
  <cp:keywords/>
  <dc:description/>
  <cp:lastModifiedBy>Yuan Han</cp:lastModifiedBy>
  <cp:revision>2</cp:revision>
  <dcterms:created xsi:type="dcterms:W3CDTF">2022-10-18T03:32:00Z</dcterms:created>
  <dcterms:modified xsi:type="dcterms:W3CDTF">2022-10-18T03:32:00Z</dcterms:modified>
</cp:coreProperties>
</file>