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jc w:val="center"/>
        <w:rPr>
          <w:rFonts w:eastAsia="方正小标宋简体"/>
          <w:sz w:val="50"/>
          <w:szCs w:val="50"/>
          <w:lang w:eastAsia="zh-Hans"/>
        </w:rPr>
      </w:pPr>
    </w:p>
    <w:p>
      <w:pPr>
        <w:adjustRightInd w:val="0"/>
        <w:snapToGrid w:val="0"/>
        <w:ind w:firstLine="0" w:firstLineChars="0"/>
        <w:jc w:val="center"/>
        <w:rPr>
          <w:rFonts w:eastAsia="方正小标宋简体"/>
          <w:sz w:val="50"/>
          <w:szCs w:val="50"/>
          <w:lang w:eastAsia="zh-Hans"/>
        </w:rPr>
      </w:pPr>
    </w:p>
    <w:p>
      <w:pPr>
        <w:adjustRightInd w:val="0"/>
        <w:snapToGrid w:val="0"/>
        <w:ind w:firstLine="0" w:firstLineChars="0"/>
        <w:jc w:val="center"/>
        <w:rPr>
          <w:rFonts w:eastAsia="方正小标宋简体"/>
          <w:sz w:val="50"/>
          <w:szCs w:val="50"/>
          <w:lang w:eastAsia="zh-Hans"/>
        </w:rPr>
      </w:pPr>
    </w:p>
    <w:p>
      <w:pPr>
        <w:adjustRightInd w:val="0"/>
        <w:snapToGrid w:val="0"/>
        <w:ind w:firstLine="0" w:firstLineChars="0"/>
        <w:jc w:val="center"/>
        <w:rPr>
          <w:rFonts w:eastAsia="方正小标宋简体"/>
          <w:sz w:val="50"/>
          <w:szCs w:val="50"/>
          <w:lang w:eastAsia="zh-Hans"/>
        </w:rPr>
      </w:pPr>
    </w:p>
    <w:p>
      <w:pPr>
        <w:adjustRightInd w:val="0"/>
        <w:snapToGrid w:val="0"/>
        <w:ind w:firstLine="0" w:firstLineChars="0"/>
        <w:jc w:val="center"/>
        <w:rPr>
          <w:rFonts w:eastAsia="方正小标宋简体"/>
          <w:sz w:val="50"/>
          <w:szCs w:val="50"/>
          <w:lang w:eastAsia="zh-Hans"/>
        </w:rPr>
      </w:pPr>
    </w:p>
    <w:p>
      <w:pPr>
        <w:adjustRightInd w:val="0"/>
        <w:snapToGrid w:val="0"/>
        <w:ind w:firstLine="0" w:firstLineChars="0"/>
        <w:jc w:val="center"/>
        <w:rPr>
          <w:rFonts w:eastAsia="方正小标宋简体"/>
          <w:sz w:val="50"/>
          <w:szCs w:val="50"/>
          <w:lang w:eastAsia="zh-Hans"/>
        </w:rPr>
      </w:pPr>
    </w:p>
    <w:p>
      <w:pPr>
        <w:adjustRightInd w:val="0"/>
        <w:snapToGrid w:val="0"/>
        <w:ind w:firstLine="0" w:firstLineChars="0"/>
        <w:jc w:val="center"/>
        <w:rPr>
          <w:rFonts w:hint="eastAsia" w:eastAsia="方正小标宋简体"/>
          <w:sz w:val="50"/>
          <w:szCs w:val="50"/>
        </w:rPr>
      </w:pPr>
      <w:bookmarkStart w:id="0" w:name="_Toc8944"/>
      <w:r>
        <w:rPr>
          <w:rFonts w:hint="eastAsia" w:eastAsia="方正小标宋简体"/>
          <w:sz w:val="50"/>
          <w:szCs w:val="50"/>
        </w:rPr>
        <w:t>湖北省</w:t>
      </w:r>
      <w:r>
        <w:rPr>
          <w:rFonts w:hint="eastAsia" w:eastAsia="方正小标宋简体"/>
          <w:sz w:val="50"/>
          <w:szCs w:val="50"/>
          <w:lang w:eastAsia="zh-Hans"/>
        </w:rPr>
        <w:t>稻田施用微藻</w:t>
      </w:r>
      <w:r>
        <w:rPr>
          <w:rFonts w:hint="eastAsia" w:eastAsia="方正小标宋简体"/>
          <w:sz w:val="50"/>
          <w:szCs w:val="50"/>
        </w:rPr>
        <w:t>生物肥料</w:t>
      </w:r>
    </w:p>
    <w:p>
      <w:pPr>
        <w:adjustRightInd w:val="0"/>
        <w:snapToGrid w:val="0"/>
        <w:ind w:firstLine="0" w:firstLineChars="0"/>
        <w:jc w:val="center"/>
        <w:rPr>
          <w:rFonts w:hint="eastAsia" w:eastAsia="方正小标宋简体"/>
          <w:sz w:val="50"/>
          <w:szCs w:val="50"/>
          <w:lang w:eastAsia="zh-Hans"/>
        </w:rPr>
      </w:pPr>
      <w:r>
        <w:rPr>
          <w:rFonts w:hint="eastAsia" w:eastAsia="方正小标宋简体"/>
          <w:sz w:val="50"/>
          <w:szCs w:val="50"/>
          <w:lang w:eastAsia="zh-Hans"/>
        </w:rPr>
        <w:t>碳普惠方法学</w:t>
      </w:r>
      <w:bookmarkEnd w:id="0"/>
    </w:p>
    <w:p>
      <w:pPr>
        <w:adjustRightInd w:val="0"/>
        <w:snapToGrid w:val="0"/>
        <w:ind w:firstLine="0" w:firstLineChars="0"/>
        <w:jc w:val="center"/>
        <w:rPr>
          <w:rFonts w:eastAsia="方正小标宋简体"/>
          <w:sz w:val="50"/>
          <w:szCs w:val="50"/>
          <w:lang w:eastAsia="zh-Hans"/>
        </w:rPr>
      </w:pPr>
      <w:r>
        <w:rPr>
          <w:rFonts w:eastAsia="方正小标宋简体" w:cs="Times New Roman"/>
          <w:color w:val="000000" w:themeColor="text1"/>
          <w:sz w:val="50"/>
          <w:szCs w:val="50"/>
          <w:lang w:eastAsia="zh-Hans"/>
          <w14:textFill>
            <w14:solidFill>
              <w14:schemeClr w14:val="tx1"/>
            </w14:solidFill>
          </w14:textFill>
        </w:rPr>
        <w:t>（</w:t>
      </w:r>
      <w:r>
        <w:rPr>
          <w:rFonts w:hint="eastAsia" w:eastAsia="方正小标宋简体" w:cs="Times New Roman"/>
          <w:color w:val="000000" w:themeColor="text1"/>
          <w:sz w:val="50"/>
          <w:szCs w:val="50"/>
          <w:lang w:val="en-US" w:eastAsia="zh-CN"/>
          <w14:textFill>
            <w14:solidFill>
              <w14:schemeClr w14:val="tx1"/>
            </w14:solidFill>
          </w14:textFill>
        </w:rPr>
        <w:t>试行</w:t>
      </w:r>
      <w:r>
        <w:rPr>
          <w:rFonts w:eastAsia="方正小标宋简体" w:cs="Times New Roman"/>
          <w:color w:val="000000" w:themeColor="text1"/>
          <w:sz w:val="50"/>
          <w:szCs w:val="50"/>
          <w:lang w:eastAsia="zh-Hans"/>
          <w14:textFill>
            <w14:solidFill>
              <w14:schemeClr w14:val="tx1"/>
            </w14:solidFill>
          </w14:textFill>
        </w:rPr>
        <w:t>）</w:t>
      </w:r>
    </w:p>
    <w:p>
      <w:pPr>
        <w:widowControl/>
        <w:spacing w:before="156" w:beforeLines="50" w:after="156" w:afterLines="50" w:line="480" w:lineRule="auto"/>
        <w:ind w:firstLine="0" w:firstLineChars="0"/>
        <w:jc w:val="center"/>
        <w:rPr>
          <w:rFonts w:hint="eastAsia" w:ascii="楷体_GB2312" w:hAnsi="楷体_GB2312" w:eastAsia="楷体_GB2312" w:cs="楷体_GB2312"/>
          <w:color w:val="000000"/>
          <w:kern w:val="0"/>
          <w:sz w:val="32"/>
          <w:szCs w:val="32"/>
          <w:lang w:bidi="ar"/>
        </w:rPr>
      </w:pPr>
      <w:r>
        <w:rPr>
          <w:rFonts w:hint="eastAsia" w:ascii="楷体_GB2312" w:hAnsi="楷体_GB2312" w:eastAsia="楷体_GB2312" w:cs="楷体_GB2312"/>
          <w:color w:val="000000"/>
          <w:kern w:val="0"/>
          <w:sz w:val="32"/>
          <w:szCs w:val="32"/>
          <w:lang w:bidi="ar"/>
        </w:rPr>
        <w:t>（征求意见稿）</w:t>
      </w:r>
    </w:p>
    <w:p>
      <w:pPr>
        <w:adjustRightInd w:val="0"/>
        <w:snapToGrid w:val="0"/>
        <w:ind w:firstLine="0" w:firstLineChars="0"/>
        <w:jc w:val="center"/>
        <w:rPr>
          <w:rFonts w:eastAsia="方正小标宋简体"/>
          <w:sz w:val="50"/>
          <w:szCs w:val="50"/>
          <w:lang w:eastAsia="zh-Hans"/>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ind w:firstLine="640"/>
        <w:jc w:val="left"/>
        <w:rPr>
          <w:sz w:val="32"/>
          <w:szCs w:val="32"/>
          <w:lang w:val="en-CA"/>
        </w:rPr>
      </w:pPr>
    </w:p>
    <w:p>
      <w:pPr>
        <w:pStyle w:val="2"/>
        <w:rPr>
          <w:lang w:val="en-CA"/>
        </w:rPr>
      </w:pPr>
    </w:p>
    <w:p>
      <w:pPr>
        <w:adjustRightInd w:val="0"/>
        <w:snapToGrid w:val="0"/>
        <w:ind w:firstLine="0" w:firstLineChars="0"/>
        <w:jc w:val="center"/>
        <w:rPr>
          <w:rFonts w:eastAsia="楷体_GB2312"/>
          <w:sz w:val="32"/>
          <w:szCs w:val="32"/>
        </w:rPr>
        <w:sectPr>
          <w:headerReference r:id="rId7" w:type="first"/>
          <w:footerReference r:id="rId10" w:type="first"/>
          <w:headerReference r:id="rId5" w:type="default"/>
          <w:footerReference r:id="rId8" w:type="default"/>
          <w:headerReference r:id="rId6" w:type="even"/>
          <w:footerReference r:id="rId9" w:type="even"/>
          <w:footnotePr>
            <w:numRestart w:val="eachSect"/>
          </w:footnotePr>
          <w:pgSz w:w="11906" w:h="16838"/>
          <w:pgMar w:top="1440" w:right="1800" w:bottom="1440" w:left="1800" w:header="851" w:footer="992" w:gutter="0"/>
          <w:cols w:space="720" w:num="1"/>
          <w:formProt w:val="0"/>
          <w:docGrid w:type="lines" w:linePitch="312" w:charSpace="0"/>
        </w:sectPr>
      </w:pPr>
      <w:r>
        <w:rPr>
          <w:rFonts w:eastAsia="楷体_GB2312"/>
          <w:sz w:val="32"/>
          <w:szCs w:val="32"/>
        </w:rPr>
        <w:t>202</w:t>
      </w:r>
      <w:r>
        <w:rPr>
          <w:rFonts w:hint="eastAsia" w:eastAsia="楷体_GB2312"/>
          <w:sz w:val="32"/>
          <w:szCs w:val="32"/>
        </w:rPr>
        <w:t>5年</w:t>
      </w:r>
      <w:r>
        <w:rPr>
          <w:rFonts w:hint="eastAsia" w:eastAsia="楷体_GB2312"/>
          <w:sz w:val="32"/>
          <w:szCs w:val="32"/>
          <w:lang w:val="en-US" w:eastAsia="zh-CN"/>
        </w:rPr>
        <w:t>XX</w:t>
      </w:r>
      <w:r>
        <w:rPr>
          <w:rFonts w:hint="eastAsia" w:eastAsia="楷体_GB2312"/>
          <w:sz w:val="32"/>
          <w:szCs w:val="32"/>
        </w:rPr>
        <w:t>月</w:t>
      </w:r>
    </w:p>
    <w:p>
      <w:pPr>
        <w:jc w:val="center"/>
        <w:rPr>
          <w:rFonts w:hint="eastAsia" w:ascii="宋体" w:hAnsi="宋体" w:cs="宋体"/>
          <w:sz w:val="28"/>
          <w:szCs w:val="28"/>
        </w:rPr>
      </w:pPr>
      <w:r>
        <w:rPr>
          <w:rFonts w:hint="eastAsia" w:ascii="宋体" w:hAnsi="宋体" w:cs="宋体"/>
          <w:sz w:val="28"/>
          <w:szCs w:val="28"/>
        </w:rPr>
        <w:t>目录</w:t>
      </w:r>
    </w:p>
    <w:sdt>
      <w:sdtPr>
        <w:rPr>
          <w:rFonts w:ascii="宋体" w:hAnsi="宋体"/>
        </w:rPr>
        <w:id w:val="147459379"/>
        <w15:color w:val="DBDBDB"/>
        <w:docPartObj>
          <w:docPartGallery w:val="Table of Contents"/>
          <w:docPartUnique/>
        </w:docPartObj>
      </w:sdtPr>
      <w:sdtEndPr>
        <w:rPr>
          <w:rFonts w:hint="eastAsia" w:ascii="Times New Roman" w:hAnsi="Times New Roman" w:eastAsia="华文中宋"/>
          <w:szCs w:val="36"/>
        </w:rPr>
      </w:sdtEndPr>
      <w:sdtContent>
        <w:p>
          <w:pPr>
            <w:ind w:firstLine="0" w:firstLineChars="0"/>
            <w:jc w:val="center"/>
          </w:pPr>
        </w:p>
        <w:p>
          <w:pPr>
            <w:pStyle w:val="13"/>
            <w:rPr>
              <w:rFonts w:hint="eastAsia" w:asciiTheme="minorHAnsi" w:hAnsiTheme="minorHAnsi" w:eastAsiaTheme="minorEastAsia"/>
              <w:kern w:val="2"/>
              <w:szCs w:val="24"/>
              <w14:ligatures w14:val="standardContextual"/>
            </w:rPr>
          </w:pPr>
          <w:r>
            <w:rPr>
              <w:rFonts w:hint="eastAsia" w:eastAsia="华文中宋" w:cs="Times New Roman"/>
              <w:sz w:val="36"/>
              <w:szCs w:val="36"/>
            </w:rPr>
            <w:fldChar w:fldCharType="begin"/>
          </w:r>
          <w:r>
            <w:rPr>
              <w:rFonts w:hint="eastAsia" w:eastAsia="华文中宋"/>
              <w:sz w:val="36"/>
              <w:szCs w:val="36"/>
            </w:rPr>
            <w:instrText xml:space="preserve">TOC \o "1-1" \h \u </w:instrText>
          </w:r>
          <w:r>
            <w:rPr>
              <w:rFonts w:hint="eastAsia" w:eastAsia="华文中宋" w:cs="Times New Roman"/>
              <w:sz w:val="36"/>
              <w:szCs w:val="36"/>
            </w:rPr>
            <w:fldChar w:fldCharType="separate"/>
          </w:r>
          <w:r>
            <w:fldChar w:fldCharType="begin"/>
          </w:r>
          <w:r>
            <w:instrText xml:space="preserve"> HYPERLINK \l "_Toc209979184" </w:instrText>
          </w:r>
          <w:r>
            <w:fldChar w:fldCharType="separate"/>
          </w:r>
          <w:r>
            <w:rPr>
              <w:rStyle w:val="23"/>
              <w:rFonts w:hint="eastAsia"/>
              <w:lang w:eastAsia="zh-Hans"/>
            </w:rPr>
            <w:t>1</w:t>
          </w:r>
          <w:r>
            <w:rPr>
              <w:rStyle w:val="23"/>
              <w:rFonts w:hint="eastAsia"/>
            </w:rPr>
            <w:t xml:space="preserve"> </w:t>
          </w:r>
          <w:r>
            <w:rPr>
              <w:rStyle w:val="23"/>
              <w:rFonts w:hint="eastAsia"/>
              <w:lang w:eastAsia="zh-Hans"/>
            </w:rPr>
            <w:t>引言</w:t>
          </w:r>
          <w:r>
            <w:rPr>
              <w:rFonts w:hint="eastAsia"/>
            </w:rPr>
            <w:tab/>
          </w:r>
          <w:r>
            <w:rPr>
              <w:rFonts w:hint="eastAsia"/>
            </w:rPr>
            <w:fldChar w:fldCharType="begin"/>
          </w:r>
          <w:r>
            <w:rPr>
              <w:rFonts w:hint="eastAsia"/>
            </w:rPr>
            <w:instrText xml:space="preserve"> </w:instrText>
          </w:r>
          <w:r>
            <w:instrText xml:space="preserve">PAGEREF _Toc209979184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"_Toc209979185" </w:instrText>
          </w:r>
          <w:r>
            <w:fldChar w:fldCharType="separate"/>
          </w:r>
          <w:r>
            <w:rPr>
              <w:rStyle w:val="23"/>
              <w:rFonts w:hint="eastAsia"/>
            </w:rPr>
            <w:t>2 适用条件</w:t>
          </w:r>
          <w:r>
            <w:rPr>
              <w:rFonts w:hint="eastAsia"/>
            </w:rPr>
            <w:tab/>
          </w:r>
          <w:r>
            <w:rPr>
              <w:rFonts w:hint="eastAsia"/>
            </w:rPr>
            <w:fldChar w:fldCharType="begin"/>
          </w:r>
          <w:r>
            <w:rPr>
              <w:rFonts w:hint="eastAsia"/>
            </w:rPr>
            <w:instrText xml:space="preserve"> </w:instrText>
          </w:r>
          <w:r>
            <w:instrText xml:space="preserve">PAGEREF _Toc209979185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"_Toc209979186" </w:instrText>
          </w:r>
          <w:r>
            <w:fldChar w:fldCharType="separate"/>
          </w:r>
          <w:r>
            <w:rPr>
              <w:rStyle w:val="23"/>
              <w:rFonts w:hint="eastAsia"/>
            </w:rPr>
            <w:t>3 规范性引用文件</w:t>
          </w:r>
          <w:r>
            <w:rPr>
              <w:rFonts w:hint="eastAsia"/>
            </w:rPr>
            <w:tab/>
          </w:r>
          <w:r>
            <w:rPr>
              <w:rFonts w:hint="eastAsia"/>
            </w:rPr>
            <w:fldChar w:fldCharType="begin"/>
          </w:r>
          <w:r>
            <w:rPr>
              <w:rFonts w:hint="eastAsia"/>
            </w:rPr>
            <w:instrText xml:space="preserve"> </w:instrText>
          </w:r>
          <w:r>
            <w:instrText xml:space="preserve">PAGEREF _Toc209979186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"_Toc209979187" </w:instrText>
          </w:r>
          <w:r>
            <w:fldChar w:fldCharType="separate"/>
          </w:r>
          <w:r>
            <w:rPr>
              <w:rStyle w:val="23"/>
              <w:rFonts w:hint="eastAsia"/>
            </w:rPr>
            <w:t>4 术语和定义</w:t>
          </w:r>
          <w:r>
            <w:rPr>
              <w:rFonts w:hint="eastAsia"/>
            </w:rPr>
            <w:tab/>
          </w:r>
          <w:r>
            <w:rPr>
              <w:rFonts w:hint="eastAsia"/>
            </w:rPr>
            <w:fldChar w:fldCharType="begin"/>
          </w:r>
          <w:r>
            <w:rPr>
              <w:rFonts w:hint="eastAsia"/>
            </w:rPr>
            <w:instrText xml:space="preserve"> </w:instrText>
          </w:r>
          <w:r>
            <w:instrText xml:space="preserve">PAGEREF _Toc209979187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"_Toc209979188" </w:instrText>
          </w:r>
          <w:r>
            <w:fldChar w:fldCharType="separate"/>
          </w:r>
          <w:r>
            <w:rPr>
              <w:rStyle w:val="23"/>
              <w:rFonts w:hint="eastAsia"/>
            </w:rPr>
            <w:t>5 核算边界、计入期和温室气体排放源</w:t>
          </w:r>
          <w:r>
            <w:rPr>
              <w:rFonts w:hint="eastAsia"/>
            </w:rPr>
            <w:tab/>
          </w:r>
          <w:r>
            <w:rPr>
              <w:rFonts w:hint="eastAsia"/>
            </w:rPr>
            <w:fldChar w:fldCharType="begin"/>
          </w:r>
          <w:r>
            <w:rPr>
              <w:rFonts w:hint="eastAsia"/>
            </w:rPr>
            <w:instrText xml:space="preserve"> </w:instrText>
          </w:r>
          <w:r>
            <w:instrText xml:space="preserve">PAGEREF _Toc209979188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"_Toc209979189" </w:instrText>
          </w:r>
          <w:r>
            <w:fldChar w:fldCharType="separate"/>
          </w:r>
          <w:r>
            <w:rPr>
              <w:rStyle w:val="23"/>
              <w:rFonts w:hint="eastAsia"/>
            </w:rPr>
            <w:t>6 碳普惠减排量核算方法</w:t>
          </w:r>
          <w:r>
            <w:rPr>
              <w:rFonts w:hint="eastAsia"/>
            </w:rPr>
            <w:tab/>
          </w:r>
          <w:r>
            <w:rPr>
              <w:rFonts w:hint="eastAsia"/>
            </w:rPr>
            <w:fldChar w:fldCharType="begin"/>
          </w:r>
          <w:r>
            <w:rPr>
              <w:rFonts w:hint="eastAsia"/>
            </w:rPr>
            <w:instrText xml:space="preserve"> </w:instrText>
          </w:r>
          <w:r>
            <w:instrText xml:space="preserve">PAGEREF _Toc209979189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"_Toc209979190" </w:instrText>
          </w:r>
          <w:r>
            <w:fldChar w:fldCharType="separate"/>
          </w:r>
          <w:r>
            <w:rPr>
              <w:rStyle w:val="23"/>
              <w:rFonts w:hint="eastAsia"/>
            </w:rPr>
            <w:t>7 数据来源及监测</w:t>
          </w:r>
          <w:r>
            <w:rPr>
              <w:rFonts w:hint="eastAsia"/>
            </w:rPr>
            <w:tab/>
          </w:r>
          <w:r>
            <w:rPr>
              <w:rFonts w:hint="eastAsia"/>
            </w:rPr>
            <w:fldChar w:fldCharType="begin"/>
          </w:r>
          <w:r>
            <w:rPr>
              <w:rFonts w:hint="eastAsia"/>
            </w:rPr>
            <w:instrText xml:space="preserve"> </w:instrText>
          </w:r>
          <w:r>
            <w:instrText xml:space="preserve">PAGEREF _Toc209979190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"_Toc209979191" </w:instrText>
          </w:r>
          <w:r>
            <w:fldChar w:fldCharType="separate"/>
          </w:r>
          <w:r>
            <w:rPr>
              <w:rStyle w:val="23"/>
              <w:rFonts w:hint="eastAsia"/>
            </w:rPr>
            <w:t>8 项目核查要点</w:t>
          </w:r>
          <w:r>
            <w:rPr>
              <w:rFonts w:hint="eastAsia"/>
            </w:rPr>
            <w:tab/>
          </w:r>
          <w:r>
            <w:rPr>
              <w:rFonts w:hint="eastAsia"/>
            </w:rPr>
            <w:fldChar w:fldCharType="begin"/>
          </w:r>
          <w:r>
            <w:rPr>
              <w:rFonts w:hint="eastAsia"/>
            </w:rPr>
            <w:instrText xml:space="preserve"> </w:instrText>
          </w:r>
          <w:r>
            <w:instrText xml:space="preserve">PAGEREF _Toc209979191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"_Toc209979192" </w:instrText>
          </w:r>
          <w:r>
            <w:fldChar w:fldCharType="separate"/>
          </w:r>
          <w:r>
            <w:rPr>
              <w:rStyle w:val="23"/>
              <w:rFonts w:hint="eastAsia"/>
            </w:rPr>
            <w:t>9 方法学编制单位</w:t>
          </w:r>
          <w:r>
            <w:rPr>
              <w:rFonts w:hint="eastAsia"/>
            </w:rPr>
            <w:tab/>
          </w:r>
          <w:r>
            <w:rPr>
              <w:rFonts w:hint="eastAsia"/>
            </w:rPr>
            <w:fldChar w:fldCharType="begin"/>
          </w:r>
          <w:r>
            <w:rPr>
              <w:rFonts w:hint="eastAsia"/>
            </w:rPr>
            <w:instrText xml:space="preserve"> </w:instrText>
          </w:r>
          <w:r>
            <w:instrText xml:space="preserve">PAGEREF _Toc209979192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"_Toc209979193" </w:instrText>
          </w:r>
          <w:r>
            <w:fldChar w:fldCharType="separate"/>
          </w:r>
          <w:r>
            <w:rPr>
              <w:rStyle w:val="23"/>
              <w:rFonts w:hint="eastAsia"/>
            </w:rPr>
            <w:t>附录A  微藻生物肥料施用标准</w:t>
          </w:r>
          <w:r>
            <w:rPr>
              <w:rFonts w:hint="eastAsia"/>
            </w:rPr>
            <w:tab/>
          </w:r>
          <w:r>
            <w:rPr>
              <w:rFonts w:hint="eastAsia"/>
            </w:rPr>
            <w:fldChar w:fldCharType="begin"/>
          </w:r>
          <w:r>
            <w:rPr>
              <w:rFonts w:hint="eastAsia"/>
            </w:rPr>
            <w:instrText xml:space="preserve"> </w:instrText>
          </w:r>
          <w:r>
            <w:instrText xml:space="preserve">PAGEREF _Toc209979193 \h</w:instrText>
          </w:r>
          <w:r>
            <w:rPr>
              <w:rFonts w:hint="eastAsia"/>
            </w:rPr>
            <w:instrText xml:space="preserve"> </w:instrText>
          </w:r>
          <w:r>
            <w:rPr>
              <w:rFonts w:hint="eastAsia"/>
            </w:rPr>
            <w:fldChar w:fldCharType="separate"/>
          </w:r>
          <w:r>
            <w:t>14</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"_Toc209979194" </w:instrText>
          </w:r>
          <w:r>
            <w:fldChar w:fldCharType="separate"/>
          </w:r>
          <w:r>
            <w:rPr>
              <w:rStyle w:val="23"/>
              <w:rFonts w:hint="eastAsia"/>
            </w:rPr>
            <w:t>附录B  稻田甲烷排放测定指南</w:t>
          </w:r>
          <w:r>
            <w:rPr>
              <w:rFonts w:hint="eastAsia"/>
            </w:rPr>
            <w:tab/>
          </w:r>
          <w:r>
            <w:rPr>
              <w:rFonts w:hint="eastAsia"/>
            </w:rPr>
            <w:fldChar w:fldCharType="begin"/>
          </w:r>
          <w:r>
            <w:rPr>
              <w:rFonts w:hint="eastAsia"/>
            </w:rPr>
            <w:instrText xml:space="preserve"> </w:instrText>
          </w:r>
          <w:r>
            <w:instrText xml:space="preserve">PAGEREF _Toc209979194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"_Toc209979195" </w:instrText>
          </w:r>
          <w:r>
            <w:fldChar w:fldCharType="separate"/>
          </w:r>
          <w:r>
            <w:rPr>
              <w:rStyle w:val="23"/>
              <w:rFonts w:hint="eastAsia"/>
            </w:rPr>
            <w:t>附录C  稻田事前分组记录表</w:t>
          </w:r>
          <w:r>
            <w:rPr>
              <w:rFonts w:hint="eastAsia"/>
            </w:rPr>
            <w:tab/>
          </w:r>
          <w:r>
            <w:rPr>
              <w:rFonts w:hint="eastAsia"/>
            </w:rPr>
            <w:fldChar w:fldCharType="begin"/>
          </w:r>
          <w:r>
            <w:rPr>
              <w:rFonts w:hint="eastAsia"/>
            </w:rPr>
            <w:instrText xml:space="preserve"> </w:instrText>
          </w:r>
          <w:r>
            <w:instrText xml:space="preserve">PAGEREF _Toc209979195 \h</w:instrText>
          </w:r>
          <w:r>
            <w:rPr>
              <w:rFonts w:hint="eastAsia"/>
            </w:rPr>
            <w:instrText xml:space="preserve"> </w:instrText>
          </w:r>
          <w:r>
            <w:rPr>
              <w:rFonts w:hint="eastAsia"/>
            </w:rPr>
            <w:fldChar w:fldCharType="separate"/>
          </w:r>
          <w:r>
            <w:t>20</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"_Toc209979196" </w:instrText>
          </w:r>
          <w:r>
            <w:fldChar w:fldCharType="separate"/>
          </w:r>
          <w:r>
            <w:rPr>
              <w:rStyle w:val="23"/>
              <w:rFonts w:hint="eastAsia"/>
            </w:rPr>
            <w:t>附录D 稻田种植管理记录表</w:t>
          </w:r>
          <w:r>
            <w:rPr>
              <w:rFonts w:hint="eastAsia"/>
            </w:rPr>
            <w:tab/>
          </w:r>
          <w:r>
            <w:rPr>
              <w:rFonts w:hint="eastAsia"/>
            </w:rPr>
            <w:fldChar w:fldCharType="begin"/>
          </w:r>
          <w:r>
            <w:rPr>
              <w:rFonts w:hint="eastAsia"/>
            </w:rPr>
            <w:instrText xml:space="preserve"> </w:instrText>
          </w:r>
          <w:r>
            <w:instrText xml:space="preserve">PAGEREF _Toc209979196 \h</w:instrText>
          </w:r>
          <w:r>
            <w:rPr>
              <w:rFonts w:hint="eastAsia"/>
            </w:rPr>
            <w:instrText xml:space="preserve"> </w:instrText>
          </w:r>
          <w:r>
            <w:rPr>
              <w:rFonts w:hint="eastAsia"/>
            </w:rPr>
            <w:fldChar w:fldCharType="separate"/>
          </w:r>
          <w:r>
            <w:t>21</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"_Toc209979197" </w:instrText>
          </w:r>
          <w:r>
            <w:fldChar w:fldCharType="separate"/>
          </w:r>
          <w:r>
            <w:rPr>
              <w:rStyle w:val="23"/>
              <w:rFonts w:hint="eastAsia" w:asciiTheme="minorEastAsia" w:hAnsiTheme="minorEastAsia" w:cstheme="minorEastAsia"/>
            </w:rPr>
            <w:t>附录I 碳普惠减排量核算报告模板</w:t>
          </w:r>
          <w:r>
            <w:rPr>
              <w:rFonts w:hint="eastAsia"/>
            </w:rPr>
            <w:tab/>
          </w:r>
          <w:r>
            <w:rPr>
              <w:rFonts w:hint="eastAsia"/>
            </w:rPr>
            <w:fldChar w:fldCharType="begin"/>
          </w:r>
          <w:r>
            <w:rPr>
              <w:rFonts w:hint="eastAsia"/>
            </w:rPr>
            <w:instrText xml:space="preserve"> </w:instrText>
          </w:r>
          <w:r>
            <w:instrText xml:space="preserve">PAGEREF _Toc209979197 \h</w:instrText>
          </w:r>
          <w:r>
            <w:rPr>
              <w:rFonts w:hint="eastAsia"/>
            </w:rPr>
            <w:instrText xml:space="preserve"> </w:instrText>
          </w:r>
          <w:r>
            <w:rPr>
              <w:rFonts w:hint="eastAsia"/>
            </w:rPr>
            <w:fldChar w:fldCharType="separate"/>
          </w:r>
          <w:r>
            <w:t>23</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"_Toc209979198" </w:instrText>
          </w:r>
          <w:r>
            <w:fldChar w:fldCharType="separate"/>
          </w:r>
          <w:r>
            <w:rPr>
              <w:rStyle w:val="23"/>
              <w:rFonts w:hint="eastAsia"/>
            </w:rPr>
            <w:t>附录II 碳普惠减排量核查报告模板</w:t>
          </w:r>
          <w:r>
            <w:rPr>
              <w:rFonts w:hint="eastAsia"/>
            </w:rPr>
            <w:tab/>
          </w:r>
          <w:r>
            <w:rPr>
              <w:rFonts w:hint="eastAsia"/>
            </w:rPr>
            <w:fldChar w:fldCharType="begin"/>
          </w:r>
          <w:r>
            <w:rPr>
              <w:rFonts w:hint="eastAsia"/>
            </w:rPr>
            <w:instrText xml:space="preserve"> </w:instrText>
          </w:r>
          <w:r>
            <w:instrText xml:space="preserve">PAGEREF _Toc209979198 \h</w:instrText>
          </w:r>
          <w:r>
            <w:rPr>
              <w:rFonts w:hint="eastAsia"/>
            </w:rPr>
            <w:instrText xml:space="preserve"> </w:instrText>
          </w:r>
          <w:r>
            <w:rPr>
              <w:rFonts w:hint="eastAsia"/>
            </w:rPr>
            <w:fldChar w:fldCharType="separate"/>
          </w:r>
          <w:r>
            <w:t>26</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"_Toc209979199" </w:instrText>
          </w:r>
          <w:r>
            <w:fldChar w:fldCharType="separate"/>
          </w:r>
          <w:r>
            <w:rPr>
              <w:rStyle w:val="23"/>
              <w:rFonts w:hint="eastAsia"/>
            </w:rPr>
            <w:t>附录III 碳普惠减排量登记申请表模板</w:t>
          </w:r>
          <w:r>
            <w:rPr>
              <w:rFonts w:hint="eastAsia"/>
            </w:rPr>
            <w:tab/>
          </w:r>
          <w:r>
            <w:rPr>
              <w:rFonts w:hint="eastAsia"/>
            </w:rPr>
            <w:fldChar w:fldCharType="begin"/>
          </w:r>
          <w:r>
            <w:rPr>
              <w:rFonts w:hint="eastAsia"/>
            </w:rPr>
            <w:instrText xml:space="preserve"> </w:instrText>
          </w:r>
          <w:r>
            <w:instrText xml:space="preserve">PAGEREF _Toc209979199 \h</w:instrText>
          </w:r>
          <w:r>
            <w:rPr>
              <w:rFonts w:hint="eastAsia"/>
            </w:rPr>
            <w:instrText xml:space="preserve"> </w:instrText>
          </w:r>
          <w:r>
            <w:rPr>
              <w:rFonts w:hint="eastAsia"/>
            </w:rPr>
            <w:fldChar w:fldCharType="separate"/>
          </w:r>
          <w:r>
            <w:t>32</w:t>
          </w:r>
          <w:r>
            <w:rPr>
              <w:rFonts w:hint="eastAsia"/>
            </w:rPr>
            <w:fldChar w:fldCharType="end"/>
          </w:r>
          <w:r>
            <w:rPr>
              <w:rFonts w:hint="eastAsia"/>
            </w:rPr>
            <w:fldChar w:fldCharType="end"/>
          </w:r>
        </w:p>
        <w:p>
          <w:pPr>
            <w:pStyle w:val="13"/>
            <w:rPr>
              <w:rFonts w:hint="eastAsia" w:asciiTheme="minorHAnsi" w:hAnsiTheme="minorHAnsi" w:eastAsiaTheme="minorEastAsia"/>
              <w:kern w:val="2"/>
              <w:szCs w:val="24"/>
              <w14:ligatures w14:val="standardContextual"/>
            </w:rPr>
          </w:pPr>
          <w:r>
            <w:fldChar w:fldCharType="begin"/>
          </w:r>
          <w:r>
            <w:instrText xml:space="preserve"> HYPERLINK \l "_Toc209979200" </w:instrText>
          </w:r>
          <w:r>
            <w:fldChar w:fldCharType="separate"/>
          </w:r>
          <w:r>
            <w:rPr>
              <w:rStyle w:val="23"/>
              <w:rFonts w:hint="eastAsia"/>
            </w:rPr>
            <w:t>附录IV 碳普惠减排量登记申请材料清单</w:t>
          </w:r>
          <w:r>
            <w:rPr>
              <w:rFonts w:hint="eastAsia"/>
            </w:rPr>
            <w:tab/>
          </w:r>
          <w:r>
            <w:rPr>
              <w:rFonts w:hint="eastAsia"/>
            </w:rPr>
            <w:fldChar w:fldCharType="begin"/>
          </w:r>
          <w:r>
            <w:rPr>
              <w:rFonts w:hint="eastAsia"/>
            </w:rPr>
            <w:instrText xml:space="preserve"> </w:instrText>
          </w:r>
          <w:r>
            <w:instrText xml:space="preserve">PAGEREF _Toc209979200 \h</w:instrText>
          </w:r>
          <w:r>
            <w:rPr>
              <w:rFonts w:hint="eastAsia"/>
            </w:rPr>
            <w:instrText xml:space="preserve"> </w:instrText>
          </w:r>
          <w:r>
            <w:rPr>
              <w:rFonts w:hint="eastAsia"/>
            </w:rPr>
            <w:fldChar w:fldCharType="separate"/>
          </w:r>
          <w:r>
            <w:t>34</w:t>
          </w:r>
          <w:r>
            <w:rPr>
              <w:rFonts w:hint="eastAsia"/>
            </w:rPr>
            <w:fldChar w:fldCharType="end"/>
          </w:r>
          <w:r>
            <w:rPr>
              <w:rFonts w:hint="eastAsia"/>
            </w:rPr>
            <w:fldChar w:fldCharType="end"/>
          </w:r>
        </w:p>
        <w:p>
          <w:pPr>
            <w:widowControl/>
            <w:ind w:firstLine="420"/>
            <w:jc w:val="left"/>
            <w:rPr>
              <w:rFonts w:eastAsia="华文中宋"/>
              <w:szCs w:val="36"/>
            </w:rPr>
          </w:pPr>
          <w:r>
            <w:rPr>
              <w:rFonts w:hint="eastAsia" w:eastAsia="华文中宋"/>
              <w:szCs w:val="36"/>
            </w:rPr>
            <w:fldChar w:fldCharType="end"/>
          </w:r>
        </w:p>
      </w:sdtContent>
    </w:sdt>
    <w:p>
      <w:pPr>
        <w:widowControl/>
        <w:ind w:firstLine="420"/>
        <w:jc w:val="left"/>
        <w:rPr>
          <w:rFonts w:eastAsia="华文中宋"/>
          <w:szCs w:val="36"/>
        </w:rPr>
        <w:sectPr>
          <w:pgSz w:w="11906" w:h="16838"/>
          <w:pgMar w:top="1701" w:right="1531" w:bottom="1701" w:left="1531" w:header="851" w:footer="1077" w:gutter="0"/>
          <w:pgNumType w:start="4"/>
          <w:cols w:space="720" w:num="1"/>
          <w:formProt w:val="0"/>
          <w:docGrid w:type="lines" w:linePitch="312" w:charSpace="0"/>
        </w:sectPr>
      </w:pPr>
    </w:p>
    <w:p>
      <w:pPr>
        <w:ind w:firstLine="640"/>
        <w:jc w:val="center"/>
        <w:rPr>
          <w:rFonts w:eastAsia="黑体" w:cs="黑体"/>
          <w:sz w:val="32"/>
          <w:szCs w:val="32"/>
          <w:lang w:eastAsia="zh-Hans"/>
        </w:rPr>
      </w:pPr>
      <w:bookmarkStart w:id="1" w:name="_Toc29544"/>
      <w:r>
        <w:rPr>
          <w:rFonts w:hint="eastAsia" w:eastAsia="黑体" w:cs="黑体"/>
          <w:sz w:val="32"/>
          <w:szCs w:val="32"/>
        </w:rPr>
        <w:t>湖北省</w:t>
      </w:r>
      <w:r>
        <w:rPr>
          <w:rFonts w:hint="eastAsia" w:eastAsia="黑体" w:cs="黑体"/>
          <w:sz w:val="32"/>
          <w:szCs w:val="32"/>
          <w:lang w:eastAsia="zh-Hans"/>
        </w:rPr>
        <w:t>稻田施用微藻</w:t>
      </w:r>
      <w:r>
        <w:rPr>
          <w:rFonts w:hint="eastAsia" w:eastAsia="黑体" w:cs="黑体"/>
          <w:sz w:val="32"/>
          <w:szCs w:val="32"/>
        </w:rPr>
        <w:t>生物肥料</w:t>
      </w:r>
      <w:r>
        <w:rPr>
          <w:rFonts w:hint="eastAsia" w:eastAsia="黑体" w:cs="黑体"/>
          <w:sz w:val="32"/>
          <w:szCs w:val="32"/>
          <w:lang w:eastAsia="zh-Hans"/>
        </w:rPr>
        <w:t>碳普惠方法学</w:t>
      </w:r>
      <w:bookmarkEnd w:id="1"/>
      <w:r>
        <w:rPr>
          <w:rFonts w:eastAsia="黑体" w:cs="黑体"/>
          <w:sz w:val="32"/>
          <w:szCs w:val="32"/>
          <w:lang w:eastAsia="zh-Hans"/>
        </w:rPr>
        <w:t>（</w:t>
      </w:r>
      <w:r>
        <w:rPr>
          <w:rFonts w:hint="eastAsia" w:eastAsia="黑体" w:cs="黑体"/>
          <w:sz w:val="32"/>
          <w:szCs w:val="32"/>
          <w:lang w:eastAsia="zh-Hans"/>
        </w:rPr>
        <w:t>试行</w:t>
      </w:r>
      <w:r>
        <w:rPr>
          <w:rFonts w:eastAsia="黑体" w:cs="黑体"/>
          <w:sz w:val="32"/>
          <w:szCs w:val="32"/>
          <w:lang w:eastAsia="zh-Hans"/>
        </w:rPr>
        <w:t>）</w:t>
      </w:r>
    </w:p>
    <w:p>
      <w:pPr>
        <w:pStyle w:val="3"/>
        <w:spacing w:before="312" w:after="312"/>
        <w:rPr>
          <w:lang w:eastAsia="zh-Hans"/>
        </w:rPr>
      </w:pPr>
      <w:bookmarkStart w:id="2" w:name="_Toc9734"/>
      <w:bookmarkStart w:id="3" w:name="_Toc22087"/>
      <w:bookmarkStart w:id="4" w:name="_Toc1669126342"/>
      <w:bookmarkStart w:id="5" w:name="_Toc209979184"/>
      <w:bookmarkStart w:id="6" w:name="_Toc1560324591"/>
      <w:bookmarkStart w:id="7" w:name="_Toc149291992"/>
      <w:bookmarkStart w:id="8" w:name="_Toc1818912442"/>
      <w:r>
        <w:rPr>
          <w:rFonts w:hint="eastAsia"/>
          <w:lang w:eastAsia="zh-Hans"/>
        </w:rPr>
        <w:t>1</w:t>
      </w:r>
      <w:r>
        <w:rPr>
          <w:rFonts w:hint="eastAsia"/>
        </w:rPr>
        <w:t xml:space="preserve"> </w:t>
      </w:r>
      <w:r>
        <w:rPr>
          <w:rFonts w:hint="eastAsia"/>
          <w:lang w:eastAsia="zh-Hans"/>
        </w:rPr>
        <w:t>引言</w:t>
      </w:r>
      <w:bookmarkEnd w:id="2"/>
      <w:bookmarkEnd w:id="3"/>
      <w:bookmarkEnd w:id="4"/>
      <w:bookmarkEnd w:id="5"/>
      <w:bookmarkEnd w:id="6"/>
      <w:bookmarkEnd w:id="7"/>
      <w:bookmarkEnd w:id="8"/>
    </w:p>
    <w:p>
      <w:pPr>
        <w:spacing w:line="360" w:lineRule="auto"/>
        <w:ind w:firstLine="420"/>
        <w:rPr>
          <w:rFonts w:cs="Times New Roman"/>
        </w:rPr>
      </w:pPr>
      <w:r>
        <w:rPr>
          <w:rFonts w:hint="eastAsia" w:asciiTheme="minorEastAsia" w:hAnsiTheme="minorEastAsia" w:cstheme="minorEastAsia"/>
          <w:color w:val="000000" w:themeColor="text1"/>
          <w14:textFill>
            <w14:solidFill>
              <w14:schemeClr w14:val="tx1"/>
            </w14:solidFill>
          </w14:textFill>
        </w:rPr>
        <w:t>水稻种植的甲烷排放是农业温室气体的重要来源。微藻生物肥料的施用能通过</w:t>
      </w:r>
      <w:r>
        <w:rPr>
          <w:rFonts w:hint="eastAsia"/>
        </w:rPr>
        <w:t>抑制</w:t>
      </w:r>
      <w:r>
        <w:rPr>
          <w:rFonts w:hint="eastAsia"/>
          <w:color w:val="000000" w:themeColor="text1"/>
          <w14:textFill>
            <w14:solidFill>
              <w14:schemeClr w14:val="tx1"/>
            </w14:solidFill>
          </w14:textFill>
        </w:rPr>
        <w:t>土壤</w:t>
      </w:r>
      <w:r>
        <w:rPr>
          <w:rFonts w:hint="eastAsia"/>
        </w:rPr>
        <w:t>厌氧产甲烷菌的生长从而减少甲烷排放，同时具有水稻增产和减少</w:t>
      </w:r>
      <w:r>
        <w:rPr>
          <w:rFonts w:hint="eastAsia"/>
          <w:lang w:eastAsia="zh-Hans"/>
        </w:rPr>
        <w:t>农业面源污染</w:t>
      </w:r>
      <w:r>
        <w:rPr>
          <w:rFonts w:hint="eastAsia"/>
        </w:rPr>
        <w:t>的效果。</w:t>
      </w:r>
      <w:r>
        <w:rPr>
          <w:rFonts w:hint="eastAsia"/>
          <w:lang w:eastAsia="zh-Hans"/>
        </w:rPr>
        <w:t>稻田施用微藻</w:t>
      </w:r>
      <w:r>
        <w:rPr>
          <w:rFonts w:hint="eastAsia"/>
        </w:rPr>
        <w:t>生物肥料</w:t>
      </w:r>
      <w:r>
        <w:rPr>
          <w:rFonts w:hint="eastAsia"/>
          <w:lang w:eastAsia="zh-Hans"/>
        </w:rPr>
        <w:t>碳普惠方法学</w:t>
      </w:r>
      <w:r>
        <w:t>旨在通过碳普惠机制引导</w:t>
      </w:r>
      <w:r>
        <w:rPr>
          <w:rFonts w:hint="eastAsia"/>
        </w:rPr>
        <w:t>农户在水稻种植</w:t>
      </w:r>
      <w:r>
        <w:rPr>
          <w:rFonts w:hint="eastAsia"/>
          <w:lang w:eastAsia="zh"/>
        </w:rPr>
        <w:t>过程中</w:t>
      </w:r>
      <w:r>
        <w:rPr>
          <w:rFonts w:hint="eastAsia"/>
        </w:rPr>
        <w:t>施用微藻生物肥料，以</w:t>
      </w:r>
      <w:r>
        <w:rPr>
          <w:rFonts w:hint="eastAsia" w:cs="Times New Roman"/>
          <w:lang w:eastAsia="zh"/>
        </w:rPr>
        <w:t>减少</w:t>
      </w:r>
      <w:r>
        <w:rPr>
          <w:rFonts w:hint="eastAsia" w:cs="Times New Roman"/>
        </w:rPr>
        <w:t>温室气体甲烷的</w:t>
      </w:r>
      <w:r>
        <w:rPr>
          <w:rFonts w:hint="eastAsia" w:cs="Times New Roman"/>
          <w:lang w:eastAsia="zh"/>
        </w:rPr>
        <w:t>排放</w:t>
      </w:r>
      <w:r>
        <w:rPr>
          <w:rFonts w:hint="eastAsia" w:cs="Times New Roman"/>
        </w:rPr>
        <w:t>。本方法学属于</w:t>
      </w:r>
      <w:r>
        <w:rPr>
          <w:rFonts w:hint="eastAsia" w:ascii="Times New Roman Regular" w:hAnsi="Times New Roman Regular" w:cs="Times New Roman Regular"/>
          <w:color w:val="000000" w:themeColor="text1"/>
          <w14:textFill>
            <w14:solidFill>
              <w14:schemeClr w14:val="tx1"/>
            </w14:solidFill>
          </w14:textFill>
        </w:rPr>
        <w:t>农业领域方法学。</w:t>
      </w:r>
      <w:r>
        <w:rPr>
          <w:rFonts w:hint="eastAsia" w:cs="Times New Roman"/>
        </w:rPr>
        <w:t>符合条件的稻田施用微藻</w:t>
      </w:r>
      <w:r>
        <w:rPr>
          <w:rFonts w:hint="eastAsia"/>
        </w:rPr>
        <w:t>生物肥料</w:t>
      </w:r>
      <w:r>
        <w:rPr>
          <w:rFonts w:hint="eastAsia" w:cs="Times New Roman"/>
        </w:rPr>
        <w:t>项目可按照本文件要求，核算和核查碳普惠项目的减排量。</w:t>
      </w:r>
    </w:p>
    <w:p>
      <w:pPr>
        <w:pStyle w:val="3"/>
        <w:spacing w:before="312" w:after="312"/>
      </w:pPr>
      <w:bookmarkStart w:id="9" w:name="_Toc16789"/>
      <w:bookmarkStart w:id="10" w:name="_Toc209979185"/>
      <w:bookmarkStart w:id="11" w:name="_Toc175935608"/>
      <w:bookmarkStart w:id="12" w:name="_Toc172908923"/>
      <w:r>
        <w:rPr>
          <w:rFonts w:hint="eastAsia"/>
        </w:rPr>
        <w:t>2 适用条件</w:t>
      </w:r>
      <w:bookmarkEnd w:id="9"/>
      <w:bookmarkEnd w:id="10"/>
      <w:bookmarkEnd w:id="11"/>
      <w:bookmarkEnd w:id="12"/>
    </w:p>
    <w:p>
      <w:pPr>
        <w:pStyle w:val="30"/>
        <w:numPr>
          <w:ilvl w:val="0"/>
          <w:numId w:val="4"/>
        </w:numPr>
        <w:spacing w:line="360" w:lineRule="auto"/>
        <w:rPr>
          <w:rFonts w:cs="Times New Roman"/>
        </w:rPr>
      </w:pPr>
      <w:r>
        <w:rPr>
          <w:rFonts w:hint="eastAsia" w:cs="Times New Roman"/>
        </w:rPr>
        <w:t>本方法学适用于湖北省行政边界内，采用</w:t>
      </w:r>
      <w:r>
        <w:rPr>
          <w:rFonts w:hint="eastAsia"/>
        </w:rPr>
        <w:t>直播或移栽种植方法的</w:t>
      </w:r>
      <w:r>
        <w:rPr>
          <w:rFonts w:hint="eastAsia" w:cs="Times New Roman"/>
        </w:rPr>
        <w:t>灌溉稻田，在水稻生育期依据本文件附录A标准</w:t>
      </w:r>
      <w:r>
        <w:rPr>
          <w:rFonts w:hint="eastAsia"/>
        </w:rPr>
        <w:t>施用微藻生物肥料</w:t>
      </w:r>
      <w:r>
        <w:rPr>
          <w:rFonts w:hint="eastAsia" w:cs="Times New Roman"/>
        </w:rPr>
        <w:t>，从而减少温室气体排放的碳普惠项目。</w:t>
      </w:r>
    </w:p>
    <w:p>
      <w:pPr>
        <w:pStyle w:val="30"/>
        <w:numPr>
          <w:ilvl w:val="0"/>
          <w:numId w:val="4"/>
        </w:numPr>
        <w:spacing w:line="360" w:lineRule="auto"/>
        <w:rPr>
          <w:rFonts w:cs="Times New Roman"/>
        </w:rPr>
      </w:pPr>
      <w:r>
        <w:rPr>
          <w:rFonts w:hint="eastAsia" w:cs="Times New Roman"/>
        </w:rPr>
        <w:t>行为产生的碳普惠减排量归施用微藻生物肥料的稻田土地经营权所有人。当项目实施方与项目土地经营权所有人一致时</w:t>
      </w:r>
      <w:r>
        <w:rPr>
          <w:rStyle w:val="25"/>
          <w:rFonts w:hint="eastAsia" w:cs="Times New Roman"/>
        </w:rPr>
        <w:footnoteReference w:id="0"/>
      </w:r>
      <w:r>
        <w:rPr>
          <w:rFonts w:hint="eastAsia" w:cs="Times New Roman"/>
        </w:rPr>
        <w:t>，个人、合作经济组织或</w:t>
      </w:r>
      <w:r>
        <w:rPr>
          <w:rFonts w:hint="eastAsia" w:cs="Times New Roman"/>
          <w:lang w:eastAsia="zh-Hans"/>
        </w:rPr>
        <w:t>企事业单位</w:t>
      </w:r>
      <w:r>
        <w:rPr>
          <w:rFonts w:hint="eastAsia" w:cs="Times New Roman"/>
        </w:rPr>
        <w:t>等实施方，可自行申请碳普惠减排量，也可委托第三方</w:t>
      </w:r>
      <w:r>
        <w:rPr>
          <w:rFonts w:hint="eastAsia" w:cs="Times New Roman"/>
          <w:lang w:eastAsia="zh-Hans"/>
        </w:rPr>
        <w:t>组织机构</w:t>
      </w:r>
      <w:r>
        <w:rPr>
          <w:rFonts w:hint="eastAsia" w:cs="Times New Roman"/>
        </w:rPr>
        <w:t>作为项目申报方进行申请。若为</w:t>
      </w:r>
      <w:r>
        <w:rPr>
          <w:rFonts w:hint="eastAsia" w:cs="Times New Roman"/>
          <w:lang w:eastAsia="zh-Hans"/>
        </w:rPr>
        <w:t>委托申请</w:t>
      </w:r>
      <w:r>
        <w:rPr>
          <w:rFonts w:hint="eastAsia" w:cs="Times New Roman"/>
        </w:rPr>
        <w:t>，项目实施方与项目申报方应签订委托协议，明确减排量权属、权利与义务关系，对项目情况、利益分配等关键信息进行公示。</w:t>
      </w:r>
    </w:p>
    <w:p>
      <w:pPr>
        <w:pStyle w:val="30"/>
        <w:widowControl/>
        <w:numPr>
          <w:ilvl w:val="0"/>
          <w:numId w:val="4"/>
        </w:numPr>
        <w:spacing w:line="360" w:lineRule="auto"/>
        <w:jc w:val="left"/>
        <w:rPr>
          <w:rFonts w:cs="Times New Roman"/>
        </w:rPr>
      </w:pPr>
      <w:r>
        <w:rPr>
          <w:rFonts w:hint="eastAsia" w:cs="Times New Roman"/>
        </w:rPr>
        <w:t>当项目实施方与项目土地经营权所有人不一致时，允许合作经济组织和</w:t>
      </w:r>
      <w:r>
        <w:rPr>
          <w:rFonts w:hint="eastAsia" w:cs="Times New Roman"/>
          <w:lang w:eastAsia="zh-Hans"/>
        </w:rPr>
        <w:t>企事业单位</w:t>
      </w:r>
      <w:r>
        <w:rPr>
          <w:rFonts w:hint="eastAsia" w:cs="Times New Roman"/>
        </w:rPr>
        <w:t>作为项目组织实施方，</w:t>
      </w:r>
      <w:r>
        <w:rPr>
          <w:rFonts w:hint="eastAsia"/>
        </w:rPr>
        <w:t>组织多块稻田统一</w:t>
      </w:r>
      <w:r>
        <w:rPr>
          <w:rFonts w:hint="eastAsia" w:cs="Times New Roman"/>
        </w:rPr>
        <w:t>实施碳普惠项目，组织实施方应</w:t>
      </w:r>
      <w:r>
        <w:rPr>
          <w:rFonts w:hint="eastAsia"/>
        </w:rPr>
        <w:t>通过与</w:t>
      </w:r>
      <w:r>
        <w:rPr>
          <w:rFonts w:hint="eastAsia" w:cs="Times New Roman"/>
        </w:rPr>
        <w:t>土地经营权所有人</w:t>
      </w:r>
      <w:r>
        <w:t>签署协议或其他可行的商业模式</w:t>
      </w:r>
      <w:r>
        <w:rPr>
          <w:rFonts w:hint="eastAsia"/>
        </w:rPr>
        <w:t>归集</w:t>
      </w:r>
      <w:r>
        <w:t>减排量</w:t>
      </w:r>
      <w:r>
        <w:rPr>
          <w:rFonts w:hint="eastAsia"/>
        </w:rPr>
        <w:t>。以此种形式组织实施的项目</w:t>
      </w:r>
      <w:r>
        <w:rPr>
          <w:rFonts w:hint="eastAsia" w:cs="Times New Roman"/>
          <w:szCs w:val="28"/>
        </w:rPr>
        <w:t>稻田</w:t>
      </w:r>
      <w:r>
        <w:rPr>
          <w:rFonts w:hint="eastAsia"/>
        </w:rPr>
        <w:t>面积不得小于或等于150亩</w:t>
      </w:r>
      <w:r>
        <w:rPr>
          <w:rStyle w:val="25"/>
          <w:rFonts w:hint="eastAsia" w:cs="Times New Roman"/>
        </w:rPr>
        <w:footnoteReference w:id="1"/>
      </w:r>
      <w:r>
        <w:rPr>
          <w:rFonts w:hint="eastAsia" w:cs="Times New Roman"/>
        </w:rPr>
        <w:t>。</w:t>
      </w:r>
    </w:p>
    <w:p>
      <w:pPr>
        <w:pStyle w:val="30"/>
        <w:numPr>
          <w:ilvl w:val="0"/>
          <w:numId w:val="4"/>
        </w:numPr>
        <w:spacing w:line="360" w:lineRule="auto"/>
      </w:pPr>
      <w:r>
        <w:rPr>
          <w:rFonts w:hint="eastAsia" w:cs="Times New Roman"/>
        </w:rPr>
        <w:t>项目稻田的土地利用类型须为耕地，且权属清晰</w:t>
      </w:r>
      <w:r>
        <w:rPr>
          <w:rFonts w:hint="eastAsia"/>
        </w:rPr>
        <w:t>、无争议，</w:t>
      </w:r>
      <w:r>
        <w:rPr>
          <w:rFonts w:hint="eastAsia" w:cs="Times New Roman"/>
        </w:rPr>
        <w:t>其开展的经营管理活动符合国家</w:t>
      </w:r>
      <w:r>
        <w:rPr>
          <w:rFonts w:cs="Times New Roman"/>
        </w:rPr>
        <w:t>法律法规</w:t>
      </w:r>
      <w:r>
        <w:rPr>
          <w:rFonts w:hint="eastAsia" w:cs="Times New Roman"/>
        </w:rPr>
        <w:t>的</w:t>
      </w:r>
      <w:r>
        <w:rPr>
          <w:rFonts w:cs="Times New Roman"/>
        </w:rPr>
        <w:t>要求</w:t>
      </w:r>
      <w:r>
        <w:rPr>
          <w:rFonts w:hint="eastAsia" w:cs="Times New Roman"/>
        </w:rPr>
        <w:t>。项目申报方应提供涵盖项目边界且</w:t>
      </w:r>
      <w:r>
        <w:rPr>
          <w:rFonts w:hint="eastAsia" w:ascii="宋体" w:hAnsi="宋体" w:cs="宋体"/>
          <w:color w:val="000000"/>
          <w:kern w:val="0"/>
          <w:lang w:bidi="ar"/>
        </w:rPr>
        <w:t>在有效期限内</w:t>
      </w:r>
      <w:r>
        <w:rPr>
          <w:rFonts w:hint="eastAsia" w:cs="Times New Roman"/>
        </w:rPr>
        <w:t>的土</w:t>
      </w:r>
      <w:r>
        <w:rPr>
          <w:rFonts w:hint="eastAsia" w:cs="Times New Roman"/>
          <w:color w:val="000000" w:themeColor="text1"/>
          <w14:textFill>
            <w14:solidFill>
              <w14:schemeClr w14:val="tx1"/>
            </w14:solidFill>
          </w14:textFill>
        </w:rPr>
        <w:t>地经营权</w:t>
      </w:r>
      <w:r>
        <w:rPr>
          <w:rFonts w:hint="eastAsia" w:cs="Times New Roman"/>
        </w:rPr>
        <w:t>证明文件，</w:t>
      </w:r>
      <w:r>
        <w:rPr>
          <w:rFonts w:hint="eastAsia" w:cs="Times New Roman"/>
          <w:color w:val="000000" w:themeColor="text1"/>
          <w14:textFill>
            <w14:solidFill>
              <w14:schemeClr w14:val="tx1"/>
            </w14:solidFill>
          </w14:textFill>
        </w:rPr>
        <w:t>如农村土地承包经营权证、不动产权属证书、流转合同等</w:t>
      </w:r>
      <w:r>
        <w:rPr>
          <w:rFonts w:hint="eastAsia" w:ascii="宋体" w:hAnsi="宋体" w:cs="宋体"/>
          <w:color w:val="000000"/>
          <w:kern w:val="0"/>
          <w:lang w:bidi="ar"/>
        </w:rPr>
        <w:t>。</w:t>
      </w:r>
    </w:p>
    <w:p>
      <w:pPr>
        <w:pStyle w:val="30"/>
        <w:numPr>
          <w:ilvl w:val="0"/>
          <w:numId w:val="4"/>
        </w:numPr>
        <w:spacing w:line="360" w:lineRule="auto"/>
        <w:rPr>
          <w:rFonts w:cs="Times New Roman"/>
        </w:rPr>
      </w:pPr>
      <w:r>
        <w:rPr>
          <w:rFonts w:cs="Times New Roman"/>
        </w:rPr>
        <w:t>减排量核算周期以自然年为计算单位，减排量产生不得早于</w:t>
      </w:r>
      <w:r>
        <w:rPr>
          <w:rFonts w:hint="eastAsia" w:cs="Times New Roman"/>
        </w:rPr>
        <w:t>2024</w:t>
      </w:r>
      <w:r>
        <w:rPr>
          <w:rFonts w:cs="Times New Roman"/>
        </w:rPr>
        <w:t>年</w:t>
      </w:r>
      <w:r>
        <w:rPr>
          <w:rFonts w:hint="eastAsia" w:cs="Times New Roman"/>
        </w:rPr>
        <w:t>1</w:t>
      </w:r>
      <w:r>
        <w:rPr>
          <w:rFonts w:cs="Times New Roman"/>
        </w:rPr>
        <w:t>月</w:t>
      </w:r>
      <w:r>
        <w:rPr>
          <w:rFonts w:hint="eastAsia" w:cs="Times New Roman"/>
        </w:rPr>
        <w:t>1</w:t>
      </w:r>
      <w:r>
        <w:rPr>
          <w:rFonts w:cs="Times New Roman"/>
        </w:rPr>
        <w:t>日。</w:t>
      </w:r>
    </w:p>
    <w:p>
      <w:pPr>
        <w:pStyle w:val="30"/>
        <w:numPr>
          <w:ilvl w:val="0"/>
          <w:numId w:val="4"/>
        </w:numPr>
        <w:spacing w:line="360" w:lineRule="auto"/>
      </w:pPr>
      <w:r>
        <w:rPr>
          <w:rFonts w:hint="eastAsia" w:cs="Times New Roman"/>
        </w:rPr>
        <w:t>申报方应避免环境权益的重复主张，承诺项目申请的减排量未在其它减排交易机制下获得签发。</w:t>
      </w:r>
      <w:bookmarkStart w:id="13" w:name="_Toc175935609"/>
      <w:bookmarkStart w:id="14" w:name="_Toc5582"/>
      <w:bookmarkStart w:id="15" w:name="_Toc172908924"/>
    </w:p>
    <w:p>
      <w:pPr>
        <w:pStyle w:val="3"/>
        <w:spacing w:before="312" w:after="312"/>
      </w:pPr>
      <w:bookmarkStart w:id="16" w:name="_Toc209979186"/>
      <w:r>
        <w:rPr>
          <w:rFonts w:hint="eastAsia"/>
        </w:rPr>
        <w:t>3 规范性引用文件</w:t>
      </w:r>
      <w:bookmarkEnd w:id="13"/>
      <w:bookmarkEnd w:id="14"/>
      <w:bookmarkEnd w:id="15"/>
      <w:bookmarkEnd w:id="16"/>
    </w:p>
    <w:p>
      <w:pPr>
        <w:numPr>
          <w:ilvl w:val="255"/>
          <w:numId w:val="0"/>
        </w:numPr>
        <w:spacing w:line="360" w:lineRule="auto"/>
        <w:ind w:firstLine="420"/>
      </w:pPr>
      <w:r>
        <w:rPr>
          <w:rFonts w:hint="eastAsia"/>
        </w:rPr>
        <w:t>本方法学引用了下列文件或其中条款。凡是注明日期或版本号的引用文件，仅注日期或版本号的版本适用于本方法学。凡是未注明日期或版本号的引用文件，其最新版本（包括所有的修改单）适用于本方法学。</w:t>
      </w:r>
    </w:p>
    <w:p>
      <w:pPr>
        <w:numPr>
          <w:ilvl w:val="255"/>
          <w:numId w:val="0"/>
        </w:numPr>
        <w:spacing w:line="360" w:lineRule="auto"/>
        <w:ind w:firstLine="420"/>
      </w:pPr>
      <w:r>
        <w:t>GB 20287</w:t>
      </w:r>
      <w:r>
        <w:rPr>
          <w:rFonts w:hint="eastAsia"/>
        </w:rPr>
        <w:t xml:space="preserve"> 农用微生物菌剂</w:t>
      </w:r>
    </w:p>
    <w:p>
      <w:pPr>
        <w:numPr>
          <w:ilvl w:val="255"/>
          <w:numId w:val="0"/>
        </w:numPr>
        <w:spacing w:line="360" w:lineRule="auto"/>
        <w:ind w:firstLine="420"/>
      </w:pPr>
      <w:r>
        <w:rPr>
          <w:rFonts w:hint="eastAsia"/>
        </w:rPr>
        <w:t>NY/T 1113 微生物肥料术语</w:t>
      </w:r>
    </w:p>
    <w:p>
      <w:pPr>
        <w:numPr>
          <w:ilvl w:val="255"/>
          <w:numId w:val="0"/>
        </w:numPr>
        <w:spacing w:line="360" w:lineRule="auto"/>
        <w:ind w:firstLine="420"/>
      </w:pPr>
      <w:r>
        <w:rPr>
          <w:rFonts w:hint="eastAsia"/>
        </w:rPr>
        <w:t>DB42/T 2074 农用无人航空器水稻施肥技术规程</w:t>
      </w:r>
    </w:p>
    <w:p>
      <w:pPr>
        <w:numPr>
          <w:ilvl w:val="255"/>
          <w:numId w:val="0"/>
        </w:numPr>
        <w:spacing w:line="360" w:lineRule="auto"/>
        <w:ind w:firstLine="420"/>
      </w:pPr>
      <w:r>
        <w:rPr>
          <w:rFonts w:hint="eastAsia"/>
        </w:rPr>
        <w:t>T/LCAA 006 农田甲烷和氧化亚氮静态箱法排放 监测技术规范</w:t>
      </w:r>
    </w:p>
    <w:p>
      <w:pPr>
        <w:spacing w:line="360" w:lineRule="auto"/>
        <w:ind w:firstLine="420"/>
      </w:pPr>
      <w:r>
        <w:rPr>
          <w:rFonts w:hint="eastAsia"/>
        </w:rPr>
        <w:t>T/LCAA 005 气体中甲烷、氧化亚氮和二氧化碳浓度测定 气相色谱法</w:t>
      </w:r>
    </w:p>
    <w:p>
      <w:pPr>
        <w:pStyle w:val="3"/>
        <w:spacing w:before="312" w:after="312"/>
      </w:pPr>
      <w:bookmarkStart w:id="17" w:name="_Toc209979187"/>
      <w:bookmarkStart w:id="18" w:name="_Toc172908925"/>
      <w:bookmarkStart w:id="19" w:name="_Toc175935610"/>
      <w:bookmarkStart w:id="20" w:name="_Toc13472"/>
      <w:r>
        <w:rPr>
          <w:rFonts w:hint="eastAsia"/>
        </w:rPr>
        <w:t>4 术语和定义</w:t>
      </w:r>
      <w:bookmarkEnd w:id="17"/>
      <w:bookmarkEnd w:id="18"/>
      <w:bookmarkEnd w:id="19"/>
      <w:bookmarkEnd w:id="20"/>
    </w:p>
    <w:p>
      <w:pPr>
        <w:keepNext/>
        <w:keepLines/>
        <w:spacing w:line="360" w:lineRule="auto"/>
        <w:ind w:firstLine="0" w:firstLineChars="0"/>
        <w:rPr>
          <w:rFonts w:eastAsia="黑体" w:cs="Times New Roman"/>
        </w:rPr>
      </w:pPr>
      <w:r>
        <w:rPr>
          <w:rFonts w:hint="eastAsia" w:eastAsia="黑体" w:cs="Times New Roman"/>
        </w:rPr>
        <w:t>4.1</w:t>
      </w:r>
    </w:p>
    <w:p>
      <w:pPr>
        <w:spacing w:after="156"/>
        <w:ind w:firstLine="420"/>
        <w:rPr>
          <w:rFonts w:eastAsia="黑体"/>
        </w:rPr>
      </w:pPr>
      <w:r>
        <w:rPr>
          <w:rFonts w:hint="eastAsia" w:eastAsia="黑体"/>
        </w:rPr>
        <w:t>微藻生物肥料</w:t>
      </w:r>
    </w:p>
    <w:p>
      <w:pPr>
        <w:spacing w:before="156" w:after="156" w:line="360" w:lineRule="auto"/>
        <w:ind w:firstLine="420"/>
        <w:rPr>
          <w:rFonts w:eastAsia="黑体"/>
        </w:rPr>
      </w:pPr>
      <w:r>
        <w:rPr>
          <w:rFonts w:hint="eastAsia"/>
        </w:rPr>
        <w:t>含有活体微藻的制品，应用于农业生产，通过其中所含微藻的生命活动，增加植物养分的供应量或促进植物生长，提高产量，改善农产品品质及农业生态环境。</w:t>
      </w:r>
    </w:p>
    <w:p>
      <w:pPr>
        <w:ind w:firstLine="420"/>
        <w:rPr>
          <w:rFonts w:cs="Times New Roman"/>
        </w:rPr>
      </w:pPr>
      <w:r>
        <w:rPr>
          <w:rFonts w:cs="Times New Roman"/>
        </w:rPr>
        <w:t>[</w:t>
      </w:r>
      <w:r>
        <w:rPr>
          <w:rFonts w:hint="eastAsia" w:cs="Times New Roman"/>
        </w:rPr>
        <w:t>来源：NY/T 1113-2006 微生物肥料术语，有修改</w:t>
      </w:r>
      <w:r>
        <w:rPr>
          <w:rFonts w:cs="Times New Roman"/>
        </w:rPr>
        <w:t>]</w:t>
      </w:r>
    </w:p>
    <w:p>
      <w:pPr>
        <w:keepNext/>
        <w:keepLines/>
        <w:spacing w:line="360" w:lineRule="auto"/>
        <w:ind w:firstLine="0" w:firstLineChars="0"/>
        <w:rPr>
          <w:rFonts w:eastAsia="黑体" w:cs="Times New Roman"/>
        </w:rPr>
      </w:pPr>
      <w:r>
        <w:rPr>
          <w:rFonts w:hint="eastAsia" w:eastAsia="黑体" w:cs="Times New Roman"/>
        </w:rPr>
        <w:t>4.2</w:t>
      </w:r>
    </w:p>
    <w:p>
      <w:pPr>
        <w:spacing w:after="156"/>
        <w:ind w:firstLine="420"/>
        <w:rPr>
          <w:rFonts w:eastAsia="黑体"/>
        </w:rPr>
      </w:pPr>
      <w:r>
        <w:rPr>
          <w:rFonts w:hint="eastAsia" w:eastAsia="黑体"/>
        </w:rPr>
        <w:t>稻田组</w:t>
      </w:r>
    </w:p>
    <w:p>
      <w:pPr>
        <w:spacing w:line="360" w:lineRule="auto"/>
        <w:ind w:firstLine="420"/>
      </w:pPr>
      <w:r>
        <w:rPr>
          <w:rFonts w:hint="eastAsia"/>
        </w:rPr>
        <w:t>采用相同种植管理模式的水稻田，具有相同的水稻品种、水分和肥料管理等。</w:t>
      </w:r>
    </w:p>
    <w:p>
      <w:pPr>
        <w:keepNext/>
        <w:keepLines/>
        <w:spacing w:line="360" w:lineRule="auto"/>
        <w:ind w:firstLine="0" w:firstLineChars="0"/>
        <w:rPr>
          <w:rFonts w:eastAsia="黑体" w:cs="Times New Roman"/>
        </w:rPr>
      </w:pPr>
      <w:r>
        <w:rPr>
          <w:rFonts w:hint="eastAsia" w:eastAsia="黑体" w:cs="Times New Roman"/>
        </w:rPr>
        <w:t>4.3</w:t>
      </w:r>
    </w:p>
    <w:p>
      <w:pPr>
        <w:spacing w:after="156"/>
        <w:ind w:firstLine="420"/>
        <w:rPr>
          <w:rFonts w:eastAsia="黑体"/>
        </w:rPr>
      </w:pPr>
      <w:r>
        <w:rPr>
          <w:rFonts w:hint="eastAsia" w:eastAsia="黑体"/>
        </w:rPr>
        <w:t>项目稻田</w:t>
      </w:r>
    </w:p>
    <w:p>
      <w:pPr>
        <w:ind w:firstLine="420"/>
      </w:pPr>
      <w:r>
        <w:rPr>
          <w:rFonts w:hint="eastAsia" w:cs="Times New Roman"/>
          <w:szCs w:val="28"/>
        </w:rPr>
        <w:t>施用微藻生物肥料并延续</w:t>
      </w:r>
      <w:r>
        <w:rPr>
          <w:rFonts w:hint="eastAsia"/>
        </w:rPr>
        <w:t>当前种植管理模式的稻田。</w:t>
      </w:r>
    </w:p>
    <w:p>
      <w:pPr>
        <w:keepNext/>
        <w:keepLines/>
        <w:spacing w:line="360" w:lineRule="auto"/>
        <w:ind w:firstLine="0" w:firstLineChars="0"/>
        <w:rPr>
          <w:rFonts w:eastAsia="黑体" w:cs="Times New Roman"/>
        </w:rPr>
      </w:pPr>
      <w:r>
        <w:rPr>
          <w:rFonts w:hint="eastAsia" w:eastAsia="黑体" w:cs="Times New Roman"/>
        </w:rPr>
        <w:t>4.4</w:t>
      </w:r>
    </w:p>
    <w:p>
      <w:pPr>
        <w:spacing w:after="156"/>
        <w:ind w:firstLine="420"/>
        <w:rPr>
          <w:rFonts w:eastAsia="黑体"/>
        </w:rPr>
      </w:pPr>
      <w:r>
        <w:rPr>
          <w:rFonts w:hint="eastAsia" w:eastAsia="黑体"/>
        </w:rPr>
        <w:t>参照稻田</w:t>
      </w:r>
    </w:p>
    <w:p>
      <w:pPr>
        <w:ind w:firstLine="420"/>
      </w:pPr>
      <w:r>
        <w:rPr>
          <w:rFonts w:hint="eastAsia"/>
        </w:rPr>
        <w:t>为代表基线排放情况而</w:t>
      </w:r>
      <w:r>
        <w:rPr>
          <w:rFonts w:hint="eastAsia" w:cs="Times New Roman"/>
          <w:szCs w:val="28"/>
        </w:rPr>
        <w:t>设立的，仅延续</w:t>
      </w:r>
      <w:r>
        <w:rPr>
          <w:rFonts w:hint="eastAsia"/>
        </w:rPr>
        <w:t>当前种植管理模式的稻田</w:t>
      </w:r>
      <w:r>
        <w:rPr>
          <w:rFonts w:hint="eastAsia" w:cs="Times New Roman"/>
          <w:szCs w:val="28"/>
        </w:rPr>
        <w:t>。</w:t>
      </w:r>
    </w:p>
    <w:p>
      <w:pPr>
        <w:pStyle w:val="3"/>
        <w:spacing w:before="312" w:after="312"/>
      </w:pPr>
      <w:bookmarkStart w:id="21" w:name="_Toc5412"/>
      <w:bookmarkStart w:id="22" w:name="_Toc209979188"/>
      <w:r>
        <w:t xml:space="preserve">5 </w:t>
      </w:r>
      <w:r>
        <w:rPr>
          <w:rFonts w:hint="eastAsia"/>
        </w:rPr>
        <w:t>核算边界、计入期和温室气体</w:t>
      </w:r>
      <w:r>
        <w:t>排放源</w:t>
      </w:r>
      <w:bookmarkEnd w:id="21"/>
      <w:bookmarkEnd w:id="22"/>
    </w:p>
    <w:p>
      <w:pPr>
        <w:keepNext/>
        <w:keepLines/>
        <w:spacing w:before="156" w:beforeLines="50" w:after="156" w:afterLines="50" w:line="360" w:lineRule="auto"/>
        <w:ind w:firstLine="0" w:firstLineChars="0"/>
        <w:outlineLvl w:val="1"/>
        <w:rPr>
          <w:rFonts w:eastAsia="黑体" w:cs="Times New Roman"/>
          <w:lang w:eastAsia="zh-Hans"/>
        </w:rPr>
      </w:pPr>
      <w:bookmarkStart w:id="23" w:name="_Toc1588444257"/>
      <w:bookmarkStart w:id="24" w:name="_Toc891333915"/>
      <w:bookmarkStart w:id="25" w:name="_Toc14592"/>
      <w:bookmarkStart w:id="26" w:name="_Toc803448886"/>
      <w:r>
        <w:rPr>
          <w:rFonts w:hint="eastAsia" w:eastAsia="黑体" w:cs="Times New Roman"/>
          <w:lang w:eastAsia="zh-Hans"/>
        </w:rPr>
        <w:t xml:space="preserve">5.1 </w:t>
      </w:r>
      <w:r>
        <w:rPr>
          <w:rFonts w:hint="eastAsia" w:eastAsia="黑体" w:cs="Times New Roman"/>
        </w:rPr>
        <w:t>核算</w:t>
      </w:r>
      <w:r>
        <w:rPr>
          <w:rFonts w:hint="eastAsia" w:eastAsia="黑体" w:cs="Times New Roman"/>
          <w:lang w:eastAsia="zh-Hans"/>
        </w:rPr>
        <w:t>边界</w:t>
      </w:r>
      <w:bookmarkEnd w:id="23"/>
      <w:bookmarkEnd w:id="24"/>
      <w:bookmarkEnd w:id="25"/>
      <w:bookmarkEnd w:id="26"/>
    </w:p>
    <w:p>
      <w:pPr>
        <w:pStyle w:val="8"/>
        <w:spacing w:line="360" w:lineRule="auto"/>
        <w:rPr>
          <w:rFonts w:hint="default" w:ascii="Times New Roman" w:hAnsi="Times New Roman" w:eastAsia="宋体"/>
          <w:color w:val="000000" w:themeColor="text1"/>
          <w:sz w:val="21"/>
          <w14:textFill>
            <w14:solidFill>
              <w14:schemeClr w14:val="tx1"/>
            </w14:solidFill>
          </w14:textFill>
        </w:rPr>
      </w:pPr>
      <w:r>
        <w:rPr>
          <w:rFonts w:ascii="Times New Roman" w:hAnsi="Times New Roman" w:eastAsia="宋体"/>
          <w:color w:val="000000" w:themeColor="text1"/>
          <w:sz w:val="21"/>
          <w14:textFill>
            <w14:solidFill>
              <w14:schemeClr w14:val="tx1"/>
            </w14:solidFill>
          </w14:textFill>
        </w:rPr>
        <w:t>本方法学核算边界以施用微藻生物肥料的项目稻田及对应参照稻田为地理边界，核算项目稻田和参照稻田在监测期内产生的甲烷排放。</w:t>
      </w:r>
    </w:p>
    <w:p>
      <w:pPr>
        <w:widowControl/>
        <w:spacing w:line="360" w:lineRule="auto"/>
        <w:ind w:firstLine="420"/>
        <w:jc w:val="left"/>
        <w:rPr>
          <w:rFonts w:hint="eastAsia" w:ascii="Times New Roman Regular" w:hAnsi="Times New Roman Regular" w:cs="Times New Roman Regular"/>
          <w:color w:val="000000" w:themeColor="text1"/>
          <w14:textFill>
            <w14:solidFill>
              <w14:schemeClr w14:val="tx1"/>
            </w14:solidFill>
          </w14:textFill>
        </w:rPr>
      </w:pPr>
      <w:r>
        <w:rPr>
          <w:rFonts w:hint="eastAsia"/>
          <w:color w:val="000000" w:themeColor="text1"/>
          <w14:textFill>
            <w14:solidFill>
              <w14:schemeClr w14:val="tx1"/>
            </w14:solidFill>
          </w14:textFill>
        </w:rPr>
        <w:t>项目稻田应</w:t>
      </w:r>
      <w:r>
        <w:rPr>
          <w:rFonts w:hint="eastAsia" w:ascii="Times New Roman Regular" w:hAnsi="Times New Roman Regular" w:cs="Times New Roman Regular"/>
          <w:color w:val="000000" w:themeColor="text1"/>
          <w14:textFill>
            <w14:solidFill>
              <w14:schemeClr w14:val="tx1"/>
            </w14:solidFill>
          </w14:textFill>
        </w:rPr>
        <w:t>位于湖北省行政区域内，可</w:t>
      </w:r>
      <w:r>
        <w:rPr>
          <w:rFonts w:hint="eastAsia" w:ascii="宋体" w:hAnsi="宋体" w:cs="宋体"/>
          <w:color w:val="000000"/>
          <w:kern w:val="0"/>
          <w:lang w:bidi="ar"/>
        </w:rPr>
        <w:t>包括若干个不连续的地块，每个地块应有特定的地理边界。项目边界内不包括宽度大于</w:t>
      </w:r>
      <w:r>
        <w:rPr>
          <w:rFonts w:cs="Times New Roman"/>
          <w:color w:val="000000"/>
          <w:kern w:val="0"/>
          <w:lang w:bidi="ar"/>
        </w:rPr>
        <w:t>3m</w:t>
      </w:r>
      <w:r>
        <w:rPr>
          <w:rFonts w:hint="eastAsia" w:ascii="宋体" w:hAnsi="宋体" w:cs="宋体"/>
          <w:color w:val="000000"/>
          <w:kern w:val="0"/>
          <w:lang w:bidi="ar"/>
        </w:rPr>
        <w:t>的道路、沟渠、坑塘等不符合适用条件的土地。</w:t>
      </w:r>
      <w:r>
        <w:rPr>
          <w:rFonts w:hint="eastAsia" w:ascii="Times New Roman Regular" w:hAnsi="Times New Roman Regular" w:cs="Times New Roman Regular"/>
          <w:color w:val="000000" w:themeColor="text1"/>
          <w14:textFill>
            <w14:solidFill>
              <w14:schemeClr w14:val="tx1"/>
            </w14:solidFill>
          </w14:textFill>
        </w:rPr>
        <w:t>项目边界需利用全球导航卫星系统（GNSS）</w:t>
      </w:r>
      <w:r>
        <w:rPr>
          <w:rStyle w:val="25"/>
          <w:rFonts w:hint="eastAsia" w:ascii="Times New Roman Regular" w:hAnsi="Times New Roman Regular" w:cs="Times New Roman Regular"/>
          <w:color w:val="000000" w:themeColor="text1"/>
          <w14:textFill>
            <w14:solidFill>
              <w14:schemeClr w14:val="tx1"/>
            </w14:solidFill>
          </w14:textFill>
        </w:rPr>
        <w:footnoteReference w:id="2"/>
      </w:r>
      <w:r>
        <w:rPr>
          <w:rFonts w:hint="eastAsia" w:ascii="Times New Roman Regular" w:hAnsi="Times New Roman Regular" w:cs="Times New Roman Regular"/>
          <w:color w:val="000000" w:themeColor="text1"/>
          <w14:textFill>
            <w14:solidFill>
              <w14:schemeClr w14:val="tx1"/>
            </w14:solidFill>
          </w14:textFill>
        </w:rPr>
        <w:t>测定地块拐点坐标并提供相应矢量数据文件</w:t>
      </w:r>
      <w:r>
        <w:rPr>
          <w:rStyle w:val="25"/>
          <w:rFonts w:hint="eastAsia" w:ascii="Times New Roman Regular" w:hAnsi="Times New Roman Regular" w:cs="Times New Roman Regular"/>
          <w:color w:val="000000" w:themeColor="text1"/>
          <w14:textFill>
            <w14:solidFill>
              <w14:schemeClr w14:val="tx1"/>
            </w14:solidFill>
          </w14:textFill>
        </w:rPr>
        <w:footnoteReference w:id="3"/>
      </w:r>
      <w:r>
        <w:rPr>
          <w:rFonts w:hint="eastAsia" w:ascii="Times New Roman Regular" w:hAnsi="Times New Roman Regular" w:cs="Times New Roman Regular"/>
          <w:color w:val="000000" w:themeColor="text1"/>
          <w14:textFill>
            <w14:solidFill>
              <w14:schemeClr w14:val="tx1"/>
            </w14:solidFill>
          </w14:textFill>
        </w:rPr>
        <w:t>。</w:t>
      </w:r>
    </w:p>
    <w:p>
      <w:pPr>
        <w:keepNext/>
        <w:keepLines/>
        <w:spacing w:before="156" w:beforeLines="50" w:after="156" w:afterLines="50" w:line="360" w:lineRule="auto"/>
        <w:ind w:firstLine="0" w:firstLineChars="0"/>
        <w:outlineLvl w:val="1"/>
        <w:rPr>
          <w:rFonts w:eastAsia="黑体" w:cs="Times New Roman"/>
          <w:lang w:eastAsia="zh-Hans"/>
        </w:rPr>
      </w:pPr>
      <w:bookmarkStart w:id="27" w:name="_Toc12694"/>
      <w:bookmarkStart w:id="28" w:name="_Toc188254666"/>
      <w:bookmarkStart w:id="29" w:name="_Toc1950671580"/>
      <w:bookmarkStart w:id="30" w:name="_Toc1613411542"/>
      <w:r>
        <w:rPr>
          <w:rFonts w:hint="eastAsia" w:eastAsia="黑体" w:cs="Times New Roman"/>
          <w:lang w:eastAsia="zh-Hans"/>
        </w:rPr>
        <w:t>5.2 计入期</w:t>
      </w:r>
      <w:bookmarkEnd w:id="27"/>
      <w:bookmarkEnd w:id="28"/>
      <w:bookmarkEnd w:id="29"/>
      <w:bookmarkEnd w:id="30"/>
    </w:p>
    <w:p>
      <w:pPr>
        <w:spacing w:line="360" w:lineRule="auto"/>
        <w:ind w:firstLine="420"/>
      </w:pPr>
      <w:r>
        <w:rPr>
          <w:rFonts w:hint="eastAsia"/>
        </w:rPr>
        <w:t>5.2.1 项目寿命期限的开始时间为稻田首次施用微藻生物肥料的日期，项目寿命期限的结束时间为项目用地不能满足GB/T 21010中耕地分类要求的日期。</w:t>
      </w:r>
    </w:p>
    <w:p>
      <w:pPr>
        <w:spacing w:line="360" w:lineRule="auto"/>
        <w:ind w:firstLine="420"/>
      </w:pPr>
      <w:r>
        <w:rPr>
          <w:rFonts w:hint="eastAsia"/>
        </w:rPr>
        <w:t>5.2.2 项目计入期为可申请项目减排量登记的时间期限，从项目业主申请登记的项目减排量的产生时间开始，最长不超过10年。项目计入期须在项目寿命期限范围之内。</w:t>
      </w:r>
    </w:p>
    <w:p>
      <w:pPr>
        <w:spacing w:line="360" w:lineRule="auto"/>
        <w:ind w:firstLine="420"/>
      </w:pPr>
      <w:r>
        <w:rPr>
          <w:rFonts w:hint="eastAsia"/>
        </w:rPr>
        <w:t>5.2.3 单个水稻生育期内，监测期从首次施用微藻生物肥料之日开始，至稻田成熟收割的前一日结束。减排量核算周期以自然年为计算单位，核算周期至少为1年。</w:t>
      </w:r>
    </w:p>
    <w:p>
      <w:pPr>
        <w:keepNext/>
        <w:keepLines/>
        <w:spacing w:before="156" w:beforeLines="50" w:after="156" w:afterLines="50" w:line="360" w:lineRule="auto"/>
        <w:ind w:firstLine="0" w:firstLineChars="0"/>
        <w:outlineLvl w:val="1"/>
        <w:rPr>
          <w:rFonts w:eastAsia="黑体" w:cs="Times New Roman"/>
          <w:lang w:eastAsia="zh-Hans"/>
        </w:rPr>
      </w:pPr>
      <w:bookmarkStart w:id="31" w:name="_Toc752759431"/>
      <w:bookmarkStart w:id="32" w:name="_Toc1451889958"/>
      <w:bookmarkStart w:id="33" w:name="_Toc331775725"/>
      <w:bookmarkStart w:id="34" w:name="_Toc30207"/>
      <w:r>
        <w:rPr>
          <w:rFonts w:hint="eastAsia" w:eastAsia="黑体" w:cs="Times New Roman"/>
          <w:lang w:eastAsia="zh-Hans"/>
        </w:rPr>
        <w:t>5.3 温室气体排放源</w:t>
      </w:r>
      <w:bookmarkEnd w:id="31"/>
      <w:bookmarkEnd w:id="32"/>
      <w:bookmarkEnd w:id="33"/>
      <w:bookmarkEnd w:id="34"/>
    </w:p>
    <w:p>
      <w:pPr>
        <w:spacing w:line="360" w:lineRule="auto"/>
        <w:ind w:firstLine="420"/>
        <w:rPr>
          <w:rFonts w:cs="Times New Roman"/>
          <w:spacing w:val="-1"/>
        </w:rPr>
      </w:pPr>
      <w:r>
        <w:rPr>
          <w:rFonts w:hint="eastAsia"/>
          <w:lang w:eastAsia="zh-Hans"/>
        </w:rPr>
        <w:t>本方法学核算边界内的温室气体仅包含</w:t>
      </w:r>
      <w:r>
        <w:rPr>
          <w:rFonts w:hint="eastAsia"/>
        </w:rPr>
        <w:t>甲烷</w:t>
      </w:r>
      <w:r>
        <w:rPr>
          <w:rFonts w:hint="eastAsia"/>
          <w:lang w:eastAsia="zh-Hans"/>
        </w:rPr>
        <w:t>，其他次要排放源产生的温室气体按照保守性原则不计入。核算边界</w:t>
      </w:r>
      <w:r>
        <w:rPr>
          <w:rFonts w:cs="Times New Roman"/>
          <w:spacing w:val="-1"/>
        </w:rPr>
        <w:t>涉及的排放源及温室气体种类如下：</w:t>
      </w:r>
    </w:p>
    <w:p>
      <w:pPr>
        <w:ind w:firstLine="420"/>
        <w:jc w:val="center"/>
        <w:rPr>
          <w:rFonts w:ascii="黑体" w:hAnsi="黑体" w:eastAsia="黑体" w:cs="黑体"/>
        </w:rPr>
      </w:pPr>
      <w:r>
        <w:rPr>
          <w:rFonts w:hint="eastAsia" w:ascii="黑体" w:hAnsi="黑体" w:eastAsia="黑体" w:cs="黑体"/>
        </w:rPr>
        <w:t>表</w:t>
      </w:r>
      <w:r>
        <w:rPr>
          <w:rFonts w:ascii="黑体" w:hAnsi="黑体" w:eastAsia="黑体" w:cs="黑体"/>
        </w:rPr>
        <w:t xml:space="preserve"> 1 </w:t>
      </w:r>
      <w:r>
        <w:rPr>
          <w:rFonts w:hint="eastAsia" w:ascii="黑体" w:hAnsi="黑体" w:eastAsia="黑体" w:cs="黑体"/>
        </w:rPr>
        <w:t>核算边界内温室气体种类</w:t>
      </w:r>
    </w:p>
    <w:tbl>
      <w:tblPr>
        <w:tblStyle w:val="1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54"/>
        <w:gridCol w:w="1726"/>
        <w:gridCol w:w="1764"/>
        <w:gridCol w:w="1080"/>
        <w:gridCol w:w="25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080" w:type="dxa"/>
            <w:gridSpan w:val="2"/>
            <w:vAlign w:val="center"/>
          </w:tcPr>
          <w:p>
            <w:pPr>
              <w:ind w:firstLine="352"/>
              <w:jc w:val="center"/>
              <w:rPr>
                <w:rFonts w:cs="Times New Roman"/>
                <w:snapToGrid w:val="0"/>
                <w:spacing w:val="-2"/>
                <w:kern w:val="0"/>
                <w:sz w:val="18"/>
                <w:szCs w:val="18"/>
                <w:lang w:eastAsia="en-US"/>
              </w:rPr>
            </w:pPr>
            <w:r>
              <w:rPr>
                <w:rFonts w:hint="eastAsia" w:cs="Times New Roman"/>
                <w:snapToGrid w:val="0"/>
                <w:spacing w:val="-2"/>
                <w:kern w:val="0"/>
                <w:sz w:val="18"/>
                <w:szCs w:val="18"/>
                <w:lang w:eastAsia="en-US"/>
              </w:rPr>
              <w:t>温室气体排放源</w:t>
            </w:r>
          </w:p>
        </w:tc>
        <w:tc>
          <w:tcPr>
            <w:tcW w:w="1764" w:type="dxa"/>
            <w:vAlign w:val="center"/>
          </w:tcPr>
          <w:p>
            <w:pPr>
              <w:pStyle w:val="31"/>
              <w:autoSpaceDE/>
              <w:autoSpaceDN/>
              <w:adjustRightInd/>
              <w:snapToGrid/>
              <w:spacing w:line="360" w:lineRule="auto"/>
              <w:ind w:firstLine="0" w:firstLineChars="0"/>
              <w:jc w:val="center"/>
              <w:rPr>
                <w:rFonts w:ascii="Times New Roman" w:hAnsi="Times New Roman" w:cs="Times New Roman"/>
                <w:color w:val="auto"/>
                <w:spacing w:val="-2"/>
              </w:rPr>
            </w:pPr>
            <w:r>
              <w:rPr>
                <w:rFonts w:hint="eastAsia" w:ascii="Times New Roman" w:hAnsi="Times New Roman" w:cs="Times New Roman"/>
                <w:color w:val="auto"/>
                <w:spacing w:val="-2"/>
              </w:rPr>
              <w:t>温室气体种类</w:t>
            </w:r>
          </w:p>
        </w:tc>
        <w:tc>
          <w:tcPr>
            <w:tcW w:w="1080" w:type="dxa"/>
            <w:vAlign w:val="center"/>
          </w:tcPr>
          <w:p>
            <w:pPr>
              <w:pStyle w:val="31"/>
              <w:autoSpaceDE/>
              <w:autoSpaceDN/>
              <w:adjustRightInd/>
              <w:snapToGrid/>
              <w:spacing w:line="360" w:lineRule="auto"/>
              <w:ind w:firstLine="0" w:firstLineChars="0"/>
              <w:jc w:val="center"/>
              <w:rPr>
                <w:rFonts w:ascii="Times New Roman" w:hAnsi="Times New Roman" w:cs="Times New Roman"/>
                <w:color w:val="auto"/>
                <w:spacing w:val="-2"/>
              </w:rPr>
            </w:pPr>
            <w:r>
              <w:rPr>
                <w:rFonts w:hint="eastAsia" w:ascii="Times New Roman" w:hAnsi="Times New Roman" w:cs="Times New Roman"/>
                <w:color w:val="auto"/>
                <w:spacing w:val="-2"/>
              </w:rPr>
              <w:t>是否计入</w:t>
            </w:r>
          </w:p>
        </w:tc>
        <w:tc>
          <w:tcPr>
            <w:tcW w:w="2598" w:type="dxa"/>
            <w:vAlign w:val="center"/>
          </w:tcPr>
          <w:p>
            <w:pPr>
              <w:pStyle w:val="31"/>
              <w:autoSpaceDE/>
              <w:autoSpaceDN/>
              <w:adjustRightInd/>
              <w:snapToGrid/>
              <w:spacing w:line="360" w:lineRule="auto"/>
              <w:ind w:firstLine="0" w:firstLineChars="0"/>
              <w:jc w:val="center"/>
              <w:rPr>
                <w:rFonts w:ascii="Times New Roman" w:hAnsi="Times New Roman" w:cs="Times New Roman"/>
                <w:color w:val="auto"/>
                <w:spacing w:val="-2"/>
              </w:rPr>
            </w:pPr>
            <w:r>
              <w:rPr>
                <w:rFonts w:hint="eastAsia" w:ascii="Times New Roman" w:hAnsi="Times New Roman" w:cs="Times New Roman"/>
                <w:color w:val="auto"/>
                <w:spacing w:val="-2"/>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vMerge w:val="restart"/>
            <w:vAlign w:val="center"/>
          </w:tcPr>
          <w:p>
            <w:pPr>
              <w:ind w:firstLine="0" w:firstLineChars="0"/>
              <w:rPr>
                <w:b/>
                <w:bCs/>
                <w:sz w:val="18"/>
                <w:szCs w:val="18"/>
              </w:rPr>
            </w:pPr>
            <w:r>
              <w:rPr>
                <w:rFonts w:hint="eastAsia" w:ascii="Arial" w:hAnsi="Arial" w:cs="Times New Roman"/>
                <w:snapToGrid w:val="0"/>
                <w:spacing w:val="-2"/>
                <w:kern w:val="0"/>
                <w:sz w:val="18"/>
                <w:szCs w:val="18"/>
              </w:rPr>
              <w:t>基准线</w:t>
            </w:r>
            <w:r>
              <w:rPr>
                <w:rFonts w:hint="eastAsia" w:ascii="Arial" w:hAnsi="Arial" w:cs="Arial"/>
                <w:kern w:val="0"/>
                <w:sz w:val="18"/>
                <w:szCs w:val="18"/>
              </w:rPr>
              <w:t>情景</w:t>
            </w:r>
          </w:p>
        </w:tc>
        <w:tc>
          <w:tcPr>
            <w:tcW w:w="1726" w:type="dxa"/>
            <w:vMerge w:val="restart"/>
            <w:vAlign w:val="center"/>
          </w:tcPr>
          <w:p>
            <w:pPr>
              <w:ind w:firstLine="0" w:firstLineChars="0"/>
              <w:rPr>
                <w:b/>
                <w:bCs/>
                <w:sz w:val="18"/>
                <w:szCs w:val="18"/>
              </w:rPr>
            </w:pPr>
            <w:r>
              <w:rPr>
                <w:rFonts w:hint="eastAsia" w:cs="Times New Roman"/>
                <w:sz w:val="18"/>
                <w:szCs w:val="18"/>
              </w:rPr>
              <w:t>稻田产生的温室气体排放</w:t>
            </w:r>
          </w:p>
        </w:tc>
        <w:tc>
          <w:tcPr>
            <w:tcW w:w="1764" w:type="dxa"/>
            <w:vAlign w:val="center"/>
          </w:tcPr>
          <w:p>
            <w:pPr>
              <w:spacing w:line="360" w:lineRule="auto"/>
              <w:ind w:firstLine="0" w:firstLineChars="0"/>
              <w:jc w:val="center"/>
              <w:rPr>
                <w:rFonts w:cs="Times New Roman"/>
                <w:b/>
                <w:bCs/>
                <w:sz w:val="18"/>
                <w:szCs w:val="18"/>
              </w:rPr>
            </w:pPr>
            <w:r>
              <w:rPr>
                <w:rFonts w:hint="eastAsia" w:cs="Times New Roman"/>
                <w:spacing w:val="-2"/>
                <w:kern w:val="0"/>
                <w:sz w:val="18"/>
                <w:szCs w:val="18"/>
              </w:rPr>
              <w:t>甲烷（</w:t>
            </w:r>
            <w:r>
              <w:rPr>
                <w:rFonts w:cs="Times New Roman"/>
                <w:spacing w:val="-2"/>
                <w:kern w:val="0"/>
                <w:sz w:val="18"/>
                <w:szCs w:val="18"/>
              </w:rPr>
              <w:t>CH</w:t>
            </w:r>
            <w:r>
              <w:rPr>
                <w:rFonts w:cs="Times New Roman"/>
                <w:spacing w:val="-2"/>
                <w:kern w:val="0"/>
                <w:sz w:val="18"/>
                <w:szCs w:val="18"/>
                <w:vertAlign w:val="subscript"/>
              </w:rPr>
              <w:t>4</w:t>
            </w:r>
            <w:r>
              <w:rPr>
                <w:rFonts w:hint="eastAsia" w:cs="Times New Roman"/>
                <w:spacing w:val="-2"/>
                <w:kern w:val="0"/>
                <w:sz w:val="18"/>
                <w:szCs w:val="18"/>
              </w:rPr>
              <w:t>）</w:t>
            </w:r>
          </w:p>
        </w:tc>
        <w:tc>
          <w:tcPr>
            <w:tcW w:w="1080" w:type="dxa"/>
            <w:vAlign w:val="center"/>
          </w:tcPr>
          <w:p>
            <w:pPr>
              <w:pStyle w:val="31"/>
              <w:adjustRightInd/>
              <w:snapToGrid/>
              <w:spacing w:line="360" w:lineRule="auto"/>
              <w:ind w:firstLine="0" w:firstLineChars="0"/>
              <w:jc w:val="center"/>
              <w:rPr>
                <w:rFonts w:hint="eastAsia"/>
                <w:b/>
                <w:bCs/>
              </w:rPr>
            </w:pPr>
            <w:r>
              <w:rPr>
                <w:rFonts w:hint="eastAsia" w:ascii="Times New Roman" w:hAnsi="Times New Roman" w:cs="Times New Roman"/>
                <w:color w:val="auto"/>
                <w:spacing w:val="-2"/>
                <w:lang w:eastAsia="zh-CN"/>
              </w:rPr>
              <w:t>是</w:t>
            </w:r>
          </w:p>
        </w:tc>
        <w:tc>
          <w:tcPr>
            <w:tcW w:w="2598" w:type="dxa"/>
            <w:vAlign w:val="center"/>
          </w:tcPr>
          <w:p>
            <w:pPr>
              <w:pStyle w:val="31"/>
              <w:adjustRightInd/>
              <w:snapToGrid/>
              <w:spacing w:line="360" w:lineRule="auto"/>
              <w:ind w:firstLine="0" w:firstLineChars="0"/>
              <w:jc w:val="center"/>
              <w:rPr>
                <w:rFonts w:hint="eastAsia"/>
                <w:b/>
                <w:bCs/>
              </w:rPr>
            </w:pPr>
            <w:r>
              <w:rPr>
                <w:rFonts w:hint="eastAsia" w:ascii="Times New Roman" w:hAnsi="Times New Roman" w:cs="Times New Roman"/>
                <w:color w:val="auto"/>
                <w:spacing w:val="-2"/>
                <w:lang w:eastAsia="zh-CN"/>
              </w:rPr>
              <w:t>主要排放源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vMerge w:val="continue"/>
            <w:vAlign w:val="center"/>
          </w:tcPr>
          <w:p>
            <w:pPr>
              <w:ind w:firstLine="361"/>
              <w:rPr>
                <w:b/>
                <w:bCs/>
                <w:sz w:val="18"/>
                <w:szCs w:val="18"/>
              </w:rPr>
            </w:pPr>
          </w:p>
        </w:tc>
        <w:tc>
          <w:tcPr>
            <w:tcW w:w="1726" w:type="dxa"/>
            <w:vMerge w:val="continue"/>
            <w:vAlign w:val="center"/>
          </w:tcPr>
          <w:p>
            <w:pPr>
              <w:ind w:firstLine="361"/>
              <w:rPr>
                <w:b/>
                <w:bCs/>
                <w:sz w:val="18"/>
                <w:szCs w:val="18"/>
              </w:rPr>
            </w:pPr>
          </w:p>
        </w:tc>
        <w:tc>
          <w:tcPr>
            <w:tcW w:w="1764" w:type="dxa"/>
            <w:vAlign w:val="center"/>
          </w:tcPr>
          <w:p>
            <w:pPr>
              <w:spacing w:line="360" w:lineRule="auto"/>
              <w:ind w:firstLine="0" w:firstLineChars="0"/>
              <w:jc w:val="center"/>
              <w:rPr>
                <w:rFonts w:cs="Times New Roman"/>
                <w:b/>
                <w:bCs/>
                <w:sz w:val="18"/>
                <w:szCs w:val="18"/>
              </w:rPr>
            </w:pPr>
            <w:r>
              <w:rPr>
                <w:rFonts w:hint="eastAsia" w:eastAsia="Times New Roman" w:cs="Times New Roman"/>
                <w:kern w:val="0"/>
                <w:sz w:val="18"/>
                <w:szCs w:val="18"/>
              </w:rPr>
              <w:t>二氧化碳</w:t>
            </w:r>
            <w:r>
              <w:rPr>
                <w:rFonts w:hint="eastAsia" w:cs="Times New Roman"/>
                <w:kern w:val="0"/>
                <w:sz w:val="18"/>
                <w:szCs w:val="18"/>
              </w:rPr>
              <w:t>（</w:t>
            </w:r>
            <w:r>
              <w:rPr>
                <w:rFonts w:eastAsia="Times New Roman" w:cs="Times New Roman"/>
                <w:kern w:val="0"/>
                <w:sz w:val="18"/>
                <w:szCs w:val="18"/>
              </w:rPr>
              <w:t>CO</w:t>
            </w:r>
            <w:r>
              <w:rPr>
                <w:rFonts w:eastAsia="Times New Roman" w:cs="Times New Roman"/>
                <w:kern w:val="0"/>
                <w:sz w:val="18"/>
                <w:szCs w:val="18"/>
                <w:vertAlign w:val="subscript"/>
              </w:rPr>
              <w:t>2</w:t>
            </w:r>
            <w:r>
              <w:rPr>
                <w:rFonts w:hint="eastAsia" w:cs="Times New Roman"/>
                <w:kern w:val="0"/>
                <w:sz w:val="18"/>
                <w:szCs w:val="18"/>
              </w:rPr>
              <w:t>）</w:t>
            </w:r>
          </w:p>
        </w:tc>
        <w:tc>
          <w:tcPr>
            <w:tcW w:w="1080" w:type="dxa"/>
            <w:vAlign w:val="center"/>
          </w:tcPr>
          <w:p>
            <w:pPr>
              <w:pStyle w:val="31"/>
              <w:adjustRightInd/>
              <w:snapToGrid/>
              <w:spacing w:line="360" w:lineRule="auto"/>
              <w:ind w:firstLine="0" w:firstLineChars="0"/>
              <w:jc w:val="center"/>
              <w:rPr>
                <w:rFonts w:hint="eastAsia"/>
                <w:b/>
                <w:bCs/>
              </w:rPr>
            </w:pPr>
            <w:r>
              <w:rPr>
                <w:rFonts w:hint="eastAsia" w:ascii="Times New Roman" w:hAnsi="Times New Roman" w:cs="Times New Roman"/>
                <w:color w:val="auto"/>
                <w:spacing w:val="-2"/>
                <w:lang w:eastAsia="zh-CN"/>
              </w:rPr>
              <w:t>否</w:t>
            </w:r>
          </w:p>
        </w:tc>
        <w:tc>
          <w:tcPr>
            <w:tcW w:w="2598" w:type="dxa"/>
            <w:vAlign w:val="center"/>
          </w:tcPr>
          <w:p>
            <w:pPr>
              <w:pStyle w:val="31"/>
              <w:adjustRightInd/>
              <w:snapToGrid/>
              <w:ind w:firstLine="0" w:firstLineChars="0"/>
              <w:jc w:val="center"/>
              <w:rPr>
                <w:rFonts w:hint="eastAsia"/>
                <w:b/>
                <w:bCs/>
                <w:lang w:eastAsia="zh-CN"/>
              </w:rPr>
            </w:pPr>
            <w:r>
              <w:rPr>
                <w:rFonts w:hint="eastAsia" w:ascii="Calibri" w:hAnsi="Calibri" w:cs="Times New Roman"/>
                <w:lang w:eastAsia="zh-CN"/>
              </w:rPr>
              <w:t>次要排放源，</w:t>
            </w:r>
            <w:r>
              <w:rPr>
                <w:rFonts w:hint="eastAsia" w:cs="Times New Roman"/>
                <w:spacing w:val="-2"/>
                <w:lang w:eastAsia="zh-CN"/>
              </w:rPr>
              <w:t>依保守性原则不计入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vMerge w:val="continue"/>
            <w:vAlign w:val="center"/>
          </w:tcPr>
          <w:p>
            <w:pPr>
              <w:ind w:firstLine="361"/>
              <w:rPr>
                <w:b/>
                <w:bCs/>
                <w:sz w:val="18"/>
                <w:szCs w:val="18"/>
              </w:rPr>
            </w:pPr>
          </w:p>
        </w:tc>
        <w:tc>
          <w:tcPr>
            <w:tcW w:w="1726" w:type="dxa"/>
            <w:vMerge w:val="continue"/>
            <w:vAlign w:val="center"/>
          </w:tcPr>
          <w:p>
            <w:pPr>
              <w:ind w:firstLine="361"/>
              <w:rPr>
                <w:b/>
                <w:bCs/>
                <w:sz w:val="18"/>
                <w:szCs w:val="18"/>
              </w:rPr>
            </w:pPr>
          </w:p>
        </w:tc>
        <w:tc>
          <w:tcPr>
            <w:tcW w:w="1764" w:type="dxa"/>
            <w:vAlign w:val="center"/>
          </w:tcPr>
          <w:p>
            <w:pPr>
              <w:spacing w:line="360" w:lineRule="auto"/>
              <w:ind w:firstLine="0" w:firstLineChars="0"/>
              <w:jc w:val="center"/>
              <w:rPr>
                <w:rFonts w:cs="Times New Roman"/>
                <w:b/>
                <w:bCs/>
                <w:sz w:val="18"/>
                <w:szCs w:val="18"/>
              </w:rPr>
            </w:pPr>
            <w:r>
              <w:rPr>
                <w:rFonts w:hint="eastAsia" w:cs="Times New Roman"/>
                <w:spacing w:val="-2"/>
                <w:kern w:val="0"/>
                <w:sz w:val="18"/>
                <w:szCs w:val="18"/>
              </w:rPr>
              <w:t>氧化亚氮（</w:t>
            </w:r>
            <w:r>
              <w:rPr>
                <w:rFonts w:cs="Times New Roman"/>
                <w:spacing w:val="-2"/>
                <w:kern w:val="0"/>
                <w:sz w:val="18"/>
                <w:szCs w:val="18"/>
              </w:rPr>
              <w:t>N</w:t>
            </w:r>
            <w:r>
              <w:rPr>
                <w:rFonts w:cs="Times New Roman"/>
                <w:spacing w:val="-2"/>
                <w:kern w:val="0"/>
                <w:sz w:val="18"/>
                <w:szCs w:val="18"/>
                <w:vertAlign w:val="subscript"/>
              </w:rPr>
              <w:t>2</w:t>
            </w:r>
            <w:r>
              <w:rPr>
                <w:rFonts w:cs="Times New Roman"/>
                <w:spacing w:val="-2"/>
                <w:kern w:val="0"/>
                <w:sz w:val="18"/>
                <w:szCs w:val="18"/>
              </w:rPr>
              <w:t>O</w:t>
            </w:r>
            <w:r>
              <w:rPr>
                <w:rFonts w:hint="eastAsia" w:cs="Times New Roman"/>
                <w:spacing w:val="-2"/>
                <w:kern w:val="0"/>
                <w:sz w:val="18"/>
                <w:szCs w:val="18"/>
              </w:rPr>
              <w:t>）</w:t>
            </w:r>
          </w:p>
        </w:tc>
        <w:tc>
          <w:tcPr>
            <w:tcW w:w="1080" w:type="dxa"/>
            <w:vAlign w:val="center"/>
          </w:tcPr>
          <w:p>
            <w:pPr>
              <w:pStyle w:val="31"/>
              <w:adjustRightInd/>
              <w:snapToGrid/>
              <w:spacing w:line="360" w:lineRule="auto"/>
              <w:ind w:firstLine="0" w:firstLineChars="0"/>
              <w:jc w:val="center"/>
              <w:rPr>
                <w:rFonts w:hint="eastAsia"/>
                <w:b/>
                <w:bCs/>
              </w:rPr>
            </w:pPr>
            <w:r>
              <w:rPr>
                <w:rFonts w:hint="eastAsia" w:ascii="Times New Roman" w:hAnsi="Times New Roman" w:cs="Times New Roman"/>
                <w:color w:val="auto"/>
                <w:spacing w:val="-2"/>
                <w:lang w:eastAsia="zh-CN"/>
              </w:rPr>
              <w:t>否</w:t>
            </w:r>
          </w:p>
        </w:tc>
        <w:tc>
          <w:tcPr>
            <w:tcW w:w="2598" w:type="dxa"/>
            <w:vAlign w:val="center"/>
          </w:tcPr>
          <w:p>
            <w:pPr>
              <w:pStyle w:val="31"/>
              <w:autoSpaceDE/>
              <w:autoSpaceDN/>
              <w:adjustRightInd/>
              <w:snapToGrid/>
              <w:ind w:firstLine="0" w:firstLineChars="0"/>
              <w:jc w:val="center"/>
              <w:rPr>
                <w:rFonts w:hint="eastAsia"/>
                <w:b/>
                <w:bCs/>
                <w:lang w:eastAsia="zh-CN"/>
              </w:rPr>
            </w:pPr>
            <w:r>
              <w:rPr>
                <w:rFonts w:hint="eastAsia" w:ascii="Calibri" w:hAnsi="Calibri" w:cs="Times New Roman"/>
                <w:lang w:eastAsia="zh-CN"/>
              </w:rPr>
              <w:t>次要排放源，</w:t>
            </w:r>
            <w:r>
              <w:rPr>
                <w:rFonts w:hint="eastAsia" w:cs="Times New Roman"/>
                <w:spacing w:val="-2"/>
                <w:lang w:eastAsia="zh-CN"/>
              </w:rPr>
              <w:t>依保守性原则不计入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vMerge w:val="restart"/>
            <w:vAlign w:val="center"/>
          </w:tcPr>
          <w:p>
            <w:pPr>
              <w:ind w:firstLine="0" w:firstLineChars="0"/>
              <w:rPr>
                <w:b/>
                <w:bCs/>
                <w:sz w:val="18"/>
                <w:szCs w:val="18"/>
              </w:rPr>
            </w:pPr>
            <w:r>
              <w:rPr>
                <w:rFonts w:hint="eastAsia" w:ascii="Arial" w:hAnsi="Arial" w:cs="Times New Roman"/>
                <w:spacing w:val="-2"/>
                <w:kern w:val="0"/>
                <w:sz w:val="18"/>
                <w:szCs w:val="18"/>
              </w:rPr>
              <w:t>碳普惠情景</w:t>
            </w:r>
          </w:p>
        </w:tc>
        <w:tc>
          <w:tcPr>
            <w:tcW w:w="1726" w:type="dxa"/>
            <w:vMerge w:val="restart"/>
            <w:vAlign w:val="center"/>
          </w:tcPr>
          <w:p>
            <w:pPr>
              <w:ind w:firstLine="0" w:firstLineChars="0"/>
              <w:rPr>
                <w:b/>
                <w:bCs/>
                <w:sz w:val="18"/>
                <w:szCs w:val="18"/>
              </w:rPr>
            </w:pPr>
            <w:r>
              <w:rPr>
                <w:rFonts w:hint="eastAsia" w:cs="Times New Roman"/>
                <w:sz w:val="18"/>
                <w:szCs w:val="18"/>
              </w:rPr>
              <w:t>稻田施用微藻生物肥料所产生的温室气体排放</w:t>
            </w:r>
          </w:p>
        </w:tc>
        <w:tc>
          <w:tcPr>
            <w:tcW w:w="1764" w:type="dxa"/>
            <w:vAlign w:val="center"/>
          </w:tcPr>
          <w:p>
            <w:pPr>
              <w:spacing w:line="360" w:lineRule="auto"/>
              <w:ind w:firstLine="0" w:firstLineChars="0"/>
              <w:jc w:val="center"/>
              <w:rPr>
                <w:rFonts w:cs="Times New Roman"/>
                <w:spacing w:val="-2"/>
                <w:kern w:val="0"/>
                <w:sz w:val="18"/>
                <w:szCs w:val="18"/>
              </w:rPr>
            </w:pPr>
            <w:r>
              <w:rPr>
                <w:rFonts w:hint="eastAsia" w:cs="Times New Roman"/>
                <w:spacing w:val="-2"/>
                <w:kern w:val="0"/>
                <w:sz w:val="18"/>
                <w:szCs w:val="18"/>
              </w:rPr>
              <w:t>甲烷（</w:t>
            </w:r>
            <w:r>
              <w:rPr>
                <w:rFonts w:cs="Times New Roman"/>
                <w:spacing w:val="-2"/>
                <w:kern w:val="0"/>
                <w:sz w:val="18"/>
                <w:szCs w:val="18"/>
              </w:rPr>
              <w:t>CH</w:t>
            </w:r>
            <w:r>
              <w:rPr>
                <w:rFonts w:cs="Times New Roman"/>
                <w:spacing w:val="-2"/>
                <w:kern w:val="0"/>
                <w:sz w:val="18"/>
                <w:szCs w:val="18"/>
                <w:vertAlign w:val="subscript"/>
              </w:rPr>
              <w:t>4</w:t>
            </w:r>
            <w:r>
              <w:rPr>
                <w:rFonts w:hint="eastAsia" w:cs="Times New Roman"/>
                <w:spacing w:val="-2"/>
                <w:kern w:val="0"/>
                <w:sz w:val="18"/>
                <w:szCs w:val="18"/>
              </w:rPr>
              <w:t>）</w:t>
            </w:r>
          </w:p>
        </w:tc>
        <w:tc>
          <w:tcPr>
            <w:tcW w:w="1080" w:type="dxa"/>
            <w:vAlign w:val="center"/>
          </w:tcPr>
          <w:p>
            <w:pPr>
              <w:pStyle w:val="31"/>
              <w:adjustRightInd/>
              <w:snapToGrid/>
              <w:spacing w:line="360" w:lineRule="auto"/>
              <w:ind w:firstLine="0" w:firstLineChars="0"/>
              <w:jc w:val="center"/>
              <w:rPr>
                <w:rFonts w:ascii="Times New Roman" w:hAnsi="Times New Roman" w:cs="Times New Roman"/>
                <w:color w:val="auto"/>
                <w:spacing w:val="-2"/>
                <w:lang w:eastAsia="zh-CN"/>
              </w:rPr>
            </w:pPr>
            <w:r>
              <w:rPr>
                <w:rFonts w:hint="eastAsia" w:ascii="Times New Roman" w:hAnsi="Times New Roman" w:cs="Times New Roman"/>
                <w:color w:val="auto"/>
                <w:spacing w:val="-2"/>
                <w:lang w:eastAsia="zh-CN"/>
              </w:rPr>
              <w:t>是</w:t>
            </w:r>
          </w:p>
        </w:tc>
        <w:tc>
          <w:tcPr>
            <w:tcW w:w="2598" w:type="dxa"/>
            <w:vAlign w:val="center"/>
          </w:tcPr>
          <w:p>
            <w:pPr>
              <w:pStyle w:val="31"/>
              <w:adjustRightInd/>
              <w:snapToGrid/>
              <w:spacing w:line="360" w:lineRule="auto"/>
              <w:ind w:firstLine="0" w:firstLineChars="0"/>
              <w:jc w:val="center"/>
              <w:rPr>
                <w:rFonts w:ascii="Calibri" w:hAnsi="Calibri" w:cs="Times New Roman"/>
              </w:rPr>
            </w:pPr>
            <w:r>
              <w:rPr>
                <w:rFonts w:hint="eastAsia" w:ascii="Times New Roman" w:hAnsi="Times New Roman" w:cs="Times New Roman"/>
                <w:color w:val="auto"/>
                <w:spacing w:val="-2"/>
                <w:lang w:eastAsia="zh-CN"/>
              </w:rPr>
              <w:t>主要排放源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vMerge w:val="continue"/>
          </w:tcPr>
          <w:p>
            <w:pPr>
              <w:ind w:firstLine="361"/>
              <w:jc w:val="center"/>
              <w:rPr>
                <w:b/>
                <w:bCs/>
                <w:sz w:val="18"/>
                <w:szCs w:val="18"/>
              </w:rPr>
            </w:pPr>
          </w:p>
        </w:tc>
        <w:tc>
          <w:tcPr>
            <w:tcW w:w="1726" w:type="dxa"/>
            <w:vMerge w:val="continue"/>
          </w:tcPr>
          <w:p>
            <w:pPr>
              <w:ind w:firstLine="361"/>
              <w:jc w:val="center"/>
              <w:rPr>
                <w:b/>
                <w:bCs/>
                <w:sz w:val="18"/>
                <w:szCs w:val="18"/>
              </w:rPr>
            </w:pPr>
          </w:p>
        </w:tc>
        <w:tc>
          <w:tcPr>
            <w:tcW w:w="1764" w:type="dxa"/>
            <w:vAlign w:val="center"/>
          </w:tcPr>
          <w:p>
            <w:pPr>
              <w:spacing w:line="360" w:lineRule="auto"/>
              <w:ind w:firstLine="0" w:firstLineChars="0"/>
              <w:jc w:val="center"/>
              <w:rPr>
                <w:rFonts w:cs="Times New Roman"/>
                <w:spacing w:val="-2"/>
                <w:kern w:val="0"/>
                <w:sz w:val="18"/>
                <w:szCs w:val="18"/>
              </w:rPr>
            </w:pPr>
            <w:r>
              <w:rPr>
                <w:rFonts w:hint="eastAsia" w:cs="Times New Roman"/>
                <w:spacing w:val="-2"/>
                <w:kern w:val="0"/>
                <w:sz w:val="18"/>
                <w:szCs w:val="18"/>
              </w:rPr>
              <w:t>二氧化碳（</w:t>
            </w:r>
            <w:r>
              <w:rPr>
                <w:rFonts w:cs="Times New Roman"/>
                <w:spacing w:val="-2"/>
                <w:kern w:val="0"/>
                <w:sz w:val="18"/>
                <w:szCs w:val="18"/>
              </w:rPr>
              <w:t>CO</w:t>
            </w:r>
            <w:r>
              <w:rPr>
                <w:rFonts w:cs="Times New Roman"/>
                <w:spacing w:val="-2"/>
                <w:kern w:val="0"/>
                <w:sz w:val="18"/>
                <w:szCs w:val="18"/>
                <w:vertAlign w:val="subscript"/>
              </w:rPr>
              <w:t>2</w:t>
            </w:r>
            <w:r>
              <w:rPr>
                <w:rFonts w:hint="eastAsia" w:cs="Times New Roman"/>
                <w:spacing w:val="-2"/>
                <w:kern w:val="0"/>
                <w:sz w:val="18"/>
                <w:szCs w:val="18"/>
              </w:rPr>
              <w:t>）</w:t>
            </w:r>
          </w:p>
        </w:tc>
        <w:tc>
          <w:tcPr>
            <w:tcW w:w="1080" w:type="dxa"/>
            <w:vAlign w:val="center"/>
          </w:tcPr>
          <w:p>
            <w:pPr>
              <w:pStyle w:val="31"/>
              <w:adjustRightInd/>
              <w:snapToGrid/>
              <w:spacing w:line="360" w:lineRule="auto"/>
              <w:ind w:firstLine="0" w:firstLineChars="0"/>
              <w:jc w:val="center"/>
              <w:rPr>
                <w:rFonts w:ascii="Times New Roman" w:hAnsi="Times New Roman" w:cs="Times New Roman"/>
                <w:color w:val="auto"/>
                <w:spacing w:val="-2"/>
                <w:lang w:eastAsia="zh-CN"/>
              </w:rPr>
            </w:pPr>
            <w:r>
              <w:rPr>
                <w:rFonts w:hint="eastAsia" w:ascii="Times New Roman" w:hAnsi="Times New Roman" w:cs="Times New Roman"/>
                <w:color w:val="auto"/>
                <w:spacing w:val="-2"/>
                <w:lang w:eastAsia="zh-CN"/>
              </w:rPr>
              <w:t>否</w:t>
            </w:r>
          </w:p>
        </w:tc>
        <w:tc>
          <w:tcPr>
            <w:tcW w:w="2598" w:type="dxa"/>
            <w:vAlign w:val="center"/>
          </w:tcPr>
          <w:p>
            <w:pPr>
              <w:pStyle w:val="31"/>
              <w:adjustRightInd/>
              <w:snapToGrid/>
              <w:ind w:firstLine="0" w:firstLineChars="0"/>
              <w:jc w:val="center"/>
              <w:rPr>
                <w:rFonts w:ascii="Calibri" w:hAnsi="Calibri" w:cs="Times New Roman"/>
                <w:lang w:eastAsia="zh-CN"/>
              </w:rPr>
            </w:pPr>
            <w:r>
              <w:rPr>
                <w:rFonts w:hint="eastAsia" w:ascii="Calibri" w:hAnsi="Calibri" w:cs="Times New Roman"/>
                <w:lang w:eastAsia="zh-CN"/>
              </w:rPr>
              <w:t>次要排放源，依保守性原则不计入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54" w:type="dxa"/>
            <w:vMerge w:val="continue"/>
          </w:tcPr>
          <w:p>
            <w:pPr>
              <w:ind w:firstLine="361"/>
              <w:jc w:val="center"/>
              <w:rPr>
                <w:b/>
                <w:bCs/>
                <w:sz w:val="18"/>
                <w:szCs w:val="18"/>
              </w:rPr>
            </w:pPr>
          </w:p>
        </w:tc>
        <w:tc>
          <w:tcPr>
            <w:tcW w:w="1726" w:type="dxa"/>
            <w:vMerge w:val="continue"/>
          </w:tcPr>
          <w:p>
            <w:pPr>
              <w:ind w:firstLine="361"/>
              <w:jc w:val="center"/>
              <w:rPr>
                <w:b/>
                <w:bCs/>
                <w:sz w:val="18"/>
                <w:szCs w:val="18"/>
              </w:rPr>
            </w:pPr>
          </w:p>
        </w:tc>
        <w:tc>
          <w:tcPr>
            <w:tcW w:w="1764" w:type="dxa"/>
            <w:vAlign w:val="center"/>
          </w:tcPr>
          <w:p>
            <w:pPr>
              <w:spacing w:line="360" w:lineRule="auto"/>
              <w:ind w:firstLine="0" w:firstLineChars="0"/>
              <w:jc w:val="center"/>
              <w:rPr>
                <w:rFonts w:cs="Times New Roman"/>
                <w:spacing w:val="-2"/>
                <w:kern w:val="0"/>
                <w:sz w:val="18"/>
                <w:szCs w:val="18"/>
              </w:rPr>
            </w:pPr>
            <w:r>
              <w:rPr>
                <w:rFonts w:hint="eastAsia" w:cs="Times New Roman"/>
                <w:spacing w:val="-2"/>
                <w:kern w:val="0"/>
                <w:sz w:val="18"/>
                <w:szCs w:val="18"/>
              </w:rPr>
              <w:t>氧化亚氮（</w:t>
            </w:r>
            <w:r>
              <w:rPr>
                <w:rFonts w:cs="Times New Roman"/>
                <w:spacing w:val="-2"/>
                <w:kern w:val="0"/>
                <w:sz w:val="18"/>
                <w:szCs w:val="18"/>
              </w:rPr>
              <w:t>N</w:t>
            </w:r>
            <w:r>
              <w:rPr>
                <w:rFonts w:cs="Times New Roman"/>
                <w:spacing w:val="-2"/>
                <w:kern w:val="0"/>
                <w:sz w:val="18"/>
                <w:szCs w:val="18"/>
                <w:vertAlign w:val="subscript"/>
              </w:rPr>
              <w:t>2</w:t>
            </w:r>
            <w:r>
              <w:rPr>
                <w:rFonts w:cs="Times New Roman"/>
                <w:spacing w:val="-2"/>
                <w:kern w:val="0"/>
                <w:sz w:val="18"/>
                <w:szCs w:val="18"/>
              </w:rPr>
              <w:t>O</w:t>
            </w:r>
            <w:r>
              <w:rPr>
                <w:rFonts w:hint="eastAsia" w:cs="Times New Roman"/>
                <w:spacing w:val="-2"/>
                <w:kern w:val="0"/>
                <w:sz w:val="18"/>
                <w:szCs w:val="18"/>
              </w:rPr>
              <w:t>）</w:t>
            </w:r>
          </w:p>
        </w:tc>
        <w:tc>
          <w:tcPr>
            <w:tcW w:w="1080" w:type="dxa"/>
            <w:vAlign w:val="center"/>
          </w:tcPr>
          <w:p>
            <w:pPr>
              <w:pStyle w:val="31"/>
              <w:adjustRightInd/>
              <w:snapToGrid/>
              <w:spacing w:line="360" w:lineRule="auto"/>
              <w:ind w:firstLine="0" w:firstLineChars="0"/>
              <w:jc w:val="center"/>
              <w:rPr>
                <w:rFonts w:ascii="Times New Roman" w:hAnsi="Times New Roman" w:cs="Times New Roman"/>
                <w:color w:val="auto"/>
                <w:spacing w:val="-2"/>
                <w:lang w:eastAsia="zh-CN"/>
              </w:rPr>
            </w:pPr>
            <w:r>
              <w:rPr>
                <w:rFonts w:hint="eastAsia" w:ascii="Times New Roman" w:hAnsi="Times New Roman" w:cs="Times New Roman"/>
                <w:color w:val="auto"/>
                <w:spacing w:val="-2"/>
                <w:lang w:eastAsia="zh-CN"/>
              </w:rPr>
              <w:t>否</w:t>
            </w:r>
          </w:p>
        </w:tc>
        <w:tc>
          <w:tcPr>
            <w:tcW w:w="2598" w:type="dxa"/>
            <w:vAlign w:val="center"/>
          </w:tcPr>
          <w:p>
            <w:pPr>
              <w:pStyle w:val="31"/>
              <w:adjustRightInd/>
              <w:snapToGrid/>
              <w:ind w:firstLine="0" w:firstLineChars="0"/>
              <w:jc w:val="center"/>
              <w:rPr>
                <w:rFonts w:ascii="Calibri" w:hAnsi="Calibri" w:cs="Times New Roman"/>
                <w:lang w:eastAsia="zh-CN"/>
              </w:rPr>
            </w:pPr>
            <w:r>
              <w:rPr>
                <w:rFonts w:hint="eastAsia" w:ascii="Calibri" w:hAnsi="Calibri" w:cs="Times New Roman"/>
                <w:lang w:eastAsia="zh-CN"/>
              </w:rPr>
              <w:t>次要排放源，依保守性原则不计入</w:t>
            </w:r>
          </w:p>
        </w:tc>
      </w:tr>
    </w:tbl>
    <w:p>
      <w:pPr>
        <w:pStyle w:val="3"/>
        <w:spacing w:before="312" w:after="312"/>
      </w:pPr>
      <w:bookmarkStart w:id="35" w:name="_Toc161928200"/>
      <w:bookmarkStart w:id="36" w:name="_Toc172906198"/>
      <w:bookmarkStart w:id="37" w:name="_Toc168480761"/>
      <w:bookmarkStart w:id="38" w:name="_Toc20063"/>
      <w:bookmarkStart w:id="39" w:name="_Toc209979189"/>
      <w:r>
        <w:rPr>
          <w:rFonts w:hint="eastAsia"/>
        </w:rPr>
        <w:t>6 碳普惠减排量核算</w:t>
      </w:r>
      <w:bookmarkEnd w:id="35"/>
      <w:r>
        <w:rPr>
          <w:rFonts w:hint="eastAsia"/>
        </w:rPr>
        <w:t>方法</w:t>
      </w:r>
      <w:bookmarkEnd w:id="36"/>
      <w:bookmarkEnd w:id="37"/>
      <w:bookmarkEnd w:id="38"/>
      <w:bookmarkEnd w:id="39"/>
    </w:p>
    <w:p>
      <w:pPr>
        <w:keepNext/>
        <w:keepLines/>
        <w:spacing w:before="156" w:beforeLines="50" w:after="156" w:afterLines="50" w:line="360" w:lineRule="auto"/>
        <w:ind w:firstLine="0" w:firstLineChars="0"/>
        <w:outlineLvl w:val="1"/>
        <w:rPr>
          <w:rFonts w:eastAsia="黑体" w:cs="Times New Roman"/>
        </w:rPr>
      </w:pPr>
      <w:bookmarkStart w:id="40" w:name="_Toc164771556"/>
      <w:bookmarkStart w:id="41" w:name="_Toc161928201"/>
      <w:bookmarkStart w:id="42" w:name="_Toc168480762"/>
      <w:r>
        <w:rPr>
          <w:rFonts w:hint="eastAsia" w:eastAsia="黑体" w:cs="Times New Roman"/>
        </w:rPr>
        <w:t>6.1基准线情景识别</w:t>
      </w:r>
      <w:bookmarkEnd w:id="40"/>
      <w:bookmarkEnd w:id="41"/>
      <w:bookmarkEnd w:id="42"/>
    </w:p>
    <w:p>
      <w:pPr>
        <w:spacing w:line="360" w:lineRule="auto"/>
        <w:ind w:firstLine="420"/>
        <w:rPr>
          <w:rFonts w:cs="Times New Roman"/>
        </w:rPr>
      </w:pPr>
      <w:r>
        <w:t>本方法学的基准线情景为</w:t>
      </w:r>
      <w:r>
        <w:rPr>
          <w:rFonts w:hint="eastAsia" w:cs="Times New Roman"/>
          <w:szCs w:val="28"/>
        </w:rPr>
        <w:t>稻田不施用</w:t>
      </w:r>
      <w:r>
        <w:rPr>
          <w:rFonts w:hint="eastAsia" w:cs="Times New Roman"/>
          <w:color w:val="000000"/>
          <w:kern w:val="0"/>
          <w:lang w:bidi="ar"/>
        </w:rPr>
        <w:t>微藻生物肥料</w:t>
      </w:r>
      <w:r>
        <w:rPr>
          <w:rFonts w:hint="eastAsia" w:cs="Times New Roman"/>
          <w:szCs w:val="28"/>
        </w:rPr>
        <w:t>且延续</w:t>
      </w:r>
      <w:r>
        <w:rPr>
          <w:rFonts w:hint="eastAsia"/>
        </w:rPr>
        <w:t>当前种植管理模式的情景。</w:t>
      </w:r>
      <w:r>
        <w:rPr>
          <w:rFonts w:hint="eastAsia" w:cs="Times New Roman"/>
        </w:rPr>
        <w:t>基于控制变量的原则，项目边界内采用不同种植管理模式的稻田必须进行分组监测。项目开始前应对项目稻田内种植管理模式进行调查</w:t>
      </w:r>
      <w:r>
        <w:rPr>
          <w:rStyle w:val="24"/>
          <w:rFonts w:hint="eastAsia"/>
        </w:rPr>
        <w:t>，</w:t>
      </w:r>
      <w:r>
        <w:rPr>
          <w:rFonts w:hint="eastAsia" w:cs="Times New Roman"/>
        </w:rPr>
        <w:t>应用表2的甲烷排放影响参数确定种植管理模式，并完成本文件附录C的稻田事前分组记录表。</w:t>
      </w:r>
    </w:p>
    <w:p>
      <w:pPr>
        <w:ind w:firstLine="420"/>
        <w:jc w:val="center"/>
        <w:rPr>
          <w:rFonts w:ascii="黑体" w:hAnsi="黑体" w:eastAsia="黑体" w:cs="黑体"/>
        </w:rPr>
      </w:pPr>
      <w:r>
        <w:rPr>
          <w:rFonts w:hint="eastAsia" w:ascii="黑体" w:hAnsi="黑体" w:eastAsia="黑体" w:cs="黑体"/>
        </w:rPr>
        <w:t>表</w:t>
      </w:r>
      <w:r>
        <w:rPr>
          <w:rFonts w:ascii="黑体" w:hAnsi="黑体" w:eastAsia="黑体" w:cs="黑体"/>
        </w:rPr>
        <w:t xml:space="preserve"> 2 </w:t>
      </w:r>
      <w:r>
        <w:rPr>
          <w:rFonts w:hint="eastAsia" w:ascii="黑体" w:hAnsi="黑体" w:eastAsia="黑体" w:cs="黑体"/>
        </w:rPr>
        <w:t>种植管理模式的定义</w:t>
      </w:r>
    </w:p>
    <w:tbl>
      <w:tblPr>
        <w:tblStyle w:val="1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3259" w:type="dxa"/>
            <w:shd w:val="clear" w:color="auto" w:fill="CFCECE" w:themeFill="background2" w:themeFillShade="E5"/>
            <w:vAlign w:val="center"/>
          </w:tcPr>
          <w:p>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甲烷排放影响参数</w:t>
            </w:r>
          </w:p>
        </w:tc>
        <w:tc>
          <w:tcPr>
            <w:tcW w:w="3259" w:type="dxa"/>
            <w:shd w:val="clear" w:color="auto" w:fill="CFCECE" w:themeFill="background2" w:themeFillShade="E5"/>
            <w:vAlign w:val="center"/>
          </w:tcPr>
          <w:p>
            <w:pPr>
              <w:widowControl/>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参数类型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9" w:type="dxa"/>
            <w:vAlign w:val="center"/>
          </w:tcPr>
          <w:p>
            <w:pPr>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水分管理方式</w:t>
            </w:r>
          </w:p>
        </w:tc>
        <w:tc>
          <w:tcPr>
            <w:tcW w:w="3259" w:type="dxa"/>
            <w:vAlign w:val="center"/>
          </w:tcPr>
          <w:p>
            <w:pPr>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color w:val="000000"/>
                <w:kern w:val="0"/>
                <w:sz w:val="18"/>
                <w:szCs w:val="18"/>
                <w:lang w:bidi="ar"/>
              </w:rPr>
              <w:t>连续淹灌/单次排水/多次排水等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9" w:type="dxa"/>
            <w:vAlign w:val="center"/>
          </w:tcPr>
          <w:p>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有机肥施用类型及数量</w:t>
            </w:r>
          </w:p>
        </w:tc>
        <w:tc>
          <w:tcPr>
            <w:tcW w:w="3259" w:type="dxa"/>
            <w:vAlign w:val="center"/>
          </w:tcPr>
          <w:p>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color w:val="000000"/>
                <w:kern w:val="0"/>
                <w:sz w:val="18"/>
                <w:szCs w:val="18"/>
                <w:lang w:bidi="ar"/>
              </w:rPr>
              <w:t>不施用/秸秆/绿肥/粪肥等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9" w:type="dxa"/>
            <w:vAlign w:val="center"/>
          </w:tcPr>
          <w:p>
            <w:pPr>
              <w:widowControl/>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无机肥施用类型及数量</w:t>
            </w:r>
          </w:p>
        </w:tc>
        <w:tc>
          <w:tcPr>
            <w:tcW w:w="3259" w:type="dxa"/>
            <w:vAlign w:val="center"/>
          </w:tcPr>
          <w:p>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rPr>
              <w:t>复合肥/氮肥等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9" w:type="dxa"/>
            <w:vAlign w:val="center"/>
          </w:tcPr>
          <w:p>
            <w:pPr>
              <w:widowControl/>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水稻种植品种</w:t>
            </w:r>
          </w:p>
        </w:tc>
        <w:tc>
          <w:tcPr>
            <w:tcW w:w="3259" w:type="dxa"/>
            <w:vAlign w:val="center"/>
          </w:tcPr>
          <w:p>
            <w:pPr>
              <w:widowControl/>
              <w:ind w:firstLine="0" w:firstLineChars="0"/>
              <w:jc w:val="center"/>
              <w:rPr>
                <w:rFonts w:hint="eastAsia" w:asciiTheme="minorEastAsia" w:hAnsiTheme="minorEastAsia" w:eastAsiaTheme="minorEastAsia" w:cstheme="minorEastAsia"/>
                <w:color w:val="000000"/>
                <w:kern w:val="0"/>
                <w:sz w:val="18"/>
                <w:szCs w:val="18"/>
                <w:lang w:bidi="ar"/>
              </w:rPr>
            </w:pPr>
            <w:r>
              <w:rPr>
                <w:rFonts w:hint="eastAsia" w:asciiTheme="minorEastAsia" w:hAnsiTheme="minorEastAsia" w:eastAsiaTheme="minorEastAsia" w:cstheme="minorEastAsia"/>
                <w:sz w:val="18"/>
                <w:szCs w:val="18"/>
              </w:rPr>
              <w:t>籼稻/粳稻/糯稻等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59" w:type="dxa"/>
            <w:vAlign w:val="center"/>
          </w:tcPr>
          <w:p>
            <w:pPr>
              <w:widowControl/>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土壤性质</w:t>
            </w:r>
          </w:p>
        </w:tc>
        <w:tc>
          <w:tcPr>
            <w:tcW w:w="3259" w:type="dxa"/>
            <w:vAlign w:val="center"/>
          </w:tcPr>
          <w:p>
            <w:pPr>
              <w:widowControl/>
              <w:ind w:firstLine="0" w:firstLineChars="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县级行政区边界</w:t>
            </w:r>
            <w:r>
              <w:rPr>
                <w:rStyle w:val="25"/>
                <w:rFonts w:hint="eastAsia" w:asciiTheme="minorEastAsia" w:hAnsiTheme="minorEastAsia" w:eastAsiaTheme="minorEastAsia" w:cstheme="minorEastAsia"/>
                <w:sz w:val="18"/>
                <w:szCs w:val="18"/>
              </w:rPr>
              <w:footnoteReference w:id="4"/>
            </w:r>
          </w:p>
        </w:tc>
      </w:tr>
    </w:tbl>
    <w:p>
      <w:pPr>
        <w:spacing w:line="360" w:lineRule="auto"/>
        <w:ind w:firstLine="420"/>
      </w:pPr>
      <w:r>
        <w:rPr>
          <w:rFonts w:hint="eastAsia"/>
        </w:rPr>
        <w:t>基于可操作性与保守性原则，</w:t>
      </w:r>
      <w:r>
        <w:rPr>
          <w:rFonts w:hint="eastAsia" w:cs="Times New Roman"/>
          <w:szCs w:val="28"/>
        </w:rPr>
        <w:t>稻田</w:t>
      </w:r>
      <w:r>
        <w:rPr>
          <w:rFonts w:hint="eastAsia"/>
        </w:rPr>
        <w:t>面积小于或等于150亩的项目</w:t>
      </w:r>
      <w:r>
        <w:t>基准线情景</w:t>
      </w:r>
      <w:r>
        <w:rPr>
          <w:rFonts w:hint="eastAsia"/>
        </w:rPr>
        <w:t>可采用中南区域水稻生育期的甲烷平均排放水平。</w:t>
      </w:r>
    </w:p>
    <w:p>
      <w:pPr>
        <w:keepNext/>
        <w:keepLines/>
        <w:spacing w:before="156" w:beforeLines="50" w:after="156" w:afterLines="50" w:line="360" w:lineRule="auto"/>
        <w:ind w:firstLine="0" w:firstLineChars="0"/>
        <w:outlineLvl w:val="1"/>
        <w:rPr>
          <w:rFonts w:eastAsia="黑体" w:cs="Times New Roman"/>
        </w:rPr>
      </w:pPr>
      <w:r>
        <w:rPr>
          <w:rFonts w:hint="eastAsia" w:eastAsia="黑体" w:cs="Times New Roman"/>
        </w:rPr>
        <w:t>6.2 额外性论证</w:t>
      </w:r>
    </w:p>
    <w:p>
      <w:pPr>
        <w:spacing w:line="360" w:lineRule="auto"/>
        <w:ind w:firstLine="420"/>
        <w:rPr>
          <w:rFonts w:cs="Times New Roman"/>
          <w:szCs w:val="28"/>
        </w:rPr>
      </w:pPr>
      <w:r>
        <w:rPr>
          <w:rFonts w:hint="eastAsia" w:cs="Times New Roman"/>
          <w:szCs w:val="28"/>
        </w:rPr>
        <w:t>微藻生物肥料是农业及生物肥料的的前沿领域，前期研发成本高，相关技术与产品专业性、创新性强，农户缺乏对微藻类产品的认识与使用技能，产品面临市场化应用的不确定性。同时，目前农户使用微藻生物肥料的单位成本较高，在没有额外激励措施的情况下，项目在经济上不具有较好的吸引力或可行性，具有一定的应用障碍。符合本</w:t>
      </w:r>
      <w:r>
        <w:rPr>
          <w:rFonts w:hint="default" w:cs="Times New Roman"/>
          <w:szCs w:val="28"/>
        </w:rPr>
        <w:t>文件</w:t>
      </w:r>
      <w:r>
        <w:rPr>
          <w:rFonts w:hint="eastAsia" w:cs="Times New Roman"/>
          <w:szCs w:val="28"/>
        </w:rPr>
        <w:t>适用条件的碳普惠项目，其额外性免予论证。</w:t>
      </w:r>
    </w:p>
    <w:p>
      <w:pPr>
        <w:keepNext/>
        <w:keepLines/>
        <w:spacing w:before="156" w:beforeLines="50" w:after="156" w:afterLines="50" w:line="360" w:lineRule="auto"/>
        <w:ind w:firstLine="0" w:firstLineChars="0"/>
        <w:outlineLvl w:val="1"/>
        <w:rPr>
          <w:rFonts w:eastAsia="黑体" w:cs="Times New Roman"/>
        </w:rPr>
      </w:pPr>
      <w:bookmarkStart w:id="43" w:name="_Toc164771558"/>
      <w:bookmarkStart w:id="44" w:name="_Toc161928203"/>
      <w:bookmarkStart w:id="45" w:name="_Toc168480764"/>
      <w:r>
        <w:rPr>
          <w:rFonts w:hint="eastAsia" w:eastAsia="黑体" w:cs="Times New Roman"/>
        </w:rPr>
        <w:t>6.3 基准线排放计算</w:t>
      </w:r>
      <w:bookmarkEnd w:id="43"/>
      <w:bookmarkEnd w:id="44"/>
      <w:bookmarkEnd w:id="45"/>
    </w:p>
    <w:p>
      <w:pPr>
        <w:spacing w:before="120" w:line="360" w:lineRule="auto"/>
        <w:ind w:firstLine="420" w:firstLineChars="0"/>
      </w:pPr>
      <w:r>
        <w:t>基准线排放</w:t>
      </w:r>
      <w:r>
        <w:rPr>
          <w:rFonts w:hint="eastAsia"/>
        </w:rPr>
        <w:t>量应采用下列任一方法计算。</w:t>
      </w:r>
    </w:p>
    <w:p>
      <w:pPr>
        <w:spacing w:before="120"/>
        <w:ind w:firstLine="420" w:firstLineChars="0"/>
        <w:rPr>
          <w:rFonts w:cs="Times New Roman"/>
          <w:b/>
          <w:bCs/>
          <w:szCs w:val="28"/>
        </w:rPr>
      </w:pPr>
      <w:r>
        <w:rPr>
          <w:rFonts w:hint="eastAsia" w:cs="Times New Roman"/>
          <w:b/>
          <w:bCs/>
          <w:szCs w:val="28"/>
        </w:rPr>
        <w:t>方法1：实测法</w:t>
      </w:r>
    </w:p>
    <w:p>
      <w:pPr>
        <w:spacing w:line="360" w:lineRule="auto"/>
        <w:ind w:firstLine="420" w:firstLineChars="0"/>
        <w:rPr>
          <w:rFonts w:cs="Times New Roman"/>
          <w:szCs w:val="28"/>
        </w:rPr>
      </w:pPr>
      <w:r>
        <w:t>基准线排放量</w:t>
      </w:r>
      <w:r>
        <w:rPr>
          <w:rFonts w:hint="eastAsia"/>
        </w:rPr>
        <w:t>为</w:t>
      </w:r>
      <w:r>
        <w:rPr>
          <w:rFonts w:hint="eastAsia" w:cs="Times New Roman"/>
          <w:szCs w:val="28"/>
        </w:rPr>
        <w:t>稻田不施用</w:t>
      </w:r>
      <w:r>
        <w:rPr>
          <w:rFonts w:hint="eastAsia" w:cs="Times New Roman"/>
          <w:color w:val="000000"/>
          <w:kern w:val="0"/>
          <w:lang w:bidi="ar"/>
        </w:rPr>
        <w:t>微藻生物肥料</w:t>
      </w:r>
      <w:r>
        <w:rPr>
          <w:rFonts w:hint="eastAsia" w:cs="Times New Roman"/>
          <w:szCs w:val="28"/>
        </w:rPr>
        <w:t>且延续</w:t>
      </w:r>
      <w:r>
        <w:rPr>
          <w:rFonts w:hint="eastAsia"/>
        </w:rPr>
        <w:t>当前种植管理模式所</w:t>
      </w:r>
      <w:r>
        <w:t>产生的排放量</w:t>
      </w:r>
      <w:r>
        <w:rPr>
          <w:rFonts w:hint="eastAsia"/>
        </w:rPr>
        <w:t>，</w:t>
      </w:r>
      <w:r>
        <w:t>即</w:t>
      </w:r>
      <w:r>
        <w:rPr>
          <w:rFonts w:hint="eastAsia"/>
        </w:rPr>
        <w:t>参照稻田在监测期内的甲烷排放水平。实测法应遵循本文件</w:t>
      </w:r>
      <w:r>
        <w:rPr>
          <w:rFonts w:cs="Times New Roman"/>
          <w:szCs w:val="28"/>
        </w:rPr>
        <w:t>附录B</w:t>
      </w:r>
      <w:r>
        <w:rPr>
          <w:rFonts w:hint="eastAsia" w:cs="Times New Roman"/>
          <w:szCs w:val="28"/>
        </w:rPr>
        <w:t>的要求，</w:t>
      </w:r>
      <w:r>
        <w:rPr>
          <w:rFonts w:hint="eastAsia"/>
        </w:rPr>
        <w:t>设立能代表基准线排放情况的参照稻田</w:t>
      </w:r>
      <w:r>
        <w:rPr>
          <w:rFonts w:hint="eastAsia" w:cs="Times New Roman"/>
          <w:szCs w:val="28"/>
        </w:rPr>
        <w:t>。</w:t>
      </w:r>
      <w:r>
        <w:rPr>
          <w:rFonts w:hint="eastAsia" w:cs="Times New Roman"/>
        </w:rPr>
        <w:t>第</w:t>
      </w:r>
      <m:oMath>
        <m:r>
          <m:rPr/>
          <w:rPr>
            <w:rFonts w:ascii="Cambria Math" w:cs="Times New Roman"/>
          </w:rPr>
          <m:t>y</m:t>
        </m:r>
      </m:oMath>
      <w:r>
        <w:rPr>
          <w:rFonts w:hint="eastAsia" w:cs="Times New Roman"/>
        </w:rPr>
        <w:t>年</w:t>
      </w:r>
      <w:r>
        <w:t>基准线排放量</w:t>
      </w:r>
      <w:r>
        <w:rPr>
          <w:rFonts w:hint="eastAsia"/>
        </w:rPr>
        <w:t>（</w:t>
      </w:r>
      <m:oMath>
        <m:sSub>
          <m:sSubPr>
            <m:ctrlPr>
              <w:rPr>
                <w:rFonts w:ascii="Cambria Math" w:hAnsi="Cambria Math" w:cs="Times New Roman"/>
                <w:lang w:val="en-GB"/>
              </w:rPr>
            </m:ctrlPr>
          </m:sSubPr>
          <m:e>
            <m:r>
              <m:rPr/>
              <w:rPr>
                <w:rFonts w:ascii="Cambria Math" w:hAnsi="Cambria Math" w:cs="Times New Roman"/>
                <w:lang w:val="en-GB"/>
              </w:rPr>
              <m:t>BE</m:t>
            </m:r>
            <m:ctrlPr>
              <w:rPr>
                <w:rFonts w:ascii="Cambria Math" w:hAnsi="Cambria Math" w:cs="Times New Roman"/>
                <w:lang w:val="en-GB"/>
              </w:rPr>
            </m:ctrlPr>
          </m:e>
          <m:sub>
            <m:r>
              <m:rPr/>
              <w:rPr>
                <w:rFonts w:ascii="Cambria Math" w:hAnsi="Cambria Math" w:cs="Times New Roman"/>
                <w:lang w:val="en-GB"/>
              </w:rPr>
              <m:t>y</m:t>
            </m:r>
            <m:ctrlPr>
              <w:rPr>
                <w:rFonts w:ascii="Cambria Math" w:hAnsi="Cambria Math" w:cs="Times New Roman"/>
                <w:lang w:val="en-GB"/>
              </w:rPr>
            </m:ctrlPr>
          </m:sub>
        </m:sSub>
      </m:oMath>
      <w:r>
        <w:rPr>
          <w:rFonts w:hint="eastAsia"/>
        </w:rPr>
        <w:t>）</w:t>
      </w:r>
      <w:r>
        <w:rPr>
          <w:rFonts w:hint="eastAsia" w:hAnsi="Cambria Math" w:cs="Times New Roman"/>
          <w:lang w:val="en-GB"/>
        </w:rPr>
        <w:t>，</w:t>
      </w:r>
      <w:r>
        <w:t>计算方法见公式</w:t>
      </w:r>
      <w:r>
        <w:rPr>
          <w:rFonts w:hint="eastAsia"/>
        </w:rPr>
        <w:t>（</w:t>
      </w:r>
      <w:r>
        <w:t>1</w:t>
      </w:r>
      <w:r>
        <w:rPr>
          <w:rFonts w:hint="eastAsia"/>
        </w:rPr>
        <w:t>）：</w:t>
      </w:r>
    </w:p>
    <w:tbl>
      <w:tblPr>
        <w:tblStyle w:val="17"/>
        <w:tblW w:w="5000" w:type="pct"/>
        <w:tblInd w:w="0" w:type="dxa"/>
        <w:tblLayout w:type="fixed"/>
        <w:tblCellMar>
          <w:top w:w="0" w:type="dxa"/>
          <w:left w:w="108" w:type="dxa"/>
          <w:bottom w:w="0" w:type="dxa"/>
          <w:right w:w="108" w:type="dxa"/>
        </w:tblCellMar>
      </w:tblPr>
      <w:tblGrid>
        <w:gridCol w:w="1181"/>
        <w:gridCol w:w="644"/>
        <w:gridCol w:w="5973"/>
        <w:gridCol w:w="724"/>
      </w:tblGrid>
      <w:tr>
        <w:tblPrEx>
          <w:tblCellMar>
            <w:top w:w="0" w:type="dxa"/>
            <w:left w:w="108" w:type="dxa"/>
            <w:bottom w:w="0" w:type="dxa"/>
            <w:right w:w="108" w:type="dxa"/>
          </w:tblCellMar>
        </w:tblPrEx>
        <w:tc>
          <w:tcPr>
            <w:tcW w:w="4574" w:type="pct"/>
            <w:gridSpan w:val="3"/>
            <w:vAlign w:val="center"/>
          </w:tcPr>
          <w:p>
            <w:pPr>
              <w:pStyle w:val="33"/>
              <w:jc w:val="both"/>
              <w:rPr>
                <w:rFonts w:cs="Times New Roman"/>
                <w:lang w:val="en-GB"/>
              </w:rPr>
            </w:pPr>
            <m:oMathPara>
              <m:oMathParaPr>
                <m:jc m:val="center"/>
              </m:oMathParaPr>
              <m:oMath>
                <m:sSub>
                  <m:sSubPr>
                    <m:ctrlPr>
                      <w:rPr>
                        <w:rFonts w:ascii="Cambria Math" w:hAnsi="Cambria Math" w:cs="Times New Roman"/>
                        <w:i/>
                        <w:iCs/>
                        <w:lang w:val="en-GB"/>
                      </w:rPr>
                    </m:ctrlPr>
                  </m:sSubPr>
                  <m:e>
                    <m:r>
                      <m:rPr/>
                      <w:rPr>
                        <w:rFonts w:ascii="Cambria Math" w:hAnsi="Cambria Math" w:cs="Times New Roman"/>
                        <w:lang w:val="en-GB"/>
                      </w:rPr>
                      <m:t>BE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r>
                  <m:rPr/>
                  <w:rPr>
                    <w:rFonts w:ascii="Cambria Math" w:hAnsi="Cambria Math" w:cs="Times New Roman"/>
                    <w:lang w:val="en-GB"/>
                  </w:rPr>
                  <m:t>=</m:t>
                </m:r>
                <m:nary>
                  <m:naryPr>
                    <m:chr m:val="∑"/>
                    <m:limLoc m:val="undOvr"/>
                    <m:supHide m:val="1"/>
                    <m:ctrlPr>
                      <w:rPr>
                        <w:rFonts w:ascii="Cambria Math" w:hAnsi="Cambria Math" w:cs="Times New Roman"/>
                        <w:i/>
                        <w:iCs/>
                        <w:lang w:val="en-GB"/>
                      </w:rPr>
                    </m:ctrlPr>
                  </m:naryPr>
                  <m:sub>
                    <m:r>
                      <m:rPr/>
                      <w:rPr>
                        <w:rFonts w:ascii="Cambria Math" w:hAnsi="Cambria Math" w:cs="Times New Roman"/>
                      </w:rPr>
                      <m:t>s,g,n</m:t>
                    </m:r>
                    <m:ctrlPr>
                      <w:rPr>
                        <w:rFonts w:ascii="Cambria Math" w:hAnsi="Cambria Math" w:cs="Times New Roman"/>
                        <w:i/>
                        <w:iCs/>
                        <w:lang w:val="en-GB"/>
                      </w:rPr>
                    </m:ctrlPr>
                  </m:sub>
                  <m:sup>
                    <m:ctrlPr>
                      <w:rPr>
                        <w:rFonts w:ascii="Cambria Math" w:hAnsi="Cambria Math" w:cs="Times New Roman"/>
                        <w:i/>
                        <w:iCs/>
                        <w:lang w:val="en-GB"/>
                      </w:rPr>
                    </m:ctrlPr>
                  </m:sup>
                  <m:e>
                    <m:d>
                      <m:dPr>
                        <m:begChr m:val="["/>
                        <m:endChr m:val="]"/>
                        <m:ctrlPr>
                          <w:rPr>
                            <w:rFonts w:ascii="Cambria Math" w:hAnsi="Cambria Math" w:cs="Times New Roman"/>
                            <w:i/>
                            <w:iCs/>
                            <w:lang w:val="en-GB"/>
                          </w:rPr>
                        </m:ctrlPr>
                      </m:dPr>
                      <m:e>
                        <m:f>
                          <m:fPr>
                            <m:ctrlPr>
                              <w:rPr>
                                <w:rFonts w:ascii="Cambria Math" w:hAnsi="Cambria Math" w:cs="Times New Roman"/>
                                <w:i/>
                                <w:iCs/>
                                <w:lang w:val="en-GB"/>
                              </w:rPr>
                            </m:ctrlPr>
                          </m:fPr>
                          <m:num>
                            <m:sSub>
                              <m:sSubPr>
                                <m:ctrlPr>
                                  <w:rPr>
                                    <w:rFonts w:ascii="Cambria Math" w:hAnsi="Cambria Math" w:cs="Times New Roman"/>
                                    <w:i/>
                                    <w:iCs/>
                                    <w:lang w:val="en-GB"/>
                                  </w:rPr>
                                </m:ctrlPr>
                              </m:sSubPr>
                              <m:e>
                                <m:r>
                                  <m:rPr/>
                                  <w:rPr>
                                    <w:rFonts w:ascii="Cambria Math" w:hAnsi="Cambria Math" w:cs="Times New Roman"/>
                                  </w:rPr>
                                  <m:t>F</m:t>
                                </m:r>
                                <m:ctrlPr>
                                  <w:rPr>
                                    <w:rFonts w:ascii="Cambria Math" w:hAnsi="Cambria Math" w:cs="Times New Roman"/>
                                    <w:i/>
                                    <w:iCs/>
                                    <w:lang w:val="en-GB"/>
                                  </w:rPr>
                                </m:ctrlPr>
                              </m:e>
                              <m:sub>
                                <m:r>
                                  <m:rPr/>
                                  <w:rPr>
                                    <w:rFonts w:ascii="Cambria Math" w:hAnsi="Cambria Math" w:cs="Times New Roman"/>
                                  </w:rPr>
                                  <m:t>bl,s,g,n</m:t>
                                </m:r>
                                <m:ctrlPr>
                                  <w:rPr>
                                    <w:rFonts w:ascii="Cambria Math" w:hAnsi="Cambria Math" w:cs="Times New Roman"/>
                                    <w:i/>
                                    <w:iCs/>
                                    <w:lang w:val="en-GB"/>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F</m:t>
                                </m:r>
                                <m:ctrlPr>
                                  <w:rPr>
                                    <w:rFonts w:ascii="Cambria Math" w:hAnsi="Cambria Math" w:cs="Times New Roman"/>
                                    <w:i/>
                                    <w:iCs/>
                                  </w:rPr>
                                </m:ctrlPr>
                              </m:e>
                              <m:sub>
                                <m:r>
                                  <m:rPr/>
                                  <w:rPr>
                                    <w:rFonts w:ascii="Cambria Math" w:hAnsi="Cambria Math" w:cs="Times New Roman"/>
                                  </w:rPr>
                                  <m:t>bl,s,g,n+1</m:t>
                                </m:r>
                                <m:ctrlPr>
                                  <w:rPr>
                                    <w:rFonts w:ascii="Cambria Math" w:hAnsi="Cambria Math" w:cs="Times New Roman"/>
                                    <w:i/>
                                    <w:iCs/>
                                  </w:rPr>
                                </m:ctrlPr>
                              </m:sub>
                            </m:sSub>
                            <m:ctrlPr>
                              <w:rPr>
                                <w:rFonts w:ascii="Cambria Math" w:hAnsi="Cambria Math" w:cs="Times New Roman"/>
                                <w:i/>
                                <w:iCs/>
                                <w:lang w:val="en-GB"/>
                              </w:rPr>
                            </m:ctrlPr>
                          </m:num>
                          <m:den>
                            <m:r>
                              <m:rPr/>
                              <w:rPr>
                                <w:rFonts w:ascii="Cambria Math" w:hAnsi="Cambria Math" w:cs="Times New Roman"/>
                              </w:rPr>
                              <m:t>2</m:t>
                            </m:r>
                            <m:ctrlPr>
                              <w:rPr>
                                <w:rFonts w:ascii="Cambria Math" w:hAnsi="Cambria Math" w:cs="Times New Roman"/>
                                <w:i/>
                                <w:iCs/>
                                <w:lang w:val="en-GB"/>
                              </w:rPr>
                            </m:ctrlPr>
                          </m:den>
                        </m:f>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d</m:t>
                            </m:r>
                            <m:ctrlPr>
                              <w:rPr>
                                <w:rFonts w:ascii="Cambria Math" w:hAnsi="Cambria Math" w:cs="Times New Roman"/>
                                <w:i/>
                                <w:iCs/>
                              </w:rPr>
                            </m:ctrlPr>
                          </m:e>
                          <m:sub>
                            <m:r>
                              <m:rPr/>
                              <w:rPr>
                                <w:rFonts w:ascii="Cambria Math" w:hAnsi="Cambria Math" w:cs="Times New Roman"/>
                              </w:rPr>
                              <m:t>n</m:t>
                            </m:r>
                            <m:ctrlPr>
                              <w:rPr>
                                <w:rFonts w:ascii="Cambria Math" w:hAnsi="Cambria Math" w:cs="Times New Roman"/>
                                <w:i/>
                                <w:iCs/>
                              </w:rPr>
                            </m:ctrlPr>
                          </m:sub>
                        </m:sSub>
                        <m:r>
                          <m:rPr/>
                          <w:rPr>
                            <w:rFonts w:ascii="Cambria Math" w:hAnsi="Cambria Math" w:cs="Times New Roman"/>
                          </w:rPr>
                          <m:t>×24</m:t>
                        </m:r>
                        <m:ctrlPr>
                          <w:rPr>
                            <w:rFonts w:ascii="Cambria Math" w:hAnsi="Cambria Math" w:cs="Times New Roman"/>
                            <w:i/>
                            <w:iCs/>
                            <w:lang w:val="en-GB"/>
                          </w:rPr>
                        </m:ctrlPr>
                      </m:e>
                    </m:d>
                    <m:ctrlPr>
                      <w:rPr>
                        <w:rFonts w:ascii="Cambria Math" w:hAnsi="Cambria Math" w:cs="Times New Roman"/>
                        <w:i/>
                        <w:iCs/>
                        <w:lang w:val="en-GB"/>
                      </w:rPr>
                    </m:ctrlPr>
                  </m:e>
                </m:nary>
                <m:r>
                  <m:rPr/>
                  <w:rPr>
                    <w:rFonts w:ascii="Cambria Math" w:hAnsi="Cambria Math" w:cs="Times New Roman"/>
                  </w:rPr>
                  <m:t>×</m:t>
                </m:r>
                <m:sSup>
                  <m:sSupPr>
                    <m:ctrlPr>
                      <w:rPr>
                        <w:rFonts w:ascii="Cambria Math" w:hAnsi="Cambria Math" w:cs="Times New Roman"/>
                        <w:i/>
                        <w:iCs/>
                      </w:rPr>
                    </m:ctrlPr>
                  </m:sSupPr>
                  <m:e>
                    <m:r>
                      <m:rPr/>
                      <w:rPr>
                        <w:rFonts w:ascii="Cambria Math" w:hAnsi="Cambria Math" w:cs="Times New Roman"/>
                      </w:rPr>
                      <m:t>10</m:t>
                    </m:r>
                    <m:ctrlPr>
                      <w:rPr>
                        <w:rFonts w:ascii="Cambria Math" w:hAnsi="Cambria Math" w:cs="Times New Roman"/>
                        <w:i/>
                        <w:iCs/>
                      </w:rPr>
                    </m:ctrlPr>
                  </m:e>
                  <m:sup>
                    <m:r>
                      <m:rPr/>
                      <w:rPr>
                        <w:rFonts w:ascii="Cambria Math" w:hAnsi="Cambria Math" w:cs="Times New Roman"/>
                      </w:rPr>
                      <m:t>−5</m:t>
                    </m:r>
                    <m:ctrlPr>
                      <w:rPr>
                        <w:rFonts w:ascii="Cambria Math" w:hAnsi="Cambria Math" w:cs="Times New Roman"/>
                        <w:i/>
                        <w:iCs/>
                      </w:rPr>
                    </m:ctrlPr>
                  </m:sup>
                </m:sSup>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r>
                  <m:rPr/>
                  <w:rPr>
                    <w:rFonts w:ascii="Cambria Math" w:hAnsi="Cambria Math" w:cs="Times New Roman"/>
                  </w:rPr>
                  <m:t xml:space="preserve">    </m:t>
                </m:r>
                <m:r>
                  <m:rPr>
                    <m:sty m:val="p"/>
                  </m:rPr>
                  <w:rPr>
                    <w:rFonts w:ascii="Cambria Math" w:hAnsi="Cambria Math" w:cs="Times New Roman"/>
                  </w:rPr>
                  <m:t xml:space="preserve">  </m:t>
                </m:r>
              </m:oMath>
            </m:oMathPara>
          </w:p>
        </w:tc>
        <w:tc>
          <w:tcPr>
            <w:tcW w:w="425" w:type="pct"/>
            <w:vAlign w:val="center"/>
          </w:tcPr>
          <w:p>
            <w:pPr>
              <w:pStyle w:val="33"/>
              <w:jc w:val="right"/>
              <w:rPr>
                <w:rFonts w:cs="Times New Roman"/>
              </w:rPr>
            </w:pPr>
            <w:r>
              <w:rPr>
                <w:rFonts w:hint="eastAsia" w:cs="Times New Roman"/>
              </w:rPr>
              <w:t>（1）</w:t>
            </w:r>
          </w:p>
        </w:tc>
      </w:tr>
      <w:tr>
        <w:tblPrEx>
          <w:tblCellMar>
            <w:top w:w="0" w:type="dxa"/>
            <w:left w:w="108" w:type="dxa"/>
            <w:bottom w:w="0" w:type="dxa"/>
            <w:right w:w="108" w:type="dxa"/>
          </w:tblCellMar>
        </w:tblPrEx>
        <w:tc>
          <w:tcPr>
            <w:tcW w:w="693" w:type="pct"/>
          </w:tcPr>
          <w:p>
            <w:pPr>
              <w:spacing w:before="120"/>
              <w:ind w:firstLine="0" w:firstLineChars="0"/>
              <w:jc w:val="left"/>
              <w:rPr>
                <w:rFonts w:ascii="Cambria Math" w:hAnsi="Cambria Math" w:cs="Times New Roman"/>
                <w:lang w:val="en-GB"/>
                <w:oMath/>
              </w:rPr>
            </w:pPr>
            <w:r>
              <w:rPr>
                <w:rFonts w:hint="eastAsia" w:cs="Times New Roman"/>
              </w:rPr>
              <w:t>其中：</w:t>
            </w:r>
          </w:p>
        </w:tc>
        <w:tc>
          <w:tcPr>
            <w:tcW w:w="378" w:type="pct"/>
          </w:tcPr>
          <w:p>
            <w:pPr>
              <w:pStyle w:val="33"/>
              <w:rPr>
                <w:rFonts w:cs="Times New Roman"/>
                <w:lang w:val="en-GB"/>
              </w:rPr>
            </w:pPr>
          </w:p>
        </w:tc>
        <w:tc>
          <w:tcPr>
            <w:tcW w:w="3928" w:type="pct"/>
            <w:gridSpan w:val="2"/>
          </w:tcPr>
          <w:p>
            <w:pPr>
              <w:pStyle w:val="33"/>
              <w:rPr>
                <w:rFonts w:cs="Times New Roman"/>
                <w:color w:val="C00000"/>
              </w:rPr>
            </w:pPr>
          </w:p>
        </w:tc>
      </w:tr>
      <w:tr>
        <w:tblPrEx>
          <w:tblCellMar>
            <w:top w:w="0" w:type="dxa"/>
            <w:left w:w="108" w:type="dxa"/>
            <w:bottom w:w="0" w:type="dxa"/>
            <w:right w:w="108" w:type="dxa"/>
          </w:tblCellMar>
        </w:tblPrEx>
        <w:tc>
          <w:tcPr>
            <w:tcW w:w="693" w:type="pct"/>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i/>
                        <w:iCs/>
                        <w:lang w:val="en-GB"/>
                      </w:rPr>
                    </m:ctrlPr>
                  </m:sSubPr>
                  <m:e>
                    <m:r>
                      <m:rPr/>
                      <w:rPr>
                        <w:rFonts w:ascii="Cambria Math" w:hAnsi="Cambria Math" w:cs="Times New Roman"/>
                        <w:lang w:val="en-GB"/>
                      </w:rPr>
                      <m:t>BE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oMath>
            </m:oMathPara>
          </w:p>
        </w:tc>
        <w:tc>
          <w:tcPr>
            <w:tcW w:w="378" w:type="pct"/>
          </w:tcPr>
          <w:p>
            <w:pPr>
              <w:pStyle w:val="33"/>
              <w:rPr>
                <w:rFonts w:cs="Times New Roman"/>
                <w:iCs/>
                <w:lang w:val="en-GB"/>
              </w:rPr>
            </w:pPr>
            <w:r>
              <w:rPr>
                <w:rFonts w:hint="eastAsia" w:cs="Times New Roman"/>
                <w:iCs/>
                <w:lang w:val="en-GB"/>
              </w:rPr>
              <w:t>——</w:t>
            </w:r>
          </w:p>
        </w:tc>
        <w:tc>
          <w:tcPr>
            <w:tcW w:w="3928" w:type="pct"/>
            <w:gridSpan w:val="2"/>
          </w:tcPr>
          <w:p>
            <w:pPr>
              <w:pStyle w:val="33"/>
              <w:rPr>
                <w:rFonts w:cs="Times New Roman"/>
                <w:iCs/>
                <w:lang w:val="en-GB"/>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w:t>
            </w:r>
            <w:r>
              <w:rPr>
                <w:rFonts w:hint="eastAsia"/>
                <w:iCs/>
              </w:rPr>
              <w:t>基准线排放量，单位为吨二氧化碳当量</w:t>
            </w:r>
            <w:r>
              <w:rPr>
                <w:rFonts w:hint="eastAsia" w:cs="Times New Roman"/>
                <w:iCs/>
                <w:lang w:val="en-GB"/>
              </w:rPr>
              <w:t>（</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lang w:val="en-GB"/>
              </w:rPr>
              <w:t>）；</w:t>
            </w:r>
          </w:p>
        </w:tc>
      </w:tr>
      <w:tr>
        <w:tblPrEx>
          <w:tblCellMar>
            <w:top w:w="0" w:type="dxa"/>
            <w:left w:w="108" w:type="dxa"/>
            <w:bottom w:w="0" w:type="dxa"/>
            <w:right w:w="108" w:type="dxa"/>
          </w:tblCellMar>
        </w:tblPrEx>
        <w:tc>
          <w:tcPr>
            <w:tcW w:w="693" w:type="pct"/>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i/>
                        <w:iCs/>
                        <w:lang w:val="en-GB"/>
                      </w:rPr>
                    </m:ctrlPr>
                  </m:sSubPr>
                  <m:e>
                    <m:r>
                      <m:rPr/>
                      <w:rPr>
                        <w:rFonts w:ascii="Cambria Math" w:hAnsi="Cambria Math" w:cs="Times New Roman"/>
                      </w:rPr>
                      <m:t>F</m:t>
                    </m:r>
                    <m:ctrlPr>
                      <w:rPr>
                        <w:rFonts w:ascii="Cambria Math" w:hAnsi="Cambria Math" w:cs="Times New Roman"/>
                        <w:i/>
                        <w:iCs/>
                        <w:lang w:val="en-GB"/>
                      </w:rPr>
                    </m:ctrlPr>
                  </m:e>
                  <m:sub>
                    <m:r>
                      <m:rPr/>
                      <w:rPr>
                        <w:rFonts w:ascii="Cambria Math" w:hAnsi="Cambria Math" w:cs="Times New Roman"/>
                      </w:rPr>
                      <m:t>bl,s,g,n</m:t>
                    </m:r>
                    <m:ctrlPr>
                      <w:rPr>
                        <w:rFonts w:ascii="Cambria Math" w:hAnsi="Cambria Math" w:cs="Times New Roman"/>
                        <w:i/>
                        <w:iCs/>
                        <w:lang w:val="en-GB"/>
                      </w:rPr>
                    </m:ctrlPr>
                  </m:sub>
                </m:sSub>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监测期</w:t>
            </w:r>
            <m:oMath>
              <m:r>
                <m:rPr/>
                <w:rPr>
                  <w:rFonts w:ascii="Cambria Math" w:hAnsi="Cambria Math" w:cs="Times New Roman"/>
                </w:rPr>
                <m:t>s</m:t>
              </m:r>
            </m:oMath>
            <w:r>
              <w:rPr>
                <w:rFonts w:hint="eastAsia" w:hAnsi="Cambria Math" w:cs="Times New Roman"/>
              </w:rPr>
              <w:t>，</w:t>
            </w:r>
            <w:r>
              <w:rPr>
                <w:rFonts w:hint="eastAsia" w:cs="Times New Roman"/>
                <w:iCs/>
              </w:rPr>
              <w:t>稻田</w:t>
            </w:r>
            <w:r>
              <w:rPr>
                <w:rFonts w:hint="eastAsia" w:cs="Times New Roman"/>
                <w:iCs/>
                <w:lang w:val="en-GB"/>
              </w:rPr>
              <w:t>组</w:t>
            </w:r>
            <m:oMath>
              <m:r>
                <m:rPr/>
                <w:rPr>
                  <w:rFonts w:ascii="Cambria Math" w:hAnsi="Cambria Math" w:cs="Times New Roman"/>
                </w:rPr>
                <m:t>g</m:t>
              </m:r>
            </m:oMath>
            <w:r>
              <w:rPr>
                <w:rFonts w:hint="eastAsia" w:cs="Times New Roman"/>
                <w:iCs/>
              </w:rPr>
              <w:t>第</w:t>
            </w:r>
            <m:oMath>
              <m:r>
                <m:rPr/>
                <w:rPr>
                  <w:rFonts w:ascii="Cambria Math" w:hAnsi="Cambria Math" w:cs="Times New Roman"/>
                </w:rPr>
                <m:t>n</m:t>
              </m:r>
            </m:oMath>
            <w:r>
              <w:rPr>
                <w:rFonts w:hint="eastAsia" w:cs="Times New Roman"/>
                <w:iCs/>
              </w:rPr>
              <w:t>次采样的基线甲烷平均排放通量，单位为毫克甲烷每平方米每小时（mgCH</w:t>
            </w:r>
            <w:r>
              <w:rPr>
                <w:rFonts w:cs="Times New Roman"/>
                <w:iCs/>
                <w:vertAlign w:val="subscript"/>
              </w:rPr>
              <w:t>4</w:t>
            </w:r>
            <w:r>
              <w:rPr>
                <w:rStyle w:val="20"/>
                <w:rFonts w:ascii="Arial" w:hAnsi="Arial" w:eastAsia="Arial" w:cs="Arial"/>
                <w:iCs/>
                <w:color w:val="333333"/>
                <w:sz w:val="16"/>
                <w:szCs w:val="16"/>
                <w:shd w:val="clear" w:color="auto" w:fill="FFFFFF"/>
              </w:rPr>
              <w:t>·</w:t>
            </w:r>
            <w:r>
              <w:rPr>
                <w:rFonts w:hint="eastAsia" w:cs="Times New Roman"/>
                <w:iCs/>
              </w:rPr>
              <w:t>m</w:t>
            </w:r>
            <w:r>
              <w:rPr>
                <w:rFonts w:hint="eastAsia" w:cs="Times New Roman"/>
                <w:iCs/>
                <w:vertAlign w:val="superscript"/>
              </w:rPr>
              <w:t>-2</w:t>
            </w:r>
            <w:r>
              <w:rPr>
                <w:rStyle w:val="20"/>
                <w:rFonts w:ascii="Arial" w:hAnsi="Arial" w:eastAsia="Arial" w:cs="Arial"/>
                <w:iCs/>
                <w:color w:val="333333"/>
                <w:sz w:val="16"/>
                <w:szCs w:val="16"/>
                <w:shd w:val="clear" w:color="auto" w:fill="FFFFFF"/>
              </w:rPr>
              <w:t>·</w:t>
            </w:r>
            <w:r>
              <w:rPr>
                <w:rFonts w:hint="eastAsia" w:cs="Times New Roman"/>
                <w:iCs/>
              </w:rPr>
              <w:t>h</w:t>
            </w:r>
            <w:r>
              <w:rPr>
                <w:rFonts w:hint="eastAsia" w:cs="Times New Roman"/>
                <w:iCs/>
                <w:vertAlign w:val="superscript"/>
              </w:rPr>
              <w:t>-1</w:t>
            </w:r>
            <w:r>
              <w:rPr>
                <w:rFonts w:hint="eastAsia" w:cs="Times New Roman"/>
                <w:iCs/>
              </w:rPr>
              <w:t>）</w:t>
            </w:r>
            <w:r>
              <w:rPr>
                <w:rFonts w:hint="eastAsia" w:cs="Times New Roman"/>
                <w:iCs/>
                <w:lang w:val="en-GB"/>
              </w:rPr>
              <w:t>；</w:t>
            </w:r>
          </w:p>
        </w:tc>
      </w:tr>
      <w:tr>
        <w:tblPrEx>
          <w:tblCellMar>
            <w:top w:w="0" w:type="dxa"/>
            <w:left w:w="108" w:type="dxa"/>
            <w:bottom w:w="0" w:type="dxa"/>
            <w:right w:w="108" w:type="dxa"/>
          </w:tblCellMar>
        </w:tblPrEx>
        <w:trPr>
          <w:trHeight w:val="90" w:hRule="atLeast"/>
        </w:trPr>
        <w:tc>
          <w:tcPr>
            <w:tcW w:w="693" w:type="pct"/>
          </w:tcPr>
          <w:p>
            <w:pPr>
              <w:pStyle w:val="33"/>
              <w:rPr>
                <w:rFonts w:ascii="Cambria Math" w:hAnsi="Cambria Math" w:cs="Times New Roman"/>
                <w:oMath/>
              </w:rPr>
            </w:pPr>
            <m:oMathPara>
              <m:oMathParaPr>
                <m:jc m:val="left"/>
              </m:oMathParaPr>
              <m:oMath>
                <m:sSub>
                  <m:sSubPr>
                    <m:ctrlPr>
                      <w:rPr>
                        <w:rFonts w:ascii="Cambria Math" w:hAnsi="Cambria Math" w:cs="Times New Roman"/>
                        <w:i/>
                        <w:iCs/>
                      </w:rPr>
                    </m:ctrlPr>
                  </m:sSubPr>
                  <m:e>
                    <m:r>
                      <m:rPr/>
                      <w:rPr>
                        <w:rFonts w:ascii="Cambria Math" w:hAnsi="Cambria Math" w:cs="Times New Roman"/>
                      </w:rPr>
                      <m:t>d</m:t>
                    </m:r>
                    <m:ctrlPr>
                      <w:rPr>
                        <w:rFonts w:ascii="Cambria Math" w:hAnsi="Cambria Math" w:cs="Times New Roman"/>
                        <w:i/>
                        <w:iCs/>
                      </w:rPr>
                    </m:ctrlPr>
                  </m:e>
                  <m:sub>
                    <m:r>
                      <m:rPr/>
                      <w:rPr>
                        <w:rFonts w:ascii="Cambria Math" w:hAnsi="Cambria Math" w:cs="Times New Roman"/>
                      </w:rPr>
                      <m:t>n</m:t>
                    </m:r>
                    <m:ctrlPr>
                      <w:rPr>
                        <w:rFonts w:ascii="Cambria Math" w:hAnsi="Cambria Math" w:cs="Times New Roman"/>
                        <w:i/>
                        <w:iCs/>
                      </w:rPr>
                    </m:ctrlPr>
                  </m:sub>
                </m:sSub>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第</w:t>
            </w:r>
            <m:oMath>
              <m:r>
                <m:rPr/>
                <w:rPr>
                  <w:rFonts w:ascii="Cambria Math" w:hAnsi="Cambria Math" w:cs="Times New Roman"/>
                </w:rPr>
                <m:t>n+1</m:t>
              </m:r>
            </m:oMath>
            <w:r>
              <w:rPr>
                <w:rFonts w:hint="eastAsia" w:cs="Times New Roman"/>
                <w:iCs/>
              </w:rPr>
              <w:t>次采样距离第</w:t>
            </w:r>
            <m:oMath>
              <m:r>
                <m:rPr/>
                <w:rPr>
                  <w:rFonts w:ascii="Cambria Math" w:hAnsi="Cambria Math" w:cs="Times New Roman"/>
                </w:rPr>
                <m:t>n</m:t>
              </m:r>
            </m:oMath>
            <w:r>
              <w:rPr>
                <w:rFonts w:hint="eastAsia" w:cs="Times New Roman"/>
                <w:iCs/>
              </w:rPr>
              <w:t>次采样的天数，单位为天（d），首次采样时</w:t>
            </w:r>
            <m:oMath>
              <m:sSub>
                <m:sSubPr>
                  <m:ctrlPr>
                    <w:rPr>
                      <w:rFonts w:ascii="Cambria Math" w:hAnsi="Cambria Math" w:cs="Times New Roman"/>
                      <w:i/>
                      <w:iCs/>
                    </w:rPr>
                  </m:ctrlPr>
                </m:sSubPr>
                <m:e>
                  <m:r>
                    <m:rPr/>
                    <w:rPr>
                      <w:rFonts w:ascii="Cambria Math" w:hAnsi="Cambria Math" w:cs="Times New Roman"/>
                    </w:rPr>
                    <m:t>d</m:t>
                  </m:r>
                  <m:ctrlPr>
                    <w:rPr>
                      <w:rFonts w:ascii="Cambria Math" w:hAnsi="Cambria Math" w:cs="Times New Roman"/>
                      <w:i/>
                      <w:iCs/>
                    </w:rPr>
                  </m:ctrlPr>
                </m:e>
                <m:sub>
                  <m:r>
                    <m:rPr/>
                    <w:rPr>
                      <w:rFonts w:ascii="Cambria Math" w:hAnsi="Cambria Math" w:cs="Times New Roman"/>
                    </w:rPr>
                    <m:t>1</m:t>
                  </m:r>
                  <m:ctrlPr>
                    <w:rPr>
                      <w:rFonts w:ascii="Cambria Math" w:hAnsi="Cambria Math" w:cs="Times New Roman"/>
                      <w:i/>
                      <w:iCs/>
                    </w:rPr>
                  </m:ctrlPr>
                </m:sub>
              </m:sSub>
              <m:r>
                <m:rPr/>
                <w:rPr>
                  <w:rFonts w:ascii="Cambria Math" w:hAnsi="Cambria Math" w:cs="Cambria Math"/>
                </w:rPr>
                <m:t>=</m:t>
              </m:r>
              <m:r>
                <m:rPr/>
                <w:rPr>
                  <w:rFonts w:ascii="Cambria Math" w:hAnsi="Cambria Math" w:cs="Times New Roman"/>
                </w:rPr>
                <m:t>0</m:t>
              </m:r>
            </m:oMath>
            <w:r>
              <w:rPr>
                <w:rFonts w:hint="eastAsia" w:cs="Times New Roman"/>
                <w:iCs/>
              </w:rPr>
              <w:t>；</w:t>
            </w:r>
          </w:p>
        </w:tc>
      </w:tr>
      <w:tr>
        <w:tblPrEx>
          <w:tblCellMar>
            <w:top w:w="0" w:type="dxa"/>
            <w:left w:w="108" w:type="dxa"/>
            <w:bottom w:w="0" w:type="dxa"/>
            <w:right w:w="108" w:type="dxa"/>
          </w:tblCellMar>
        </w:tblPrEx>
        <w:tc>
          <w:tcPr>
            <w:tcW w:w="693" w:type="pct"/>
          </w:tcPr>
          <w:p>
            <w:pPr>
              <w:pStyle w:val="33"/>
              <w:rPr>
                <w:rFonts w:ascii="Cambria Math" w:hAnsi="Cambria Math" w:cs="Times New Roman"/>
                <w:oMath/>
              </w:rPr>
            </w:pPr>
            <w:r>
              <w:rPr>
                <w:rFonts w:hint="eastAsia" w:hAnsi="Cambria Math" w:cs="Times New Roman"/>
                <w:iCs/>
              </w:rPr>
              <w:t>24</w:t>
            </w:r>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24个小时，单位为小时每天（h/d）；</w:t>
            </w:r>
          </w:p>
        </w:tc>
      </w:tr>
      <w:tr>
        <w:tblPrEx>
          <w:tblCellMar>
            <w:top w:w="0" w:type="dxa"/>
            <w:left w:w="108" w:type="dxa"/>
            <w:bottom w:w="0" w:type="dxa"/>
            <w:right w:w="108" w:type="dxa"/>
          </w:tblCellMar>
        </w:tblPrEx>
        <w:trPr>
          <w:trHeight w:val="391" w:hRule="atLeast"/>
        </w:trPr>
        <w:tc>
          <w:tcPr>
            <w:tcW w:w="693" w:type="pct"/>
          </w:tcPr>
          <w:p>
            <w:pPr>
              <w:pStyle w:val="33"/>
              <w:rPr>
                <w:rFonts w:ascii="Cambria Math" w:hAnsi="Cambria Math" w:cs="Times New Roman"/>
                <w:lang w:val="en-GB"/>
                <w:oMath/>
              </w:rPr>
            </w:pPr>
            <m:oMathPara>
              <m:oMath>
                <m:r>
                  <m:rPr/>
                  <w:rPr>
                    <w:rFonts w:ascii="Cambria Math" w:hAnsi="Cambria Math" w:cs="Times New Roman"/>
                  </w:rPr>
                  <m:t>g</m:t>
                </m:r>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iCs/>
              </w:rPr>
              <w:t>种植管理模式</w:t>
            </w:r>
            <w:r>
              <w:rPr>
                <w:rFonts w:hint="eastAsia" w:cs="Times New Roman"/>
                <w:iCs/>
              </w:rPr>
              <w:t>相同的稻田组</w:t>
            </w:r>
            <m:oMath>
              <m:r>
                <m:rPr/>
                <w:rPr>
                  <w:rFonts w:ascii="Cambria Math" w:hAnsi="Cambria Math" w:cs="Times New Roman"/>
                </w:rPr>
                <m:t>g</m:t>
              </m:r>
            </m:oMath>
            <w:r>
              <w:rPr>
                <w:rFonts w:hint="eastAsia" w:cs="Times New Roman"/>
                <w:iCs/>
              </w:rPr>
              <w:t>；</w:t>
            </w:r>
          </w:p>
        </w:tc>
      </w:tr>
      <w:tr>
        <w:tblPrEx>
          <w:tblCellMar>
            <w:top w:w="0" w:type="dxa"/>
            <w:left w:w="108" w:type="dxa"/>
            <w:bottom w:w="0" w:type="dxa"/>
            <w:right w:w="108" w:type="dxa"/>
          </w:tblCellMar>
        </w:tblPrEx>
        <w:trPr>
          <w:trHeight w:val="355" w:hRule="atLeast"/>
        </w:trPr>
        <w:tc>
          <w:tcPr>
            <w:tcW w:w="693" w:type="pct"/>
          </w:tcPr>
          <w:p>
            <w:pPr>
              <w:pStyle w:val="33"/>
              <w:rPr>
                <w:rFonts w:hAnsi="Cambria Math" w:cs="Times New Roman"/>
                <w:i/>
                <w:iCs/>
              </w:rPr>
            </w:pPr>
            <m:oMathPara>
              <m:oMath>
                <w:bookmarkStart w:id="46" w:name="_Hlk133241988"/>
                <m:r>
                  <m:rPr/>
                  <w:rPr>
                    <w:rFonts w:ascii="Cambria Math" w:hAnsi="Cambria Math" w:cs="Times New Roman"/>
                  </w:rPr>
                  <m:t>s</m:t>
                </m:r>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iCs/>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项目涵盖的监测期</w:t>
            </w:r>
            <m:oMath>
              <m:r>
                <m:rPr/>
                <w:rPr>
                  <w:rFonts w:ascii="Cambria Math" w:hAnsi="Cambria Math" w:cs="Times New Roman"/>
                </w:rPr>
                <m:t>s</m:t>
              </m:r>
            </m:oMath>
            <w:r>
              <w:rPr>
                <w:rFonts w:hint="eastAsia" w:cs="Times New Roman"/>
                <w:iCs/>
              </w:rPr>
              <w:t>；</w:t>
            </w:r>
          </w:p>
        </w:tc>
      </w:tr>
      <w:tr>
        <w:tblPrEx>
          <w:tblCellMar>
            <w:top w:w="0" w:type="dxa"/>
            <w:left w:w="108" w:type="dxa"/>
            <w:bottom w:w="0" w:type="dxa"/>
            <w:right w:w="108" w:type="dxa"/>
          </w:tblCellMar>
        </w:tblPrEx>
        <w:trPr>
          <w:trHeight w:val="391" w:hRule="atLeast"/>
        </w:trPr>
        <w:tc>
          <w:tcPr>
            <w:tcW w:w="693" w:type="pct"/>
          </w:tcPr>
          <w:p>
            <w:pPr>
              <w:pStyle w:val="33"/>
              <w:rPr>
                <w:rFonts w:ascii="Cambria Math" w:hAnsi="Cambria Math" w:cs="Times New Roman"/>
                <w:oMath/>
              </w:rPr>
            </w:pPr>
            <m:oMathPara>
              <m:oMath>
                <m:r>
                  <m:rPr/>
                  <w:rPr>
                    <w:rFonts w:ascii="Cambria Math" w:hAnsi="Cambria Math" w:cs="Times New Roman"/>
                  </w:rPr>
                  <m:t>n</m:t>
                </m:r>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第</w:t>
            </w:r>
            <m:oMath>
              <m:r>
                <m:rPr/>
                <w:rPr>
                  <w:rFonts w:ascii="Cambria Math" w:hAnsi="Cambria Math" w:cs="Times New Roman"/>
                </w:rPr>
                <m:t>n</m:t>
              </m:r>
            </m:oMath>
            <w:r>
              <w:rPr>
                <w:rFonts w:hint="eastAsia" w:cs="Times New Roman"/>
                <w:iCs/>
              </w:rPr>
              <w:t>次采样；</w:t>
            </w:r>
          </w:p>
        </w:tc>
      </w:tr>
      <w:tr>
        <w:tblPrEx>
          <w:tblCellMar>
            <w:top w:w="0" w:type="dxa"/>
            <w:left w:w="108" w:type="dxa"/>
            <w:bottom w:w="0" w:type="dxa"/>
            <w:right w:w="108" w:type="dxa"/>
          </w:tblCellMar>
        </w:tblPrEx>
        <w:trPr>
          <w:trHeight w:val="391" w:hRule="atLeast"/>
        </w:trPr>
        <w:tc>
          <w:tcPr>
            <w:tcW w:w="693" w:type="pct"/>
          </w:tcPr>
          <w:p>
            <w:pPr>
              <w:pStyle w:val="33"/>
              <w:rPr>
                <w:rFonts w:ascii="Cambria Math" w:hAnsi="Cambria Math" w:cs="Times New Roman"/>
                <w:oMath/>
              </w:rPr>
            </w:pPr>
            <m:oMathPara>
              <m:oMathParaPr>
                <m:jc m:val="left"/>
              </m:oMathParaPr>
              <m:oMath>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cs="Times New Roman"/>
                <w:iCs/>
              </w:rPr>
              <w:t>监测期</w:t>
            </w:r>
            <m:oMath>
              <m:r>
                <m:rPr/>
                <w:rPr>
                  <w:rFonts w:ascii="Cambria Math" w:hAnsi="Cambria Math" w:cs="Times New Roman"/>
                </w:rPr>
                <m:t>s</m:t>
              </m:r>
            </m:oMath>
            <w:r>
              <w:rPr>
                <w:rFonts w:hint="eastAsia" w:hAnsi="Cambria Math" w:cs="Times New Roman"/>
              </w:rPr>
              <w:t>，</w:t>
            </w:r>
            <w:r>
              <w:rPr>
                <w:rFonts w:hint="eastAsia" w:cs="Times New Roman"/>
                <w:iCs/>
              </w:rPr>
              <w:t>稻田</w:t>
            </w:r>
            <w:r>
              <w:rPr>
                <w:rFonts w:hint="eastAsia" w:cs="Times New Roman"/>
                <w:iCs/>
                <w:lang w:val="en-GB"/>
              </w:rPr>
              <w:t>组</w:t>
            </w:r>
            <m:oMath>
              <m:r>
                <m:rPr/>
                <w:rPr>
                  <w:rFonts w:ascii="Cambria Math" w:hAnsi="Cambria Math" w:cs="Times New Roman"/>
                </w:rPr>
                <m:t>g</m:t>
              </m:r>
            </m:oMath>
            <w:r>
              <w:rPr>
                <w:rFonts w:hint="eastAsia" w:cs="Times New Roman"/>
                <w:iCs/>
              </w:rPr>
              <w:t>施用微藻生物肥料的稻田面积，单位为公顷（ha）；</w:t>
            </w:r>
          </w:p>
        </w:tc>
      </w:tr>
      <w:tr>
        <w:tblPrEx>
          <w:tblCellMar>
            <w:top w:w="0" w:type="dxa"/>
            <w:left w:w="108" w:type="dxa"/>
            <w:bottom w:w="0" w:type="dxa"/>
            <w:right w:w="108" w:type="dxa"/>
          </w:tblCellMar>
        </w:tblPrEx>
        <w:trPr>
          <w:trHeight w:val="391" w:hRule="atLeast"/>
        </w:trPr>
        <w:tc>
          <w:tcPr>
            <w:tcW w:w="693" w:type="pct"/>
          </w:tcPr>
          <w:p>
            <w:pPr>
              <w:pStyle w:val="33"/>
              <w:rPr>
                <w:rFonts w:hAnsi="Cambria Math" w:cs="Times New Roman"/>
                <w:i/>
                <w:iCs/>
              </w:rPr>
            </w:pPr>
            <m:oMathPara>
              <m:oMathParaPr>
                <m:jc m:val="left"/>
              </m:oMathParaPr>
              <m:oMath>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cs="Times New Roman"/>
                <w:iCs/>
              </w:rPr>
              <w:t>100年时间尺度下甲烷的</w:t>
            </w:r>
            <w:r>
              <w:rPr>
                <w:rFonts w:hint="eastAsia" w:cs="Times New Roman"/>
                <w:iCs/>
                <w:lang w:val="en-GB"/>
              </w:rPr>
              <w:t>全球增温潜势，单位为吨二氧化碳当量每吨甲烷（</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color w:val="000000" w:themeColor="text1"/>
                <w14:textFill>
                  <w14:solidFill>
                    <w14:schemeClr w14:val="tx1"/>
                  </w14:solidFill>
                </w14:textFill>
              </w:rPr>
              <w:t>/tCH</w:t>
            </w:r>
            <w:r>
              <w:rPr>
                <w:rFonts w:cs="Times New Roman"/>
                <w:iCs/>
                <w:color w:val="000000" w:themeColor="text1"/>
                <w:vertAlign w:val="subscript"/>
                <w14:textFill>
                  <w14:solidFill>
                    <w14:schemeClr w14:val="tx1"/>
                  </w14:solidFill>
                </w14:textFill>
              </w:rPr>
              <w:t>4</w:t>
            </w:r>
            <w:r>
              <w:rPr>
                <w:rFonts w:hint="eastAsia" w:cs="Times New Roman"/>
                <w:iCs/>
                <w:lang w:val="en-GB"/>
              </w:rPr>
              <w:t>）。</w:t>
            </w:r>
          </w:p>
        </w:tc>
      </w:tr>
    </w:tbl>
    <w:p>
      <w:pPr>
        <w:ind w:firstLine="420"/>
      </w:pPr>
    </w:p>
    <w:p>
      <w:pPr>
        <w:spacing w:line="360" w:lineRule="auto"/>
        <w:ind w:firstLine="422"/>
        <w:rPr>
          <w:rFonts w:cs="Times New Roman"/>
          <w:b/>
          <w:bCs/>
          <w:szCs w:val="28"/>
        </w:rPr>
      </w:pPr>
      <w:r>
        <w:rPr>
          <w:rFonts w:hint="eastAsia" w:cs="Times New Roman"/>
          <w:b/>
          <w:bCs/>
          <w:szCs w:val="28"/>
        </w:rPr>
        <w:t>方法2：基于</w:t>
      </w:r>
      <w:r>
        <w:rPr>
          <w:rFonts w:hint="eastAsia" w:ascii="Times New Roman Regular" w:hAnsi="Times New Roman Regular" w:cs="Times New Roman Regular"/>
          <w:b/>
          <w:bCs/>
          <w:color w:val="000000" w:themeColor="text1"/>
          <w14:textFill>
            <w14:solidFill>
              <w14:schemeClr w14:val="tx1"/>
            </w14:solidFill>
          </w14:textFill>
        </w:rPr>
        <w:t>缺省值</w:t>
      </w:r>
      <w:r>
        <w:rPr>
          <w:rFonts w:hint="eastAsia" w:ascii="Times New Roman Regular" w:hAnsi="Times New Roman Regular" w:cs="Times New Roman Regular"/>
          <w:b/>
          <w:bCs/>
          <w:color w:val="000000" w:themeColor="text1"/>
          <w:lang w:eastAsia="zh-Hans"/>
          <w14:textFill>
            <w14:solidFill>
              <w14:schemeClr w14:val="tx1"/>
            </w14:solidFill>
          </w14:textFill>
        </w:rPr>
        <w:t>计算</w:t>
      </w:r>
    </w:p>
    <w:p>
      <w:pPr>
        <w:spacing w:line="360" w:lineRule="auto"/>
        <w:ind w:firstLine="420"/>
      </w:pPr>
      <w:r>
        <w:rPr>
          <w:rFonts w:hint="eastAsia" w:cs="Times New Roman"/>
          <w:szCs w:val="28"/>
        </w:rPr>
        <w:t>该方法仅适用于稻田</w:t>
      </w:r>
      <w:r>
        <w:rPr>
          <w:rFonts w:hint="eastAsia"/>
        </w:rPr>
        <w:t>面积小于或等于150亩的项目，不可用于适用条件c）提及的形式</w:t>
      </w:r>
      <w:r>
        <w:rPr>
          <w:rFonts w:hint="eastAsia" w:cs="Times New Roman"/>
          <w:szCs w:val="28"/>
        </w:rPr>
        <w:t>。</w:t>
      </w:r>
      <w:r>
        <w:t>基准线排放量</w:t>
      </w:r>
      <w:r>
        <w:rPr>
          <w:rFonts w:hint="eastAsia"/>
        </w:rPr>
        <w:t>为中南区域水稻监测期的甲烷平均排放水平，采用缺省值。</w:t>
      </w:r>
      <w:r>
        <w:rPr>
          <w:rFonts w:hint="eastAsia" w:cs="Times New Roman"/>
        </w:rPr>
        <w:t>第</w:t>
      </w:r>
      <m:oMath>
        <m:r>
          <m:rPr/>
          <w:rPr>
            <w:rFonts w:ascii="Cambria Math" w:cs="Times New Roman"/>
          </w:rPr>
          <m:t>y</m:t>
        </m:r>
      </m:oMath>
      <w:r>
        <w:rPr>
          <w:rFonts w:hint="eastAsia" w:cs="Times New Roman"/>
        </w:rPr>
        <w:t>年</w:t>
      </w:r>
      <w:r>
        <w:t>基准线排放量</w:t>
      </w:r>
      <w:r>
        <w:rPr>
          <w:rFonts w:hint="eastAsia"/>
        </w:rPr>
        <w:t>（</w:t>
      </w:r>
      <m:oMath>
        <m:sSub>
          <m:sSubPr>
            <m:ctrlPr>
              <w:rPr>
                <w:rFonts w:ascii="Cambria Math" w:hAnsi="Cambria Math" w:cs="Times New Roman"/>
                <w:lang w:val="en-GB"/>
              </w:rPr>
            </m:ctrlPr>
          </m:sSubPr>
          <m:e>
            <m:r>
              <m:rPr/>
              <w:rPr>
                <w:rFonts w:ascii="Cambria Math" w:hAnsi="Cambria Math" w:cs="Times New Roman"/>
                <w:lang w:val="en-GB"/>
              </w:rPr>
              <m:t>BE</m:t>
            </m:r>
            <m:ctrlPr>
              <w:rPr>
                <w:rFonts w:ascii="Cambria Math" w:hAnsi="Cambria Math" w:cs="Times New Roman"/>
                <w:lang w:val="en-GB"/>
              </w:rPr>
            </m:ctrlPr>
          </m:e>
          <m:sub>
            <m:r>
              <m:rPr/>
              <w:rPr>
                <w:rFonts w:ascii="Cambria Math" w:hAnsi="Cambria Math" w:cs="Times New Roman"/>
                <w:lang w:val="en-GB"/>
              </w:rPr>
              <m:t>y</m:t>
            </m:r>
            <m:ctrlPr>
              <w:rPr>
                <w:rFonts w:ascii="Cambria Math" w:hAnsi="Cambria Math" w:cs="Times New Roman"/>
                <w:lang w:val="en-GB"/>
              </w:rPr>
            </m:ctrlPr>
          </m:sub>
        </m:sSub>
      </m:oMath>
      <w:r>
        <w:rPr>
          <w:rFonts w:hint="eastAsia"/>
        </w:rPr>
        <w:t>）</w:t>
      </w:r>
      <w:r>
        <w:rPr>
          <w:rFonts w:hint="eastAsia" w:hAnsi="Cambria Math" w:cs="Times New Roman"/>
          <w:lang w:val="en-GB"/>
        </w:rPr>
        <w:t>，</w:t>
      </w:r>
      <w:r>
        <w:t>计算方法见公式</w:t>
      </w:r>
      <w:r>
        <w:rPr>
          <w:rFonts w:hint="eastAsia"/>
        </w:rPr>
        <w:t>（2）：</w:t>
      </w:r>
    </w:p>
    <w:tbl>
      <w:tblPr>
        <w:tblStyle w:val="17"/>
        <w:tblW w:w="5000" w:type="pct"/>
        <w:tblInd w:w="0" w:type="dxa"/>
        <w:tblLayout w:type="fixed"/>
        <w:tblCellMar>
          <w:top w:w="0" w:type="dxa"/>
          <w:left w:w="108" w:type="dxa"/>
          <w:bottom w:w="0" w:type="dxa"/>
          <w:right w:w="108" w:type="dxa"/>
        </w:tblCellMar>
      </w:tblPr>
      <w:tblGrid>
        <w:gridCol w:w="1181"/>
        <w:gridCol w:w="644"/>
        <w:gridCol w:w="5973"/>
        <w:gridCol w:w="724"/>
      </w:tblGrid>
      <w:tr>
        <w:tblPrEx>
          <w:tblCellMar>
            <w:top w:w="0" w:type="dxa"/>
            <w:left w:w="108" w:type="dxa"/>
            <w:bottom w:w="0" w:type="dxa"/>
            <w:right w:w="108" w:type="dxa"/>
          </w:tblCellMar>
        </w:tblPrEx>
        <w:trPr>
          <w:trHeight w:val="644" w:hRule="atLeast"/>
        </w:trPr>
        <w:tc>
          <w:tcPr>
            <w:tcW w:w="4574" w:type="pct"/>
            <w:gridSpan w:val="3"/>
            <w:vAlign w:val="center"/>
          </w:tcPr>
          <w:p>
            <w:pPr>
              <w:pStyle w:val="33"/>
              <w:jc w:val="both"/>
              <w:rPr>
                <w:rFonts w:cs="Times New Roman"/>
                <w:lang w:val="en-GB"/>
              </w:rPr>
            </w:pPr>
            <m:oMathPara>
              <m:oMathParaPr>
                <m:jc m:val="center"/>
              </m:oMathParaPr>
              <m:oMath>
                <m:sSub>
                  <m:sSubPr>
                    <m:ctrlPr>
                      <w:rPr>
                        <w:rFonts w:ascii="Cambria Math" w:hAnsi="Cambria Math" w:cs="Times New Roman"/>
                        <w:i/>
                        <w:iCs/>
                        <w:lang w:val="en-GB"/>
                      </w:rPr>
                    </m:ctrlPr>
                  </m:sSubPr>
                  <m:e>
                    <m:r>
                      <m:rPr/>
                      <w:rPr>
                        <w:rFonts w:ascii="Cambria Math" w:hAnsi="Cambria Math" w:cs="Times New Roman"/>
                        <w:lang w:val="en-GB"/>
                      </w:rPr>
                      <m:t>BE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r>
                  <m:rPr/>
                  <w:rPr>
                    <w:rFonts w:ascii="Cambria Math" w:hAnsi="Cambria Math" w:cs="Times New Roman"/>
                    <w:lang w:val="en-GB"/>
                  </w:rPr>
                  <m:t>=</m:t>
                </m:r>
                <m:nary>
                  <m:naryPr>
                    <m:chr m:val="∑"/>
                    <m:limLoc m:val="undOvr"/>
                    <m:supHide m:val="1"/>
                    <m:ctrlPr>
                      <w:rPr>
                        <w:rFonts w:hint="eastAsia" w:ascii="Cambria Math" w:hAnsi="Cambria Math" w:cs="Times New Roman"/>
                        <w:i/>
                        <w:iCs/>
                        <w:lang w:val="en-GB"/>
                      </w:rPr>
                    </m:ctrlPr>
                  </m:naryPr>
                  <m:sub>
                    <m:r>
                      <m:rPr/>
                      <w:rPr>
                        <w:rFonts w:ascii="Cambria Math" w:hAnsi="Cambria Math" w:cs="Times New Roman"/>
                      </w:rPr>
                      <m:t>s,g</m:t>
                    </m:r>
                    <m:ctrlPr>
                      <w:rPr>
                        <w:rFonts w:hint="eastAsia" w:ascii="Cambria Math" w:hAnsi="Cambria Math" w:cs="Times New Roman"/>
                        <w:i/>
                        <w:iCs/>
                        <w:lang w:val="en-GB"/>
                      </w:rPr>
                    </m:ctrlPr>
                  </m:sub>
                  <m:sup>
                    <m:ctrlPr>
                      <w:rPr>
                        <w:rFonts w:hint="eastAsia" w:ascii="Cambria Math" w:hAnsi="Cambria Math" w:cs="Times New Roman"/>
                        <w:i/>
                        <w:iCs/>
                        <w:lang w:val="en-GB"/>
                      </w:rPr>
                    </m:ctrlPr>
                  </m:sup>
                  <m:e>
                    <m:r>
                      <m:rPr/>
                      <w:rPr>
                        <w:rFonts w:ascii="Cambria Math" w:hAnsi="Cambria Math" w:cs="Times New Roman"/>
                      </w:rPr>
                      <m:t>(</m:t>
                    </m:r>
                    <m:sSub>
                      <m:sSubPr>
                        <m:ctrlPr>
                          <w:rPr>
                            <w:rFonts w:ascii="Cambria Math" w:hAnsi="Cambria Math" w:cs="Times New Roman"/>
                            <w:i/>
                            <w:iCs/>
                            <w:lang w:val="en-GB"/>
                          </w:rPr>
                        </m:ctrlPr>
                      </m:sSubPr>
                      <m:e>
                        <m:r>
                          <m:rPr/>
                          <w:rPr>
                            <w:rFonts w:ascii="Cambria Math" w:hAnsi="Cambria Math" w:cs="Times New Roman"/>
                          </w:rPr>
                          <m:t>EF</m:t>
                        </m:r>
                        <m:ctrlPr>
                          <w:rPr>
                            <w:rFonts w:ascii="Cambria Math" w:hAnsi="Cambria Math" w:cs="Times New Roman"/>
                            <w:i/>
                            <w:iCs/>
                            <w:lang w:val="en-GB"/>
                          </w:rPr>
                        </m:ctrlPr>
                      </m:e>
                      <m:sub>
                        <m:r>
                          <m:rPr/>
                          <w:rPr>
                            <w:rFonts w:ascii="Cambria Math" w:hAnsi="Cambria Math" w:cs="Times New Roman"/>
                          </w:rPr>
                          <m:t>default,bl,</m:t>
                        </m:r>
                        <m:r>
                          <m:rPr/>
                          <w:rPr>
                            <w:rFonts w:hint="eastAsia" w:ascii="Cambria Math" w:hAnsi="Cambria Math" w:cs="Times New Roman"/>
                          </w:rPr>
                          <m:t>s</m:t>
                        </m:r>
                        <m:ctrlPr>
                          <w:rPr>
                            <w:rFonts w:ascii="Cambria Math" w:hAnsi="Cambria Math" w:cs="Times New Roman"/>
                            <w:i/>
                            <w:iCs/>
                            <w:lang w:val="en-GB"/>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r>
                      <m:rPr/>
                      <w:rPr>
                        <w:rFonts w:ascii="Cambria Math" w:hAnsi="Cambria Math" w:cs="Times New Roman"/>
                      </w:rPr>
                      <m:t>)</m:t>
                    </m:r>
                    <m:ctrlPr>
                      <w:rPr>
                        <w:rFonts w:hint="eastAsia" w:ascii="Cambria Math" w:hAnsi="Cambria Math" w:cs="Times New Roman"/>
                        <w:i/>
                        <w:iCs/>
                        <w:lang w:val="en-GB"/>
                      </w:rPr>
                    </m:ctrlPr>
                  </m:e>
                </m:nary>
                <m:sSup>
                  <m:sSupPr>
                    <m:ctrlPr>
                      <w:rPr>
                        <w:rFonts w:ascii="Cambria Math" w:hAnsi="Cambria Math" w:cs="Times New Roman"/>
                        <w:i/>
                        <w:iCs/>
                      </w:rPr>
                    </m:ctrlPr>
                  </m:sSupPr>
                  <m:e>
                    <m:r>
                      <m:rPr/>
                      <w:rPr>
                        <w:rFonts w:ascii="Cambria Math" w:hAnsi="Cambria Math" w:cs="Times New Roman"/>
                      </w:rPr>
                      <m:t>×10</m:t>
                    </m:r>
                    <m:ctrlPr>
                      <w:rPr>
                        <w:rFonts w:ascii="Cambria Math" w:hAnsi="Cambria Math" w:cs="Times New Roman"/>
                        <w:i/>
                        <w:iCs/>
                      </w:rPr>
                    </m:ctrlPr>
                  </m:e>
                  <m:sup>
                    <m:r>
                      <m:rPr/>
                      <w:rPr>
                        <w:rFonts w:ascii="Cambria Math" w:hAnsi="Cambria Math" w:cs="Times New Roman"/>
                      </w:rPr>
                      <m:t>−3</m:t>
                    </m:r>
                    <m:ctrlPr>
                      <w:rPr>
                        <w:rFonts w:ascii="Cambria Math" w:hAnsi="Cambria Math" w:cs="Times New Roman"/>
                        <w:i/>
                        <w:iCs/>
                      </w:rPr>
                    </m:ctrlPr>
                  </m:sup>
                </m:sSup>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r>
                  <m:rPr/>
                  <w:rPr>
                    <w:rFonts w:ascii="Cambria Math" w:hAnsi="Cambria Math" w:cs="Times New Roman"/>
                  </w:rPr>
                  <m:t xml:space="preserve"> </m:t>
                </m:r>
              </m:oMath>
            </m:oMathPara>
          </w:p>
        </w:tc>
        <w:tc>
          <w:tcPr>
            <w:tcW w:w="425" w:type="pct"/>
            <w:vAlign w:val="center"/>
          </w:tcPr>
          <w:p>
            <w:pPr>
              <w:pStyle w:val="33"/>
              <w:jc w:val="right"/>
              <w:rPr>
                <w:rFonts w:cs="Times New Roman"/>
                <w:lang w:val="en-GB"/>
              </w:rPr>
            </w:pPr>
            <w:r>
              <w:rPr>
                <w:rFonts w:hint="eastAsia" w:cs="Times New Roman"/>
              </w:rPr>
              <w:t>（2）</w:t>
            </w:r>
          </w:p>
        </w:tc>
      </w:tr>
      <w:tr>
        <w:tblPrEx>
          <w:tblCellMar>
            <w:top w:w="0" w:type="dxa"/>
            <w:left w:w="108" w:type="dxa"/>
            <w:bottom w:w="0" w:type="dxa"/>
            <w:right w:w="108" w:type="dxa"/>
          </w:tblCellMar>
        </w:tblPrEx>
        <w:tc>
          <w:tcPr>
            <w:tcW w:w="693" w:type="pct"/>
          </w:tcPr>
          <w:p>
            <w:pPr>
              <w:spacing w:before="120"/>
              <w:ind w:firstLine="0" w:firstLineChars="0"/>
              <w:rPr>
                <w:rFonts w:ascii="Cambria Math" w:hAnsi="Cambria Math" w:cs="Times New Roman"/>
                <w:lang w:val="en-GB"/>
                <w:oMath/>
              </w:rPr>
            </w:pPr>
            <w:r>
              <w:rPr>
                <w:rFonts w:hint="eastAsia" w:cs="Times New Roman"/>
              </w:rPr>
              <w:t>其中：</w:t>
            </w:r>
          </w:p>
        </w:tc>
        <w:tc>
          <w:tcPr>
            <w:tcW w:w="378" w:type="pct"/>
          </w:tcPr>
          <w:p>
            <w:pPr>
              <w:pStyle w:val="33"/>
              <w:rPr>
                <w:rFonts w:cs="Times New Roman"/>
                <w:lang w:val="en-GB"/>
              </w:rPr>
            </w:pPr>
          </w:p>
        </w:tc>
        <w:tc>
          <w:tcPr>
            <w:tcW w:w="3928" w:type="pct"/>
            <w:gridSpan w:val="2"/>
          </w:tcPr>
          <w:p>
            <w:pPr>
              <w:pStyle w:val="33"/>
              <w:rPr>
                <w:rFonts w:cs="Times New Roman"/>
                <w:color w:val="C00000"/>
              </w:rPr>
            </w:pPr>
          </w:p>
        </w:tc>
      </w:tr>
      <w:tr>
        <w:tblPrEx>
          <w:tblCellMar>
            <w:top w:w="0" w:type="dxa"/>
            <w:left w:w="108" w:type="dxa"/>
            <w:bottom w:w="0" w:type="dxa"/>
            <w:right w:w="108" w:type="dxa"/>
          </w:tblCellMar>
        </w:tblPrEx>
        <w:tc>
          <w:tcPr>
            <w:tcW w:w="693" w:type="pct"/>
          </w:tcPr>
          <w:p>
            <w:pPr>
              <w:pStyle w:val="33"/>
              <w:rPr>
                <w:rFonts w:cs="Times New Roman"/>
                <w:i/>
                <w:iCs/>
                <w:lang w:val="en-GB"/>
              </w:rPr>
            </w:pPr>
            <m:oMathPara>
              <m:oMathParaPr>
                <m:jc m:val="left"/>
              </m:oMathParaPr>
              <m:oMath>
                <m:sSub>
                  <m:sSubPr>
                    <m:ctrlPr>
                      <w:rPr>
                        <w:rFonts w:ascii="Cambria Math" w:hAnsi="Cambria Math" w:cs="Times New Roman"/>
                        <w:i/>
                        <w:iCs/>
                        <w:lang w:val="en-GB"/>
                      </w:rPr>
                    </m:ctrlPr>
                  </m:sSubPr>
                  <m:e>
                    <m:r>
                      <m:rPr/>
                      <w:rPr>
                        <w:rFonts w:ascii="Cambria Math" w:hAnsi="Cambria Math" w:cs="Times New Roman"/>
                        <w:lang w:val="en-GB"/>
                      </w:rPr>
                      <m:t>BE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oMath>
            </m:oMathPara>
          </w:p>
        </w:tc>
        <w:tc>
          <w:tcPr>
            <w:tcW w:w="645" w:type="dxa"/>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w:t>
            </w:r>
            <w:r>
              <w:rPr>
                <w:rFonts w:hint="eastAsia"/>
                <w:iCs/>
              </w:rPr>
              <w:t>基准线排放量，单位为吨二氧化碳当量</w:t>
            </w:r>
            <w:r>
              <w:rPr>
                <w:rFonts w:hint="eastAsia" w:cs="Times New Roman"/>
                <w:iCs/>
                <w:lang w:val="en-GB"/>
              </w:rPr>
              <w:t>（</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lang w:val="en-GB"/>
              </w:rPr>
              <w:t>）；</w:t>
            </w:r>
          </w:p>
        </w:tc>
      </w:tr>
      <w:tr>
        <w:tblPrEx>
          <w:tblCellMar>
            <w:top w:w="0" w:type="dxa"/>
            <w:left w:w="108" w:type="dxa"/>
            <w:bottom w:w="0" w:type="dxa"/>
            <w:right w:w="108" w:type="dxa"/>
          </w:tblCellMar>
        </w:tblPrEx>
        <w:trPr>
          <w:trHeight w:val="90" w:hRule="atLeast"/>
        </w:trPr>
        <w:tc>
          <w:tcPr>
            <w:tcW w:w="693" w:type="pct"/>
          </w:tcPr>
          <w:p>
            <w:pPr>
              <w:pStyle w:val="33"/>
              <w:rPr>
                <w:rFonts w:cs="Times New Roman"/>
                <w:i/>
                <w:iCs/>
                <w:lang w:val="en-GB"/>
              </w:rPr>
            </w:pPr>
            <m:oMathPara>
              <m:oMathParaPr>
                <m:jc m:val="left"/>
              </m:oMathParaP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default,bl,s</m:t>
                    </m:r>
                    <m:ctrlPr>
                      <w:rPr>
                        <w:rFonts w:ascii="Cambria Math" w:hAnsi="Cambria Math" w:cs="Times New Roman"/>
                        <w:i/>
                        <w:iCs/>
                      </w:rPr>
                    </m:ctrlPr>
                  </m:sub>
                </m:sSub>
              </m:oMath>
            </m:oMathPara>
          </w:p>
        </w:tc>
        <w:tc>
          <w:tcPr>
            <w:tcW w:w="645" w:type="dxa"/>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监测期</w:t>
            </w:r>
            <m:oMath>
              <m:r>
                <m:rPr/>
                <w:rPr>
                  <w:rFonts w:ascii="Cambria Math" w:hAnsi="Cambria Math" w:cs="Times New Roman"/>
                </w:rPr>
                <m:t>s</m:t>
              </m:r>
            </m:oMath>
            <w:r>
              <w:rPr>
                <w:rFonts w:hint="eastAsia" w:cs="Times New Roman"/>
                <w:iCs/>
                <w:lang w:val="en-GB"/>
              </w:rPr>
              <w:t>的基线</w:t>
            </w:r>
            <w:r>
              <w:rPr>
                <w:rFonts w:hint="eastAsia" w:cs="Times New Roman"/>
                <w:iCs/>
              </w:rPr>
              <w:t>甲烷</w:t>
            </w:r>
            <w:r>
              <w:rPr>
                <w:rFonts w:hint="eastAsia" w:cs="Times New Roman"/>
                <w:iCs/>
                <w:lang w:val="en-GB"/>
              </w:rPr>
              <w:t>排放因子</w:t>
            </w:r>
            <w:r>
              <w:rPr>
                <w:rFonts w:hint="eastAsia" w:cs="Times New Roman"/>
                <w:iCs/>
              </w:rPr>
              <w:t>缺省值，单位为千克甲烷每公顷</w:t>
            </w:r>
            <w:r>
              <w:rPr>
                <w:rFonts w:hint="eastAsia" w:cs="Times New Roman"/>
                <w:iCs/>
                <w:lang w:val="en-GB"/>
              </w:rPr>
              <w:t>（</w:t>
            </w:r>
            <w:r>
              <w:rPr>
                <w:rFonts w:cs="Times New Roman"/>
                <w:iCs/>
              </w:rPr>
              <w:t>kgCH</w:t>
            </w:r>
            <w:r>
              <w:rPr>
                <w:rFonts w:cs="Times New Roman"/>
                <w:iCs/>
                <w:vertAlign w:val="subscript"/>
              </w:rPr>
              <w:t>4</w:t>
            </w:r>
            <w:r>
              <w:rPr>
                <w:rFonts w:hint="eastAsia" w:cs="Times New Roman"/>
                <w:iCs/>
              </w:rPr>
              <w:t>/ha）；</w:t>
            </w:r>
          </w:p>
        </w:tc>
      </w:tr>
      <w:tr>
        <w:tblPrEx>
          <w:tblCellMar>
            <w:top w:w="0" w:type="dxa"/>
            <w:left w:w="108" w:type="dxa"/>
            <w:bottom w:w="0" w:type="dxa"/>
            <w:right w:w="108" w:type="dxa"/>
          </w:tblCellMar>
        </w:tblPrEx>
        <w:tc>
          <w:tcPr>
            <w:tcW w:w="693" w:type="pct"/>
          </w:tcPr>
          <w:p>
            <w:pPr>
              <w:pStyle w:val="33"/>
              <w:rPr>
                <w:rFonts w:cs="Times New Roman"/>
                <w:i/>
                <w:iCs/>
                <w:lang w:val="en-GB"/>
              </w:rPr>
            </w:pPr>
            <m:oMathPara>
              <m:oMathParaPr>
                <m:jc m:val="left"/>
              </m:oMathParaPr>
              <m:oMath>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oMath>
            </m:oMathPara>
          </w:p>
        </w:tc>
        <w:tc>
          <w:tcPr>
            <w:tcW w:w="645" w:type="dxa"/>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监测期</w:t>
            </w:r>
            <m:oMath>
              <m:r>
                <m:rPr/>
                <w:rPr>
                  <w:rFonts w:ascii="Cambria Math" w:hAnsi="Cambria Math" w:cs="Times New Roman"/>
                </w:rPr>
                <m:t>s</m:t>
              </m:r>
            </m:oMath>
            <w:r>
              <w:rPr>
                <w:rFonts w:hint="eastAsia" w:hAnsi="Cambria Math" w:cs="Times New Roman"/>
              </w:rPr>
              <w:t>，</w:t>
            </w:r>
            <w:r>
              <w:rPr>
                <w:rFonts w:hint="eastAsia" w:cs="Times New Roman"/>
                <w:iCs/>
              </w:rPr>
              <w:t>稻田</w:t>
            </w:r>
            <w:r>
              <w:rPr>
                <w:rFonts w:hint="eastAsia" w:cs="Times New Roman"/>
                <w:iCs/>
                <w:lang w:val="en-GB"/>
              </w:rPr>
              <w:t>组</w:t>
            </w:r>
            <m:oMath>
              <m:r>
                <m:rPr/>
                <w:rPr>
                  <w:rFonts w:ascii="Cambria Math" w:hAnsi="Cambria Math" w:cs="Times New Roman"/>
                </w:rPr>
                <m:t>g</m:t>
              </m:r>
            </m:oMath>
            <w:r>
              <w:rPr>
                <w:rFonts w:hint="eastAsia" w:cs="Times New Roman"/>
                <w:iCs/>
              </w:rPr>
              <w:t>施用微藻生物肥料的稻田面积，单位为公顷（ha）；</w:t>
            </w:r>
          </w:p>
        </w:tc>
      </w:tr>
      <w:tr>
        <w:tblPrEx>
          <w:tblCellMar>
            <w:top w:w="0" w:type="dxa"/>
            <w:left w:w="108" w:type="dxa"/>
            <w:bottom w:w="0" w:type="dxa"/>
            <w:right w:w="108" w:type="dxa"/>
          </w:tblCellMar>
        </w:tblPrEx>
        <w:tc>
          <w:tcPr>
            <w:tcW w:w="693" w:type="pct"/>
          </w:tcPr>
          <w:p>
            <w:pPr>
              <w:pStyle w:val="33"/>
              <w:rPr>
                <w:rFonts w:hAnsi="Cambria Math" w:cs="Times New Roman"/>
                <w:i/>
                <w:iCs/>
              </w:rPr>
            </w:pPr>
            <m:oMathPara>
              <m:oMath>
                <m:r>
                  <m:rPr/>
                  <w:rPr>
                    <w:rFonts w:ascii="Cambria Math" w:hAnsi="Cambria Math" w:cs="Times New Roman"/>
                  </w:rPr>
                  <m:t>g</m:t>
                </m:r>
              </m:oMath>
            </m:oMathPara>
          </w:p>
        </w:tc>
        <w:tc>
          <w:tcPr>
            <w:tcW w:w="645" w:type="dxa"/>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iCs/>
              </w:rPr>
              <w:t>种植管理模式</w:t>
            </w:r>
            <w:r>
              <w:rPr>
                <w:rFonts w:hint="eastAsia" w:cs="Times New Roman"/>
                <w:iCs/>
              </w:rPr>
              <w:t>相同的稻田组</w:t>
            </w:r>
            <m:oMath>
              <m:r>
                <m:rPr/>
                <w:rPr>
                  <w:rFonts w:ascii="Cambria Math" w:hAnsi="Cambria Math" w:cs="Times New Roman"/>
                </w:rPr>
                <m:t>g</m:t>
              </m:r>
            </m:oMath>
            <w:r>
              <w:rPr>
                <w:rFonts w:hint="eastAsia" w:cs="Times New Roman"/>
                <w:iCs/>
              </w:rPr>
              <w:t>；</w:t>
            </w:r>
          </w:p>
        </w:tc>
      </w:tr>
      <w:tr>
        <w:tblPrEx>
          <w:tblCellMar>
            <w:top w:w="0" w:type="dxa"/>
            <w:left w:w="108" w:type="dxa"/>
            <w:bottom w:w="0" w:type="dxa"/>
            <w:right w:w="108" w:type="dxa"/>
          </w:tblCellMar>
        </w:tblPrEx>
        <w:tc>
          <w:tcPr>
            <w:tcW w:w="693" w:type="pct"/>
          </w:tcPr>
          <w:p>
            <w:pPr>
              <w:pStyle w:val="33"/>
              <w:rPr>
                <w:rFonts w:ascii="Cambria Math" w:hAnsi="Cambria Math" w:cs="Times New Roman"/>
                <w:lang w:val="en-GB"/>
                <w:oMath/>
              </w:rPr>
            </w:pPr>
            <m:oMathPara>
              <m:oMath>
                <m:r>
                  <m:rPr/>
                  <w:rPr>
                    <w:rFonts w:ascii="Cambria Math" w:hAnsi="Cambria Math" w:cs="Times New Roman"/>
                  </w:rPr>
                  <m:t>s</m:t>
                </m:r>
              </m:oMath>
            </m:oMathPara>
          </w:p>
        </w:tc>
        <w:tc>
          <w:tcPr>
            <w:tcW w:w="645" w:type="dxa"/>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项目涵盖的监测期</w:t>
            </w:r>
            <m:oMath>
              <m:r>
                <m:rPr/>
                <w:rPr>
                  <w:rFonts w:ascii="Cambria Math" w:hAnsi="Cambria Math" w:cs="Times New Roman"/>
                </w:rPr>
                <m:t>s</m:t>
              </m:r>
            </m:oMath>
            <w:r>
              <w:rPr>
                <w:rFonts w:hint="eastAsia" w:cs="Times New Roman"/>
                <w:iCs/>
              </w:rPr>
              <w:t>，分别指单季水稻、双季早稻和双季晚稻；</w:t>
            </w:r>
          </w:p>
        </w:tc>
      </w:tr>
      <w:tr>
        <w:tblPrEx>
          <w:tblCellMar>
            <w:top w:w="0" w:type="dxa"/>
            <w:left w:w="108" w:type="dxa"/>
            <w:bottom w:w="0" w:type="dxa"/>
            <w:right w:w="108" w:type="dxa"/>
          </w:tblCellMar>
        </w:tblPrEx>
        <w:tc>
          <w:tcPr>
            <w:tcW w:w="693" w:type="pct"/>
          </w:tcPr>
          <w:p>
            <w:pPr>
              <w:pStyle w:val="33"/>
              <w:rPr>
                <w:rFonts w:hAnsi="Cambria Math" w:cs="Times New Roman"/>
                <w:i/>
                <w:iCs/>
              </w:rPr>
            </w:pPr>
            <m:oMathPara>
              <m:oMathParaPr>
                <m:jc m:val="left"/>
              </m:oMathParaPr>
              <m:oMath>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m:oMathPara>
          </w:p>
        </w:tc>
        <w:tc>
          <w:tcPr>
            <w:tcW w:w="378"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cs="Times New Roman"/>
                <w:iCs/>
              </w:rPr>
              <w:t>100年时间尺度下甲烷的</w:t>
            </w:r>
            <w:r>
              <w:rPr>
                <w:rFonts w:hint="eastAsia" w:cs="Times New Roman"/>
                <w:iCs/>
                <w:lang w:val="en-GB"/>
              </w:rPr>
              <w:t>全球增温潜势，单位为吨二氧化碳当量每吨甲烷（</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color w:val="000000" w:themeColor="text1"/>
                <w14:textFill>
                  <w14:solidFill>
                    <w14:schemeClr w14:val="tx1"/>
                  </w14:solidFill>
                </w14:textFill>
              </w:rPr>
              <w:t>/tCH</w:t>
            </w:r>
            <w:r>
              <w:rPr>
                <w:rFonts w:hint="eastAsia" w:cs="Times New Roman"/>
                <w:iCs/>
                <w:color w:val="000000" w:themeColor="text1"/>
                <w:vertAlign w:val="subscript"/>
                <w14:textFill>
                  <w14:solidFill>
                    <w14:schemeClr w14:val="tx1"/>
                  </w14:solidFill>
                </w14:textFill>
              </w:rPr>
              <w:t>4</w:t>
            </w:r>
            <w:r>
              <w:rPr>
                <w:rFonts w:hint="eastAsia" w:cs="Times New Roman"/>
                <w:iCs/>
                <w:lang w:val="en-GB"/>
              </w:rPr>
              <w:t>）。</w:t>
            </w:r>
          </w:p>
        </w:tc>
      </w:tr>
    </w:tbl>
    <w:p>
      <w:pPr>
        <w:keepNext/>
        <w:keepLines/>
        <w:spacing w:before="156" w:beforeLines="50" w:after="156" w:afterLines="50" w:line="360" w:lineRule="auto"/>
        <w:ind w:firstLine="0" w:firstLineChars="0"/>
        <w:outlineLvl w:val="1"/>
        <w:rPr>
          <w:rFonts w:eastAsia="黑体" w:cs="Times New Roman"/>
        </w:rPr>
      </w:pPr>
      <w:r>
        <w:rPr>
          <w:rFonts w:hint="eastAsia" w:eastAsia="黑体" w:cs="Times New Roman"/>
        </w:rPr>
        <w:t>6.4 项目排放计算</w:t>
      </w:r>
    </w:p>
    <w:p>
      <w:pPr>
        <w:spacing w:before="120" w:line="360" w:lineRule="auto"/>
        <w:ind w:firstLine="420" w:firstLineChars="0"/>
      </w:pPr>
      <w:r>
        <w:rPr>
          <w:rFonts w:hint="eastAsia"/>
        </w:rPr>
        <w:t>项目</w:t>
      </w:r>
      <w:r>
        <w:t>排放</w:t>
      </w:r>
      <w:r>
        <w:rPr>
          <w:rFonts w:hint="eastAsia"/>
        </w:rPr>
        <w:t>量应采用下列任一方法计算。</w:t>
      </w:r>
    </w:p>
    <w:p>
      <w:pPr>
        <w:spacing w:before="120"/>
        <w:ind w:firstLine="420" w:firstLineChars="0"/>
        <w:rPr>
          <w:rFonts w:cs="Times New Roman"/>
          <w:b/>
          <w:bCs/>
          <w:szCs w:val="28"/>
        </w:rPr>
      </w:pPr>
      <w:r>
        <w:rPr>
          <w:rFonts w:hint="eastAsia" w:cs="Times New Roman"/>
          <w:b/>
          <w:bCs/>
          <w:szCs w:val="28"/>
        </w:rPr>
        <w:t>方法1：实测法</w:t>
      </w:r>
    </w:p>
    <w:p>
      <w:pPr>
        <w:spacing w:before="120" w:line="360" w:lineRule="auto"/>
        <w:ind w:firstLine="420" w:firstLineChars="0"/>
        <w:rPr>
          <w:rFonts w:cs="Times New Roman"/>
          <w:szCs w:val="28"/>
        </w:rPr>
      </w:pPr>
      <w:r>
        <w:rPr>
          <w:rFonts w:hint="eastAsia"/>
        </w:rPr>
        <w:t>项目排放量为</w:t>
      </w:r>
      <w:r>
        <w:rPr>
          <w:rFonts w:hint="eastAsia" w:cs="Times New Roman"/>
          <w:szCs w:val="28"/>
        </w:rPr>
        <w:t>稻田施用</w:t>
      </w:r>
      <w:r>
        <w:rPr>
          <w:rFonts w:hint="eastAsia" w:cs="Times New Roman"/>
          <w:color w:val="000000"/>
          <w:kern w:val="0"/>
          <w:lang w:bidi="ar"/>
        </w:rPr>
        <w:t>微藻生物肥料</w:t>
      </w:r>
      <w:r>
        <w:rPr>
          <w:rFonts w:hint="eastAsia" w:cs="Times New Roman"/>
          <w:szCs w:val="28"/>
        </w:rPr>
        <w:t>且延续</w:t>
      </w:r>
      <w:r>
        <w:rPr>
          <w:rFonts w:hint="eastAsia"/>
        </w:rPr>
        <w:t>当前种植管理模式所</w:t>
      </w:r>
      <w:r>
        <w:t>产生的排放量</w:t>
      </w:r>
      <w:r>
        <w:rPr>
          <w:rFonts w:hint="eastAsia"/>
        </w:rPr>
        <w:t>。实测法应遵循本文件</w:t>
      </w:r>
      <w:r>
        <w:rPr>
          <w:rFonts w:cs="Times New Roman"/>
          <w:szCs w:val="28"/>
        </w:rPr>
        <w:t>附录B</w:t>
      </w:r>
      <w:r>
        <w:rPr>
          <w:rFonts w:hint="eastAsia" w:cs="Times New Roman"/>
          <w:szCs w:val="28"/>
        </w:rPr>
        <w:t>的要求，实际测量项目</w:t>
      </w:r>
      <w:r>
        <w:rPr>
          <w:rFonts w:hint="eastAsia" w:cs="Times New Roman"/>
        </w:rPr>
        <w:t>甲烷平均排放通量</w:t>
      </w:r>
      <w:r>
        <w:rPr>
          <w:rFonts w:hint="eastAsia" w:cs="Times New Roman"/>
          <w:szCs w:val="28"/>
        </w:rPr>
        <w:t>。</w:t>
      </w:r>
      <w:r>
        <w:rPr>
          <w:rFonts w:hint="eastAsia" w:cs="Times New Roman"/>
        </w:rPr>
        <w:t>第</w:t>
      </w:r>
      <m:oMath>
        <m:r>
          <m:rPr/>
          <w:rPr>
            <w:rFonts w:ascii="Cambria Math" w:cs="Times New Roman"/>
          </w:rPr>
          <m:t>y</m:t>
        </m:r>
      </m:oMath>
      <w:r>
        <w:rPr>
          <w:rFonts w:hint="eastAsia" w:cs="Times New Roman"/>
        </w:rPr>
        <w:t>年项目</w:t>
      </w:r>
      <w:r>
        <w:t>排放量</w:t>
      </w:r>
      <w:r>
        <w:rPr>
          <w:rFonts w:hint="eastAsia"/>
        </w:rPr>
        <w:t>（</w:t>
      </w:r>
      <m:oMath>
        <m:sSub>
          <m:sSubPr>
            <m:ctrlPr>
              <w:rPr>
                <w:rFonts w:ascii="Cambria Math" w:hAnsi="Cambria Math" w:cs="Times New Roman"/>
                <w:lang w:val="en-GB"/>
              </w:rPr>
            </m:ctrlPr>
          </m:sSubPr>
          <m:e>
            <m:r>
              <m:rPr/>
              <w:rPr>
                <w:rFonts w:ascii="Cambria Math" w:hAnsi="Cambria Math" w:cs="Times New Roman"/>
              </w:rPr>
              <m:t>P</m:t>
            </m:r>
            <m:r>
              <m:rPr/>
              <w:rPr>
                <w:rFonts w:ascii="Cambria Math" w:hAnsi="Cambria Math" w:cs="Times New Roman"/>
                <w:lang w:val="en-GB"/>
              </w:rPr>
              <m:t>E</m:t>
            </m:r>
            <m:ctrlPr>
              <w:rPr>
                <w:rFonts w:ascii="Cambria Math" w:hAnsi="Cambria Math" w:cs="Times New Roman"/>
                <w:lang w:val="en-GB"/>
              </w:rPr>
            </m:ctrlPr>
          </m:e>
          <m:sub>
            <m:r>
              <m:rPr/>
              <w:rPr>
                <w:rFonts w:ascii="Cambria Math" w:hAnsi="Cambria Math" w:cs="Times New Roman"/>
                <w:lang w:val="en-GB"/>
              </w:rPr>
              <m:t>y</m:t>
            </m:r>
            <m:ctrlPr>
              <w:rPr>
                <w:rFonts w:ascii="Cambria Math" w:hAnsi="Cambria Math" w:cs="Times New Roman"/>
                <w:lang w:val="en-GB"/>
              </w:rPr>
            </m:ctrlPr>
          </m:sub>
        </m:sSub>
      </m:oMath>
      <w:r>
        <w:rPr>
          <w:rFonts w:hint="eastAsia"/>
        </w:rPr>
        <w:t>）</w:t>
      </w:r>
      <w:r>
        <w:rPr>
          <w:rFonts w:hint="eastAsia" w:hAnsi="Cambria Math" w:cs="Times New Roman"/>
          <w:lang w:val="en-GB"/>
        </w:rPr>
        <w:t>，</w:t>
      </w:r>
      <w:r>
        <w:t>计算方法见公式</w:t>
      </w:r>
      <w:r>
        <w:rPr>
          <w:rFonts w:hint="eastAsia"/>
        </w:rPr>
        <w:t>（3）：</w:t>
      </w:r>
    </w:p>
    <w:tbl>
      <w:tblPr>
        <w:tblStyle w:val="17"/>
        <w:tblW w:w="5000" w:type="pct"/>
        <w:tblInd w:w="0" w:type="dxa"/>
        <w:tblLayout w:type="fixed"/>
        <w:tblCellMar>
          <w:top w:w="0" w:type="dxa"/>
          <w:left w:w="108" w:type="dxa"/>
          <w:bottom w:w="0" w:type="dxa"/>
          <w:right w:w="108" w:type="dxa"/>
        </w:tblCellMar>
      </w:tblPr>
      <w:tblGrid>
        <w:gridCol w:w="1183"/>
        <w:gridCol w:w="642"/>
        <w:gridCol w:w="5976"/>
        <w:gridCol w:w="721"/>
      </w:tblGrid>
      <w:tr>
        <w:tblPrEx>
          <w:tblCellMar>
            <w:top w:w="0" w:type="dxa"/>
            <w:left w:w="108" w:type="dxa"/>
            <w:bottom w:w="0" w:type="dxa"/>
            <w:right w:w="108" w:type="dxa"/>
          </w:tblCellMar>
        </w:tblPrEx>
        <w:tc>
          <w:tcPr>
            <w:tcW w:w="4576" w:type="pct"/>
            <w:gridSpan w:val="3"/>
            <w:vAlign w:val="center"/>
          </w:tcPr>
          <w:p>
            <w:pPr>
              <w:pStyle w:val="33"/>
              <w:jc w:val="both"/>
              <w:rPr>
                <w:rFonts w:hAnsi="Cambria Math" w:cs="Times New Roman"/>
                <w:lang w:val="en-GB"/>
              </w:rPr>
            </w:pPr>
            <m:oMathPara>
              <m:oMathParaPr>
                <m:jc m:val="center"/>
              </m:oMathParaPr>
              <m:oMath>
                <m:r>
                  <m:rPr/>
                  <w:rPr>
                    <w:rFonts w:ascii="Cambria Math" w:hAnsi="Cambria Math" w:cs="Times New Roman"/>
                  </w:rPr>
                  <m:t xml:space="preserve"> </m:t>
                </m:r>
                <m:sSub>
                  <m:sSubPr>
                    <m:ctrlPr>
                      <w:rPr>
                        <w:rFonts w:ascii="Cambria Math" w:hAnsi="Cambria Math" w:cs="Times New Roman"/>
                        <w:i/>
                        <w:iCs/>
                        <w:lang w:val="en-GB"/>
                      </w:rPr>
                    </m:ctrlPr>
                  </m:sSubPr>
                  <m:e>
                    <m:r>
                      <m:rPr/>
                      <w:rPr>
                        <w:rFonts w:ascii="Cambria Math" w:hAnsi="Cambria Math" w:cs="Times New Roman"/>
                      </w:rPr>
                      <m:t>P</m:t>
                    </m:r>
                    <m:r>
                      <m:rPr/>
                      <w:rPr>
                        <w:rFonts w:ascii="Cambria Math" w:hAnsi="Cambria Math" w:cs="Times New Roman"/>
                        <w:lang w:val="en-GB"/>
                      </w:rPr>
                      <m:t>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r>
                  <m:rPr/>
                  <w:rPr>
                    <w:rFonts w:ascii="Cambria Math" w:hAnsi="Cambria Math" w:cs="Times New Roman"/>
                    <w:lang w:val="en-GB"/>
                  </w:rPr>
                  <m:t>=</m:t>
                </m:r>
                <m:nary>
                  <m:naryPr>
                    <m:chr m:val="∑"/>
                    <m:limLoc m:val="undOvr"/>
                    <m:supHide m:val="1"/>
                    <m:ctrlPr>
                      <w:rPr>
                        <w:rFonts w:ascii="Cambria Math" w:hAnsi="Cambria Math" w:cs="Times New Roman"/>
                        <w:i/>
                        <w:iCs/>
                        <w:lang w:val="en-GB"/>
                      </w:rPr>
                    </m:ctrlPr>
                  </m:naryPr>
                  <m:sub>
                    <m:r>
                      <m:rPr/>
                      <w:rPr>
                        <w:rFonts w:ascii="Cambria Math" w:hAnsi="Cambria Math" w:cs="Times New Roman"/>
                      </w:rPr>
                      <m:t>s,g,n</m:t>
                    </m:r>
                    <m:ctrlPr>
                      <w:rPr>
                        <w:rFonts w:ascii="Cambria Math" w:hAnsi="Cambria Math" w:cs="Times New Roman"/>
                        <w:i/>
                        <w:iCs/>
                        <w:lang w:val="en-GB"/>
                      </w:rPr>
                    </m:ctrlPr>
                  </m:sub>
                  <m:sup>
                    <m:ctrlPr>
                      <w:rPr>
                        <w:rFonts w:ascii="Cambria Math" w:hAnsi="Cambria Math" w:cs="Times New Roman"/>
                        <w:i/>
                        <w:iCs/>
                        <w:lang w:val="en-GB"/>
                      </w:rPr>
                    </m:ctrlPr>
                  </m:sup>
                  <m:e>
                    <m:d>
                      <m:dPr>
                        <m:begChr m:val="["/>
                        <m:endChr m:val="]"/>
                        <m:ctrlPr>
                          <w:rPr>
                            <w:rFonts w:ascii="Cambria Math" w:hAnsi="Cambria Math" w:cs="Times New Roman"/>
                            <w:i/>
                            <w:iCs/>
                            <w:lang w:val="en-GB"/>
                          </w:rPr>
                        </m:ctrlPr>
                      </m:dPr>
                      <m:e>
                        <m:f>
                          <m:fPr>
                            <m:ctrlPr>
                              <w:rPr>
                                <w:rFonts w:ascii="Cambria Math" w:hAnsi="Cambria Math" w:cs="Times New Roman"/>
                                <w:i/>
                                <w:iCs/>
                                <w:lang w:val="en-GB"/>
                              </w:rPr>
                            </m:ctrlPr>
                          </m:fPr>
                          <m:num>
                            <m:sSub>
                              <m:sSubPr>
                                <m:ctrlPr>
                                  <w:rPr>
                                    <w:rFonts w:ascii="Cambria Math" w:hAnsi="Cambria Math" w:cs="Times New Roman"/>
                                    <w:i/>
                                    <w:iCs/>
                                    <w:lang w:val="en-GB"/>
                                  </w:rPr>
                                </m:ctrlPr>
                              </m:sSubPr>
                              <m:e>
                                <m:r>
                                  <m:rPr/>
                                  <w:rPr>
                                    <w:rFonts w:ascii="Cambria Math" w:hAnsi="Cambria Math" w:cs="Times New Roman"/>
                                  </w:rPr>
                                  <m:t>F</m:t>
                                </m:r>
                                <m:ctrlPr>
                                  <w:rPr>
                                    <w:rFonts w:ascii="Cambria Math" w:hAnsi="Cambria Math" w:cs="Times New Roman"/>
                                    <w:i/>
                                    <w:iCs/>
                                    <w:lang w:val="en-GB"/>
                                  </w:rPr>
                                </m:ctrlPr>
                              </m:e>
                              <m:sub>
                                <m:r>
                                  <m:rPr/>
                                  <w:rPr>
                                    <w:rFonts w:ascii="Cambria Math" w:hAnsi="Cambria Math" w:cs="Times New Roman"/>
                                  </w:rPr>
                                  <m:t>p,s,g,n</m:t>
                                </m:r>
                                <m:ctrlPr>
                                  <w:rPr>
                                    <w:rFonts w:ascii="Cambria Math" w:hAnsi="Cambria Math" w:cs="Times New Roman"/>
                                    <w:i/>
                                    <w:iCs/>
                                    <w:lang w:val="en-GB"/>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F</m:t>
                                </m:r>
                                <m:ctrlPr>
                                  <w:rPr>
                                    <w:rFonts w:ascii="Cambria Math" w:hAnsi="Cambria Math" w:cs="Times New Roman"/>
                                    <w:i/>
                                    <w:iCs/>
                                  </w:rPr>
                                </m:ctrlPr>
                              </m:e>
                              <m:sub>
                                <m:r>
                                  <m:rPr/>
                                  <w:rPr>
                                    <w:rFonts w:ascii="Cambria Math" w:hAnsi="Cambria Math" w:cs="Times New Roman"/>
                                  </w:rPr>
                                  <m:t>p,s,g,n+1</m:t>
                                </m:r>
                                <m:ctrlPr>
                                  <w:rPr>
                                    <w:rFonts w:ascii="Cambria Math" w:hAnsi="Cambria Math" w:cs="Times New Roman"/>
                                    <w:i/>
                                    <w:iCs/>
                                  </w:rPr>
                                </m:ctrlPr>
                              </m:sub>
                            </m:sSub>
                            <m:ctrlPr>
                              <w:rPr>
                                <w:rFonts w:ascii="Cambria Math" w:hAnsi="Cambria Math" w:cs="Times New Roman"/>
                                <w:i/>
                                <w:iCs/>
                                <w:lang w:val="en-GB"/>
                              </w:rPr>
                            </m:ctrlPr>
                          </m:num>
                          <m:den>
                            <m:r>
                              <m:rPr/>
                              <w:rPr>
                                <w:rFonts w:ascii="Cambria Math" w:hAnsi="Cambria Math" w:cs="Times New Roman"/>
                              </w:rPr>
                              <m:t>2</m:t>
                            </m:r>
                            <m:ctrlPr>
                              <w:rPr>
                                <w:rFonts w:ascii="Cambria Math" w:hAnsi="Cambria Math" w:cs="Times New Roman"/>
                                <w:i/>
                                <w:iCs/>
                                <w:lang w:val="en-GB"/>
                              </w:rPr>
                            </m:ctrlPr>
                          </m:den>
                        </m:f>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d</m:t>
                            </m:r>
                            <m:ctrlPr>
                              <w:rPr>
                                <w:rFonts w:ascii="Cambria Math" w:hAnsi="Cambria Math" w:cs="Times New Roman"/>
                                <w:i/>
                                <w:iCs/>
                              </w:rPr>
                            </m:ctrlPr>
                          </m:e>
                          <m:sub>
                            <m:r>
                              <m:rPr/>
                              <w:rPr>
                                <w:rFonts w:ascii="Cambria Math" w:hAnsi="Cambria Math" w:cs="Times New Roman"/>
                              </w:rPr>
                              <m:t>n</m:t>
                            </m:r>
                            <m:ctrlPr>
                              <w:rPr>
                                <w:rFonts w:ascii="Cambria Math" w:hAnsi="Cambria Math" w:cs="Times New Roman"/>
                                <w:i/>
                                <w:iCs/>
                              </w:rPr>
                            </m:ctrlPr>
                          </m:sub>
                        </m:sSub>
                        <m:r>
                          <m:rPr/>
                          <w:rPr>
                            <w:rFonts w:ascii="Cambria Math" w:hAnsi="Cambria Math" w:cs="Times New Roman"/>
                          </w:rPr>
                          <m:t>×24</m:t>
                        </m:r>
                        <m:ctrlPr>
                          <w:rPr>
                            <w:rFonts w:ascii="Cambria Math" w:hAnsi="Cambria Math" w:cs="Times New Roman"/>
                            <w:i/>
                            <w:iCs/>
                            <w:lang w:val="en-GB"/>
                          </w:rPr>
                        </m:ctrlPr>
                      </m:e>
                    </m:d>
                    <m:ctrlPr>
                      <w:rPr>
                        <w:rFonts w:ascii="Cambria Math" w:hAnsi="Cambria Math" w:cs="Times New Roman"/>
                        <w:i/>
                        <w:iCs/>
                        <w:lang w:val="en-GB"/>
                      </w:rPr>
                    </m:ctrlPr>
                  </m:e>
                </m:nary>
                <m:r>
                  <m:rPr/>
                  <w:rPr>
                    <w:rFonts w:ascii="Cambria Math" w:hAnsi="Cambria Math" w:cs="Times New Roman"/>
                  </w:rPr>
                  <m:t>×</m:t>
                </m:r>
                <m:sSup>
                  <m:sSupPr>
                    <m:ctrlPr>
                      <w:rPr>
                        <w:rFonts w:ascii="Cambria Math" w:hAnsi="Cambria Math" w:cs="Times New Roman"/>
                        <w:i/>
                        <w:iCs/>
                      </w:rPr>
                    </m:ctrlPr>
                  </m:sSupPr>
                  <m:e>
                    <m:r>
                      <m:rPr/>
                      <w:rPr>
                        <w:rFonts w:ascii="Cambria Math" w:hAnsi="Cambria Math" w:cs="Times New Roman"/>
                      </w:rPr>
                      <m:t>10</m:t>
                    </m:r>
                    <m:ctrlPr>
                      <w:rPr>
                        <w:rFonts w:ascii="Cambria Math" w:hAnsi="Cambria Math" w:cs="Times New Roman"/>
                        <w:i/>
                        <w:iCs/>
                      </w:rPr>
                    </m:ctrlPr>
                  </m:e>
                  <m:sup>
                    <m:r>
                      <m:rPr/>
                      <w:rPr>
                        <w:rFonts w:ascii="Cambria Math" w:hAnsi="Cambria Math" w:cs="Times New Roman"/>
                      </w:rPr>
                      <m:t>−5</m:t>
                    </m:r>
                    <m:ctrlPr>
                      <w:rPr>
                        <w:rFonts w:ascii="Cambria Math" w:hAnsi="Cambria Math" w:cs="Times New Roman"/>
                        <w:i/>
                        <w:iCs/>
                      </w:rPr>
                    </m:ctrlPr>
                  </m:sup>
                </m:sSup>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m:oMathPara>
          </w:p>
        </w:tc>
        <w:tc>
          <w:tcPr>
            <w:tcW w:w="423" w:type="pct"/>
            <w:vAlign w:val="center"/>
          </w:tcPr>
          <w:p>
            <w:pPr>
              <w:pStyle w:val="33"/>
              <w:jc w:val="right"/>
              <w:rPr>
                <w:rFonts w:cs="Times New Roman"/>
              </w:rPr>
            </w:pPr>
            <w:r>
              <w:rPr>
                <w:rFonts w:hint="eastAsia" w:cs="Times New Roman"/>
              </w:rPr>
              <w:t>（3）</w:t>
            </w:r>
          </w:p>
        </w:tc>
      </w:tr>
      <w:tr>
        <w:tblPrEx>
          <w:tblCellMar>
            <w:top w:w="0" w:type="dxa"/>
            <w:left w:w="108" w:type="dxa"/>
            <w:bottom w:w="0" w:type="dxa"/>
            <w:right w:w="108" w:type="dxa"/>
          </w:tblCellMar>
        </w:tblPrEx>
        <w:tc>
          <w:tcPr>
            <w:tcW w:w="694" w:type="pct"/>
          </w:tcPr>
          <w:p>
            <w:pPr>
              <w:spacing w:before="120"/>
              <w:ind w:firstLine="0" w:firstLineChars="0"/>
              <w:jc w:val="left"/>
              <w:rPr>
                <w:rFonts w:ascii="Cambria Math" w:hAnsi="Cambria Math" w:cs="Times New Roman"/>
                <w:lang w:val="en-GB"/>
                <w:oMath/>
              </w:rPr>
            </w:pPr>
            <w:r>
              <w:rPr>
                <w:rFonts w:hint="eastAsia" w:cs="Times New Roman"/>
              </w:rPr>
              <w:t>其中：</w:t>
            </w:r>
          </w:p>
        </w:tc>
        <w:tc>
          <w:tcPr>
            <w:tcW w:w="377" w:type="pct"/>
          </w:tcPr>
          <w:p>
            <w:pPr>
              <w:pStyle w:val="33"/>
              <w:rPr>
                <w:rFonts w:cs="Times New Roman"/>
                <w:lang w:val="en-GB"/>
              </w:rPr>
            </w:pPr>
          </w:p>
        </w:tc>
        <w:tc>
          <w:tcPr>
            <w:tcW w:w="3928" w:type="pct"/>
            <w:gridSpan w:val="2"/>
          </w:tcPr>
          <w:p>
            <w:pPr>
              <w:pStyle w:val="33"/>
              <w:rPr>
                <w:rFonts w:cs="Times New Roman"/>
                <w:color w:val="C00000"/>
              </w:rPr>
            </w:pP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i/>
                        <w:iCs/>
                        <w:lang w:val="en-GB"/>
                      </w:rPr>
                    </m:ctrlPr>
                  </m:sSubPr>
                  <m:e>
                    <m:r>
                      <m:rPr/>
                      <w:rPr>
                        <w:rFonts w:ascii="Cambria Math" w:hAnsi="Cambria Math" w:cs="Times New Roman"/>
                      </w:rPr>
                      <m:t>P</m:t>
                    </m:r>
                    <m:r>
                      <m:rPr/>
                      <w:rPr>
                        <w:rFonts w:ascii="Cambria Math" w:hAnsi="Cambria Math" w:cs="Times New Roman"/>
                        <w:lang w:val="en-GB"/>
                      </w:rPr>
                      <m:t>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oMath>
            </m:oMathPara>
          </w:p>
        </w:tc>
        <w:tc>
          <w:tcPr>
            <w:tcW w:w="377"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w:t>
            </w:r>
            <w:r>
              <w:rPr>
                <w:rFonts w:hint="eastAsia"/>
                <w:iCs/>
              </w:rPr>
              <w:t>排放量，单位为吨二氧化碳当量</w:t>
            </w:r>
            <w:r>
              <w:rPr>
                <w:rFonts w:hint="eastAsia" w:cs="Times New Roman"/>
                <w:iCs/>
                <w:lang w:val="en-GB"/>
              </w:rPr>
              <w:t>（</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i/>
                        <w:iCs/>
                        <w:lang w:val="en-GB"/>
                      </w:rPr>
                    </m:ctrlPr>
                  </m:sSubPr>
                  <m:e>
                    <m:r>
                      <m:rPr/>
                      <w:rPr>
                        <w:rFonts w:ascii="Cambria Math" w:hAnsi="Cambria Math" w:cs="Times New Roman"/>
                      </w:rPr>
                      <m:t>F</m:t>
                    </m:r>
                    <m:ctrlPr>
                      <w:rPr>
                        <w:rFonts w:ascii="Cambria Math" w:hAnsi="Cambria Math" w:cs="Times New Roman"/>
                        <w:i/>
                        <w:iCs/>
                        <w:lang w:val="en-GB"/>
                      </w:rPr>
                    </m:ctrlPr>
                  </m:e>
                  <m:sub>
                    <m:r>
                      <m:rPr/>
                      <w:rPr>
                        <w:rFonts w:ascii="Cambria Math" w:hAnsi="Cambria Math" w:cs="Times New Roman"/>
                      </w:rPr>
                      <m:t>p,s,g,n</m:t>
                    </m:r>
                    <m:ctrlPr>
                      <w:rPr>
                        <w:rFonts w:ascii="Cambria Math" w:hAnsi="Cambria Math" w:cs="Times New Roman"/>
                        <w:i/>
                        <w:iCs/>
                        <w:lang w:val="en-GB"/>
                      </w:rPr>
                    </m:ctrlPr>
                  </m:sub>
                </m:sSub>
              </m:oMath>
            </m:oMathPara>
          </w:p>
        </w:tc>
        <w:tc>
          <w:tcPr>
            <w:tcW w:w="377"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监测期</w:t>
            </w:r>
            <m:oMath>
              <m:r>
                <m:rPr/>
                <w:rPr>
                  <w:rFonts w:ascii="Cambria Math" w:hAnsi="Cambria Math" w:cs="Times New Roman"/>
                </w:rPr>
                <m:t>s</m:t>
              </m:r>
            </m:oMath>
            <w:r>
              <w:rPr>
                <w:rFonts w:hint="eastAsia" w:cs="Times New Roman"/>
                <w:iCs/>
                <w:lang w:val="en-GB"/>
              </w:rPr>
              <w:t>，</w:t>
            </w:r>
            <w:r>
              <w:rPr>
                <w:rFonts w:hint="eastAsia" w:cs="Times New Roman"/>
                <w:iCs/>
              </w:rPr>
              <w:t>稻田</w:t>
            </w:r>
            <w:r>
              <w:rPr>
                <w:rFonts w:hint="eastAsia" w:cs="Times New Roman"/>
                <w:iCs/>
                <w:lang w:val="en-GB"/>
              </w:rPr>
              <w:t>组</w:t>
            </w:r>
            <m:oMath>
              <m:r>
                <m:rPr/>
                <w:rPr>
                  <w:rFonts w:ascii="Cambria Math" w:hAnsi="Cambria Math" w:cs="Times New Roman"/>
                </w:rPr>
                <m:t>g</m:t>
              </m:r>
            </m:oMath>
            <w:r>
              <w:rPr>
                <w:rFonts w:hint="eastAsia" w:cs="Times New Roman"/>
                <w:iCs/>
              </w:rPr>
              <w:t>第</w:t>
            </w:r>
            <m:oMath>
              <m:r>
                <m:rPr/>
                <w:rPr>
                  <w:rFonts w:ascii="Cambria Math" w:hAnsi="Cambria Math" w:cs="Times New Roman"/>
                </w:rPr>
                <m:t>n</m:t>
              </m:r>
            </m:oMath>
            <w:r>
              <w:rPr>
                <w:rFonts w:hint="eastAsia" w:cs="Times New Roman"/>
                <w:iCs/>
              </w:rPr>
              <w:t>次采样的项目甲烷平均排放通量，单位为毫克甲烷每平方米每小时（mgCH</w:t>
            </w:r>
            <w:r>
              <w:rPr>
                <w:rFonts w:cs="Times New Roman"/>
                <w:iCs/>
                <w:vertAlign w:val="subscript"/>
              </w:rPr>
              <w:t>4</w:t>
            </w:r>
            <w:r>
              <w:rPr>
                <w:rStyle w:val="20"/>
                <w:rFonts w:ascii="Arial" w:hAnsi="Arial" w:eastAsia="Arial" w:cs="Arial"/>
                <w:iCs/>
                <w:color w:val="333333"/>
                <w:sz w:val="16"/>
                <w:szCs w:val="16"/>
                <w:shd w:val="clear" w:color="auto" w:fill="FFFFFF"/>
              </w:rPr>
              <w:t>·</w:t>
            </w:r>
            <w:r>
              <w:rPr>
                <w:rFonts w:cs="Times New Roman"/>
                <w:iCs/>
              </w:rPr>
              <w:t>m</w:t>
            </w:r>
            <w:r>
              <w:rPr>
                <w:rFonts w:cs="Times New Roman"/>
                <w:iCs/>
                <w:vertAlign w:val="superscript"/>
              </w:rPr>
              <w:t>-2</w:t>
            </w:r>
            <w:r>
              <w:rPr>
                <w:rStyle w:val="20"/>
                <w:rFonts w:ascii="Arial" w:hAnsi="Arial" w:eastAsia="Arial" w:cs="Arial"/>
                <w:iCs/>
                <w:color w:val="333333"/>
                <w:sz w:val="16"/>
                <w:szCs w:val="16"/>
                <w:shd w:val="clear" w:color="auto" w:fill="FFFFFF"/>
              </w:rPr>
              <w:t>·</w:t>
            </w:r>
            <w:r>
              <w:rPr>
                <w:rFonts w:cs="Times New Roman"/>
                <w:iCs/>
              </w:rPr>
              <w:t>h</w:t>
            </w:r>
            <w:r>
              <w:rPr>
                <w:rFonts w:cs="Times New Roman"/>
                <w:iCs/>
                <w:vertAlign w:val="superscript"/>
              </w:rPr>
              <w:t>-1</w:t>
            </w:r>
            <w:r>
              <w:rPr>
                <w:rFonts w:hint="eastAsia" w:cs="Times New Roman"/>
                <w:iCs/>
              </w:rPr>
              <w:t>）</w:t>
            </w:r>
            <w:r>
              <w:rPr>
                <w:rFonts w:hint="eastAsia" w:cs="Times New Roman"/>
                <w:iCs/>
                <w:lang w:val="en-GB"/>
              </w:rPr>
              <w:t>；</w:t>
            </w:r>
          </w:p>
        </w:tc>
      </w:tr>
      <w:tr>
        <w:tblPrEx>
          <w:tblCellMar>
            <w:top w:w="0" w:type="dxa"/>
            <w:left w:w="108" w:type="dxa"/>
            <w:bottom w:w="0" w:type="dxa"/>
            <w:right w:w="108" w:type="dxa"/>
          </w:tblCellMar>
        </w:tblPrEx>
        <w:tc>
          <w:tcPr>
            <w:tcW w:w="1183" w:type="dxa"/>
          </w:tcPr>
          <w:p>
            <w:pPr>
              <w:pStyle w:val="33"/>
              <w:rPr>
                <w:rFonts w:ascii="Cambria Math" w:hAnsi="Cambria Math" w:cs="Times New Roman"/>
                <w:oMath/>
              </w:rPr>
            </w:pPr>
            <m:oMathPara>
              <m:oMathParaPr>
                <m:jc m:val="left"/>
              </m:oMathParaPr>
              <m:oMath>
                <m:sSub>
                  <w:bookmarkStart w:id="47" w:name="_Hlk133243499"/>
                  <m:sSubPr>
                    <m:ctrlPr>
                      <w:rPr>
                        <w:rFonts w:ascii="Cambria Math" w:hAnsi="Cambria Math" w:cs="Times New Roman"/>
                        <w:i/>
                        <w:iCs/>
                      </w:rPr>
                    </m:ctrlPr>
                  </m:sSubPr>
                  <m:e>
                    <m:r>
                      <m:rPr/>
                      <w:rPr>
                        <w:rFonts w:ascii="Cambria Math" w:hAnsi="Cambria Math" w:cs="Times New Roman"/>
                      </w:rPr>
                      <m:t>d</m:t>
                    </m:r>
                    <m:ctrlPr>
                      <w:rPr>
                        <w:rFonts w:ascii="Cambria Math" w:hAnsi="Cambria Math" w:cs="Times New Roman"/>
                        <w:i/>
                        <w:iCs/>
                      </w:rPr>
                    </m:ctrlPr>
                  </m:e>
                  <m:sub>
                    <m:r>
                      <m:rPr/>
                      <w:rPr>
                        <w:rFonts w:ascii="Cambria Math" w:hAnsi="Cambria Math" w:cs="Times New Roman"/>
                      </w:rPr>
                      <m:t>n</m:t>
                    </m:r>
                    <m:ctrlPr>
                      <w:rPr>
                        <w:rFonts w:ascii="Cambria Math" w:hAnsi="Cambria Math" w:cs="Times New Roman"/>
                        <w:i/>
                        <w:iCs/>
                      </w:rPr>
                    </m:ctrlPr>
                  </m:sub>
                </m:sSub>
              </m:oMath>
            </m:oMathPara>
          </w:p>
        </w:tc>
        <w:tc>
          <w:tcPr>
            <w:tcW w:w="644" w:type="dxa"/>
          </w:tcPr>
          <w:p>
            <w:pPr>
              <w:pStyle w:val="33"/>
              <w:rPr>
                <w:rFonts w:cs="Times New Roman"/>
                <w:iCs/>
                <w:lang w:val="en-GB"/>
              </w:rPr>
            </w:pPr>
            <w:r>
              <w:rPr>
                <w:rFonts w:cs="Times New Roman"/>
                <w:iCs/>
                <w:lang w:val="en-GB"/>
              </w:rPr>
              <w:t>——</w:t>
            </w:r>
          </w:p>
        </w:tc>
        <w:tc>
          <w:tcPr>
            <w:tcW w:w="6695" w:type="dxa"/>
            <w:gridSpan w:val="2"/>
          </w:tcPr>
          <w:p>
            <w:pPr>
              <w:pStyle w:val="33"/>
              <w:rPr>
                <w:rFonts w:cs="Times New Roman"/>
                <w:iCs/>
              </w:rPr>
            </w:pPr>
            <w:r>
              <w:rPr>
                <w:rFonts w:hint="eastAsia" w:cs="Times New Roman"/>
                <w:iCs/>
              </w:rPr>
              <w:t>第</w:t>
            </w:r>
            <m:oMath>
              <m:r>
                <m:rPr/>
                <w:rPr>
                  <w:rFonts w:ascii="Cambria Math" w:hAnsi="Cambria Math" w:cs="Times New Roman"/>
                </w:rPr>
                <m:t>n+1</m:t>
              </m:r>
            </m:oMath>
            <w:r>
              <w:rPr>
                <w:rFonts w:hint="eastAsia" w:cs="Times New Roman"/>
                <w:iCs/>
              </w:rPr>
              <w:t>次采样距离第</w:t>
            </w:r>
            <m:oMath>
              <m:r>
                <m:rPr/>
                <w:rPr>
                  <w:rFonts w:ascii="Cambria Math" w:hAnsi="Cambria Math" w:cs="Times New Roman"/>
                </w:rPr>
                <m:t>n</m:t>
              </m:r>
            </m:oMath>
            <w:r>
              <w:rPr>
                <w:rFonts w:hint="eastAsia" w:cs="Times New Roman"/>
                <w:iCs/>
              </w:rPr>
              <w:t>次采样的天数，单位为天（d），首次采样时</w:t>
            </w:r>
            <m:oMath>
              <m:sSub>
                <m:sSubPr>
                  <m:ctrlPr>
                    <w:rPr>
                      <w:rFonts w:ascii="Cambria Math" w:hAnsi="Cambria Math" w:cs="Times New Roman"/>
                      <w:i/>
                      <w:iCs/>
                    </w:rPr>
                  </m:ctrlPr>
                </m:sSubPr>
                <m:e>
                  <m:r>
                    <m:rPr/>
                    <w:rPr>
                      <w:rFonts w:ascii="Cambria Math" w:hAnsi="Cambria Math" w:cs="Times New Roman"/>
                    </w:rPr>
                    <m:t>d</m:t>
                  </m:r>
                  <m:ctrlPr>
                    <w:rPr>
                      <w:rFonts w:ascii="Cambria Math" w:hAnsi="Cambria Math" w:cs="Times New Roman"/>
                      <w:i/>
                      <w:iCs/>
                    </w:rPr>
                  </m:ctrlPr>
                </m:e>
                <m:sub>
                  <m:r>
                    <m:rPr/>
                    <w:rPr>
                      <w:rFonts w:ascii="Cambria Math" w:hAnsi="Cambria Math" w:cs="Times New Roman"/>
                    </w:rPr>
                    <m:t>1</m:t>
                  </m:r>
                  <m:ctrlPr>
                    <w:rPr>
                      <w:rFonts w:ascii="Cambria Math" w:hAnsi="Cambria Math" w:cs="Times New Roman"/>
                      <w:i/>
                      <w:iCs/>
                    </w:rPr>
                  </m:ctrlPr>
                </m:sub>
              </m:sSub>
              <m:r>
                <m:rPr/>
                <w:rPr>
                  <w:rFonts w:ascii="Cambria Math" w:hAnsi="Cambria Math" w:cs="Cambria Math"/>
                </w:rPr>
                <m:t>=</m:t>
              </m:r>
              <m:r>
                <m:rPr/>
                <w:rPr>
                  <w:rFonts w:ascii="Cambria Math" w:hAnsi="Cambria Math" w:cs="Times New Roman"/>
                </w:rPr>
                <m:t>0</m:t>
              </m:r>
            </m:oMath>
            <w:r>
              <w:rPr>
                <w:rFonts w:hint="eastAsia" w:cs="Times New Roman"/>
                <w:iCs/>
              </w:rPr>
              <w:t>；</w:t>
            </w:r>
          </w:p>
        </w:tc>
      </w:tr>
      <w:tr>
        <w:tblPrEx>
          <w:tblCellMar>
            <w:top w:w="0" w:type="dxa"/>
            <w:left w:w="108" w:type="dxa"/>
            <w:bottom w:w="0" w:type="dxa"/>
            <w:right w:w="108" w:type="dxa"/>
          </w:tblCellMar>
        </w:tblPrEx>
        <w:tc>
          <w:tcPr>
            <w:tcW w:w="1183" w:type="dxa"/>
          </w:tcPr>
          <w:p>
            <w:pPr>
              <w:pStyle w:val="33"/>
              <w:rPr>
                <w:rFonts w:ascii="Cambria Math" w:hAnsi="Cambria Math" w:cs="Times New Roman"/>
                <w:oMath/>
              </w:rPr>
            </w:pPr>
            <w:r>
              <w:rPr>
                <w:rFonts w:hint="eastAsia" w:hAnsi="Cambria Math" w:cs="Times New Roman"/>
                <w:iCs/>
              </w:rPr>
              <w:t>24</w:t>
            </w:r>
          </w:p>
        </w:tc>
        <w:tc>
          <w:tcPr>
            <w:tcW w:w="644" w:type="dxa"/>
          </w:tcPr>
          <w:p>
            <w:pPr>
              <w:pStyle w:val="33"/>
              <w:rPr>
                <w:rFonts w:cs="Times New Roman"/>
                <w:iCs/>
                <w:lang w:val="en-GB"/>
              </w:rPr>
            </w:pPr>
            <w:r>
              <w:rPr>
                <w:rFonts w:cs="Times New Roman"/>
                <w:iCs/>
                <w:lang w:val="en-GB"/>
              </w:rPr>
              <w:t>——</w:t>
            </w:r>
          </w:p>
        </w:tc>
        <w:tc>
          <w:tcPr>
            <w:tcW w:w="6695" w:type="dxa"/>
            <w:gridSpan w:val="2"/>
          </w:tcPr>
          <w:p>
            <w:pPr>
              <w:pStyle w:val="33"/>
              <w:rPr>
                <w:rFonts w:cs="Times New Roman"/>
                <w:iCs/>
              </w:rPr>
            </w:pPr>
            <w:r>
              <w:rPr>
                <w:rFonts w:hint="eastAsia" w:cs="Times New Roman"/>
                <w:iCs/>
              </w:rPr>
              <w:t>24个小时，单位为小时每天（h/d）；</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
                <m:r>
                  <m:rPr/>
                  <w:rPr>
                    <w:rFonts w:ascii="Cambria Math" w:hAnsi="Cambria Math" w:cs="Times New Roman"/>
                  </w:rPr>
                  <m:t>g</m:t>
                </m:r>
              </m:oMath>
            </m:oMathPara>
          </w:p>
        </w:tc>
        <w:tc>
          <w:tcPr>
            <w:tcW w:w="377"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iCs/>
              </w:rPr>
              <w:t>种植管理模式</w:t>
            </w:r>
            <w:r>
              <w:rPr>
                <w:rFonts w:hint="eastAsia" w:cs="Times New Roman"/>
                <w:iCs/>
              </w:rPr>
              <w:t>相同的稻田组</w:t>
            </w:r>
            <m:oMath>
              <m:r>
                <m:rPr/>
                <w:rPr>
                  <w:rFonts w:ascii="Cambria Math" w:hAnsi="Cambria Math" w:cs="Times New Roman"/>
                </w:rPr>
                <m:t>g</m:t>
              </m:r>
            </m:oMath>
            <w:r>
              <w:rPr>
                <w:rFonts w:hint="eastAsia" w:cs="Times New Roman"/>
                <w:iCs/>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
                <m:r>
                  <m:rPr/>
                  <w:rPr>
                    <w:rFonts w:ascii="Cambria Math" w:hAnsi="Cambria Math" w:cs="Times New Roman"/>
                  </w:rPr>
                  <m:t>s</m:t>
                </m:r>
              </m:oMath>
            </m:oMathPara>
          </w:p>
        </w:tc>
        <w:tc>
          <w:tcPr>
            <w:tcW w:w="377"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项目涵盖的监测期</w:t>
            </w:r>
            <m:oMath>
              <m:r>
                <m:rPr/>
                <w:rPr>
                  <w:rFonts w:ascii="Cambria Math" w:hAnsi="Cambria Math" w:cs="Times New Roman"/>
                </w:rPr>
                <m:t>s</m:t>
              </m:r>
            </m:oMath>
            <w:r>
              <w:rPr>
                <w:rFonts w:hint="eastAsia" w:cs="Times New Roman"/>
                <w:iCs/>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w:r>
              <w:rPr>
                <w:rFonts w:hAnsi="Cambria Math" w:cs="Times New Roman"/>
                <w:i/>
                <w:iCs/>
              </w:rPr>
              <w:t>n</w:t>
            </w:r>
          </w:p>
        </w:tc>
        <w:tc>
          <w:tcPr>
            <w:tcW w:w="377"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第</w:t>
            </w:r>
            <m:oMath>
              <m:r>
                <m:rPr/>
                <w:rPr>
                  <w:rFonts w:ascii="Cambria Math" w:hAnsi="Cambria Math" w:cs="Times New Roman"/>
                </w:rPr>
                <m:t>n</m:t>
              </m:r>
            </m:oMath>
            <w:r>
              <w:rPr>
                <w:rFonts w:hint="eastAsia" w:cs="Times New Roman"/>
                <w:iCs/>
              </w:rPr>
              <w:t>次采样；</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oMath>
            </m:oMathPara>
          </w:p>
        </w:tc>
        <w:tc>
          <w:tcPr>
            <w:tcW w:w="377"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cs="Times New Roman"/>
                <w:iCs/>
              </w:rPr>
              <w:t>监测期</w:t>
            </w:r>
            <w:r>
              <w:rPr>
                <w:rFonts w:hint="eastAsia" w:cs="Times New Roman"/>
                <w:iCs/>
                <w:lang w:val="en-GB"/>
              </w:rPr>
              <w:t>s，</w:t>
            </w:r>
            <w:r>
              <w:rPr>
                <w:rFonts w:hint="eastAsia" w:cs="Times New Roman"/>
                <w:iCs/>
              </w:rPr>
              <w:t>稻田</w:t>
            </w:r>
            <w:r>
              <w:rPr>
                <w:rFonts w:hint="eastAsia" w:cs="Times New Roman"/>
                <w:iCs/>
                <w:lang w:val="en-GB"/>
              </w:rPr>
              <w:t>组</w:t>
            </w:r>
            <w:r>
              <w:rPr>
                <w:rFonts w:hint="eastAsia" w:cs="Times New Roman"/>
                <w:iCs/>
              </w:rPr>
              <w:t>g施用微藻生物肥料的稻田面积（ha）；</w:t>
            </w:r>
          </w:p>
        </w:tc>
      </w:tr>
      <w:tr>
        <w:tblPrEx>
          <w:tblCellMar>
            <w:top w:w="0" w:type="dxa"/>
            <w:left w:w="108" w:type="dxa"/>
            <w:bottom w:w="0" w:type="dxa"/>
            <w:right w:w="108" w:type="dxa"/>
          </w:tblCellMar>
        </w:tblPrEx>
        <w:tc>
          <w:tcPr>
            <w:tcW w:w="694" w:type="pct"/>
          </w:tcPr>
          <w:p>
            <w:pPr>
              <w:ind w:firstLine="420"/>
              <w:rPr>
                <w:rFonts w:hAnsi="Cambria Math" w:cs="Times New Roman"/>
                <w:i/>
                <w:iCs/>
              </w:rPr>
            </w:pPr>
            <m:oMathPara>
              <m:oMathParaPr>
                <m:jc m:val="left"/>
              </m:oMathParaPr>
              <m:oMath>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m:oMathPara>
          </w:p>
        </w:tc>
        <w:tc>
          <w:tcPr>
            <w:tcW w:w="377" w:type="pct"/>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lang w:val="en-GB"/>
              </w:rPr>
            </w:pPr>
            <w:r>
              <w:rPr>
                <w:rFonts w:hint="eastAsia" w:cs="Times New Roman"/>
                <w:iCs/>
              </w:rPr>
              <w:t>100年时间尺度下甲烷的</w:t>
            </w:r>
            <w:r>
              <w:rPr>
                <w:rFonts w:hint="eastAsia" w:cs="Times New Roman"/>
                <w:iCs/>
                <w:lang w:val="en-GB"/>
              </w:rPr>
              <w:t>全球增温潜势，单位为吨二氧化碳当量每吨甲烷（</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color w:val="000000" w:themeColor="text1"/>
                <w14:textFill>
                  <w14:solidFill>
                    <w14:schemeClr w14:val="tx1"/>
                  </w14:solidFill>
                </w14:textFill>
              </w:rPr>
              <w:t>/tCH</w:t>
            </w:r>
            <w:r>
              <w:rPr>
                <w:rFonts w:hint="eastAsia" w:cs="Times New Roman"/>
                <w:iCs/>
                <w:color w:val="000000" w:themeColor="text1"/>
                <w:vertAlign w:val="subscript"/>
                <w14:textFill>
                  <w14:solidFill>
                    <w14:schemeClr w14:val="tx1"/>
                  </w14:solidFill>
                </w14:textFill>
              </w:rPr>
              <w:t>4</w:t>
            </w:r>
            <w:r>
              <w:rPr>
                <w:rFonts w:hint="eastAsia" w:cs="Times New Roman"/>
                <w:iCs/>
                <w:lang w:val="en-GB"/>
              </w:rPr>
              <w:t>）。</w:t>
            </w:r>
          </w:p>
        </w:tc>
      </w:tr>
      <w:bookmarkEnd w:id="46"/>
    </w:tbl>
    <w:p>
      <w:pPr>
        <w:ind w:firstLine="420"/>
      </w:pPr>
    </w:p>
    <w:p>
      <w:pPr>
        <w:spacing w:line="360" w:lineRule="auto"/>
        <w:ind w:firstLine="422"/>
        <w:rPr>
          <w:rFonts w:cs="Times New Roman"/>
          <w:b/>
          <w:bCs/>
          <w:szCs w:val="28"/>
        </w:rPr>
      </w:pPr>
      <w:r>
        <w:rPr>
          <w:rFonts w:hint="eastAsia" w:cs="Times New Roman"/>
          <w:b/>
          <w:bCs/>
          <w:szCs w:val="28"/>
        </w:rPr>
        <w:t>方法2：基于</w:t>
      </w:r>
      <w:r>
        <w:rPr>
          <w:rFonts w:hint="eastAsia" w:ascii="Times New Roman Regular" w:hAnsi="Times New Roman Regular" w:cs="Times New Roman Regular"/>
          <w:b/>
          <w:bCs/>
          <w:color w:val="000000" w:themeColor="text1"/>
          <w14:textFill>
            <w14:solidFill>
              <w14:schemeClr w14:val="tx1"/>
            </w14:solidFill>
          </w14:textFill>
        </w:rPr>
        <w:t>缺省值</w:t>
      </w:r>
      <w:r>
        <w:rPr>
          <w:rFonts w:hint="eastAsia" w:ascii="Times New Roman Regular" w:hAnsi="Times New Roman Regular" w:cs="Times New Roman Regular"/>
          <w:b/>
          <w:bCs/>
          <w:color w:val="000000" w:themeColor="text1"/>
          <w:lang w:eastAsia="zh-Hans"/>
          <w14:textFill>
            <w14:solidFill>
              <w14:schemeClr w14:val="tx1"/>
            </w14:solidFill>
          </w14:textFill>
        </w:rPr>
        <w:t>计算</w:t>
      </w:r>
    </w:p>
    <w:p>
      <w:pPr>
        <w:spacing w:before="120" w:line="360" w:lineRule="auto"/>
        <w:ind w:firstLine="420" w:firstLineChars="0"/>
      </w:pPr>
      <w:r>
        <w:rPr>
          <w:rFonts w:hint="eastAsia" w:cs="Times New Roman"/>
          <w:szCs w:val="28"/>
        </w:rPr>
        <w:t>该方法仅适用于稻田</w:t>
      </w:r>
      <w:r>
        <w:rPr>
          <w:rFonts w:hint="eastAsia"/>
        </w:rPr>
        <w:t>面积小于或等于150亩的项目，不可用于适用条件c）提及的形式</w:t>
      </w:r>
      <w:r>
        <w:rPr>
          <w:rFonts w:hint="eastAsia" w:cs="Times New Roman"/>
          <w:szCs w:val="28"/>
        </w:rPr>
        <w:t>。</w:t>
      </w:r>
      <w:r>
        <w:rPr>
          <w:rFonts w:hint="eastAsia"/>
        </w:rPr>
        <w:t>项目</w:t>
      </w:r>
      <w:r>
        <w:t>排放量</w:t>
      </w:r>
      <w:r>
        <w:rPr>
          <w:rFonts w:hint="eastAsia"/>
        </w:rPr>
        <w:t>为生育期</w:t>
      </w:r>
      <w:r>
        <w:rPr>
          <w:rFonts w:hint="eastAsia" w:cs="Times New Roman"/>
          <w:szCs w:val="28"/>
        </w:rPr>
        <w:t>稻田施用</w:t>
      </w:r>
      <w:r>
        <w:rPr>
          <w:rFonts w:hint="eastAsia" w:cs="Times New Roman"/>
          <w:color w:val="000000"/>
          <w:kern w:val="0"/>
          <w:lang w:bidi="ar"/>
        </w:rPr>
        <w:t>微藻生物肥料</w:t>
      </w:r>
      <w:r>
        <w:rPr>
          <w:rFonts w:hint="eastAsia"/>
        </w:rPr>
        <w:t>的甲烷平均排放水平。</w:t>
      </w:r>
      <w:r>
        <w:rPr>
          <w:rFonts w:hint="eastAsia" w:cs="Times New Roman"/>
        </w:rPr>
        <w:t>第</w:t>
      </w:r>
      <m:oMath>
        <m:r>
          <m:rPr/>
          <w:rPr>
            <w:rFonts w:ascii="Cambria Math" w:cs="Times New Roman"/>
          </w:rPr>
          <m:t>y</m:t>
        </m:r>
      </m:oMath>
      <w:r>
        <w:rPr>
          <w:rFonts w:hint="eastAsia" w:cs="Times New Roman"/>
        </w:rPr>
        <w:t>年项目</w:t>
      </w:r>
      <w:r>
        <w:t>排放量</w:t>
      </w:r>
      <w:r>
        <w:rPr>
          <w:rFonts w:hint="eastAsia"/>
        </w:rPr>
        <w:t>（</w:t>
      </w:r>
      <m:oMath>
        <m:sSub>
          <m:sSubPr>
            <m:ctrlPr>
              <w:rPr>
                <w:rFonts w:ascii="Cambria Math" w:hAnsi="Cambria Math" w:cs="Times New Roman"/>
                <w:lang w:val="en-GB"/>
              </w:rPr>
            </m:ctrlPr>
          </m:sSubPr>
          <m:e>
            <m:r>
              <m:rPr/>
              <w:rPr>
                <w:rFonts w:ascii="Cambria Math" w:hAnsi="Cambria Math" w:cs="Times New Roman"/>
              </w:rPr>
              <m:t>P</m:t>
            </m:r>
            <m:r>
              <m:rPr/>
              <w:rPr>
                <w:rFonts w:ascii="Cambria Math" w:hAnsi="Cambria Math" w:cs="Times New Roman"/>
                <w:lang w:val="en-GB"/>
              </w:rPr>
              <m:t>E</m:t>
            </m:r>
            <m:ctrlPr>
              <w:rPr>
                <w:rFonts w:ascii="Cambria Math" w:hAnsi="Cambria Math" w:cs="Times New Roman"/>
                <w:lang w:val="en-GB"/>
              </w:rPr>
            </m:ctrlPr>
          </m:e>
          <m:sub>
            <m:r>
              <m:rPr/>
              <w:rPr>
                <w:rFonts w:ascii="Cambria Math" w:hAnsi="Cambria Math" w:cs="Times New Roman"/>
                <w:lang w:val="en-GB"/>
              </w:rPr>
              <m:t>y</m:t>
            </m:r>
            <m:ctrlPr>
              <w:rPr>
                <w:rFonts w:ascii="Cambria Math" w:hAnsi="Cambria Math" w:cs="Times New Roman"/>
                <w:lang w:val="en-GB"/>
              </w:rPr>
            </m:ctrlPr>
          </m:sub>
        </m:sSub>
      </m:oMath>
      <w:r>
        <w:rPr>
          <w:rFonts w:hint="eastAsia"/>
        </w:rPr>
        <w:t>）</w:t>
      </w:r>
      <w:r>
        <w:rPr>
          <w:rFonts w:hint="eastAsia" w:hAnsi="Cambria Math" w:cs="Times New Roman"/>
          <w:lang w:val="en-GB"/>
        </w:rPr>
        <w:t>，</w:t>
      </w:r>
      <w:r>
        <w:t>计算方法见公式</w:t>
      </w:r>
      <w:r>
        <w:rPr>
          <w:rFonts w:hint="eastAsia"/>
        </w:rPr>
        <w:t>（4）-（5）：</w:t>
      </w:r>
    </w:p>
    <w:tbl>
      <w:tblPr>
        <w:tblStyle w:val="17"/>
        <w:tblW w:w="5000" w:type="pct"/>
        <w:tblInd w:w="0" w:type="dxa"/>
        <w:tblLayout w:type="fixed"/>
        <w:tblCellMar>
          <w:top w:w="0" w:type="dxa"/>
          <w:left w:w="108" w:type="dxa"/>
          <w:bottom w:w="0" w:type="dxa"/>
          <w:right w:w="108" w:type="dxa"/>
        </w:tblCellMar>
      </w:tblPr>
      <w:tblGrid>
        <w:gridCol w:w="1183"/>
        <w:gridCol w:w="641"/>
        <w:gridCol w:w="5976"/>
        <w:gridCol w:w="722"/>
      </w:tblGrid>
      <w:tr>
        <w:tblPrEx>
          <w:tblCellMar>
            <w:top w:w="0" w:type="dxa"/>
            <w:left w:w="108" w:type="dxa"/>
            <w:bottom w:w="0" w:type="dxa"/>
            <w:right w:w="108" w:type="dxa"/>
          </w:tblCellMar>
        </w:tblPrEx>
        <w:trPr>
          <w:trHeight w:val="644" w:hRule="atLeast"/>
        </w:trPr>
        <w:tc>
          <w:tcPr>
            <w:tcW w:w="4575" w:type="pct"/>
            <w:gridSpan w:val="3"/>
            <w:vAlign w:val="center"/>
          </w:tcPr>
          <w:p>
            <w:pPr>
              <w:pStyle w:val="33"/>
              <w:jc w:val="both"/>
              <w:rPr>
                <w:rFonts w:cs="Times New Roman"/>
                <w:lang w:val="en-GB"/>
              </w:rPr>
            </w:pPr>
            <m:oMathPara>
              <m:oMathParaPr>
                <m:jc m:val="center"/>
              </m:oMathParaPr>
              <m:oMath>
                <m:sSub>
                  <m:sSubPr>
                    <m:ctrlPr>
                      <w:rPr>
                        <w:rFonts w:ascii="Cambria Math" w:hAnsi="Cambria Math" w:cs="Times New Roman"/>
                        <w:i/>
                        <w:iCs/>
                        <w:lang w:val="en-GB"/>
                      </w:rPr>
                    </m:ctrlPr>
                  </m:sSubPr>
                  <m:e>
                    <m:r>
                      <m:rPr/>
                      <w:rPr>
                        <w:rFonts w:ascii="Cambria Math" w:hAnsi="Cambria Math" w:cs="Times New Roman"/>
                      </w:rPr>
                      <m:t>P</m:t>
                    </m:r>
                    <m:r>
                      <m:rPr/>
                      <w:rPr>
                        <w:rFonts w:ascii="Cambria Math" w:hAnsi="Cambria Math" w:cs="Times New Roman"/>
                        <w:lang w:val="en-GB"/>
                      </w:rPr>
                      <m:t>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r>
                  <m:rPr/>
                  <w:rPr>
                    <w:rFonts w:ascii="Cambria Math" w:hAnsi="Cambria Math" w:cs="Times New Roman"/>
                    <w:lang w:val="en-GB"/>
                  </w:rPr>
                  <m:t>=</m:t>
                </m:r>
                <m:nary>
                  <m:naryPr>
                    <m:chr m:val="∑"/>
                    <m:limLoc m:val="undOvr"/>
                    <m:supHide m:val="1"/>
                    <m:ctrlPr>
                      <w:rPr>
                        <w:rFonts w:hint="eastAsia" w:ascii="Cambria Math" w:hAnsi="Cambria Math" w:cs="Times New Roman"/>
                        <w:i/>
                        <w:iCs/>
                        <w:lang w:val="en-GB"/>
                      </w:rPr>
                    </m:ctrlPr>
                  </m:naryPr>
                  <m:sub>
                    <m:r>
                      <m:rPr/>
                      <w:rPr>
                        <w:rFonts w:ascii="Cambria Math" w:hAnsi="Cambria Math" w:cs="Times New Roman"/>
                      </w:rPr>
                      <m:t>s,g</m:t>
                    </m:r>
                    <m:ctrlPr>
                      <w:rPr>
                        <w:rFonts w:hint="eastAsia" w:ascii="Cambria Math" w:hAnsi="Cambria Math" w:cs="Times New Roman"/>
                        <w:i/>
                        <w:iCs/>
                        <w:lang w:val="en-GB"/>
                      </w:rPr>
                    </m:ctrlPr>
                  </m:sub>
                  <m:sup>
                    <m:ctrlPr>
                      <w:rPr>
                        <w:rFonts w:hint="eastAsia" w:ascii="Cambria Math" w:hAnsi="Cambria Math" w:cs="Times New Roman"/>
                        <w:i/>
                        <w:iCs/>
                        <w:lang w:val="en-GB"/>
                      </w:rPr>
                    </m:ctrlPr>
                  </m:sup>
                  <m:e>
                    <m:r>
                      <m:rPr/>
                      <w:rPr>
                        <w:rFonts w:ascii="Cambria Math" w:hAnsi="Cambria Math" w:cs="Times New Roman"/>
                      </w:rPr>
                      <m:t>(</m:t>
                    </m:r>
                    <m:sSub>
                      <m:sSubPr>
                        <m:ctrlPr>
                          <w:rPr>
                            <w:rFonts w:ascii="Cambria Math" w:hAnsi="Cambria Math" w:cs="Times New Roman"/>
                            <w:i/>
                            <w:iCs/>
                            <w:lang w:val="en-GB"/>
                          </w:rPr>
                        </m:ctrlPr>
                      </m:sSubPr>
                      <m:e>
                        <m:r>
                          <m:rPr/>
                          <w:rPr>
                            <w:rFonts w:ascii="Cambria Math" w:hAnsi="Cambria Math" w:cs="Times New Roman"/>
                          </w:rPr>
                          <m:t>EF</m:t>
                        </m:r>
                        <m:ctrlPr>
                          <w:rPr>
                            <w:rFonts w:ascii="Cambria Math" w:hAnsi="Cambria Math" w:cs="Times New Roman"/>
                            <w:i/>
                            <w:iCs/>
                            <w:lang w:val="en-GB"/>
                          </w:rPr>
                        </m:ctrlPr>
                      </m:e>
                      <m:sub>
                        <m:r>
                          <m:rPr/>
                          <w:rPr>
                            <w:rFonts w:ascii="Cambria Math" w:hAnsi="Cambria Math" w:cs="Times New Roman"/>
                          </w:rPr>
                          <m:t>default,p,s</m:t>
                        </m:r>
                        <m:ctrlPr>
                          <w:rPr>
                            <w:rFonts w:ascii="Cambria Math" w:hAnsi="Cambria Math" w:cs="Times New Roman"/>
                            <w:i/>
                            <w:iCs/>
                            <w:lang w:val="en-GB"/>
                          </w:rPr>
                        </m:ctrlPr>
                      </m:sub>
                    </m:sSub>
                    <m:r>
                      <m:rPr/>
                      <w:rPr>
                        <w:rFonts w:ascii="Cambria Math" w:hAnsi="Cambria Math" w:cs="Times New Roman"/>
                      </w:rPr>
                      <m:t>×</m:t>
                    </m:r>
                    <m:sSub>
                      <m:sSubPr>
                        <m:ctrlPr>
                          <w:rPr>
                            <w:rFonts w:ascii="Cambria Math" w:hAnsi="Cambria Math" w:cs="Times New Roman"/>
                            <w:i/>
                            <w:iCs/>
                            <w:lang w:val="en-GB"/>
                          </w:rPr>
                        </m:ctrlPr>
                      </m:sSubPr>
                      <m:e>
                        <m:r>
                          <m:rPr/>
                          <w:rPr>
                            <w:rFonts w:ascii="Cambria Math" w:hAnsi="Cambria Math" w:cs="Times New Roman"/>
                          </w:rPr>
                          <m:t>A</m:t>
                        </m:r>
                        <m:ctrlPr>
                          <w:rPr>
                            <w:rFonts w:ascii="Cambria Math" w:hAnsi="Cambria Math" w:cs="Times New Roman"/>
                            <w:i/>
                            <w:iCs/>
                            <w:lang w:val="en-GB"/>
                          </w:rPr>
                        </m:ctrlPr>
                      </m:e>
                      <m:sub>
                        <m:r>
                          <m:rPr/>
                          <w:rPr>
                            <w:rFonts w:ascii="Cambria Math" w:hAnsi="Cambria Math" w:cs="Times New Roman"/>
                          </w:rPr>
                          <m:t>s,g</m:t>
                        </m:r>
                        <m:ctrlPr>
                          <w:rPr>
                            <w:rFonts w:ascii="Cambria Math" w:hAnsi="Cambria Math" w:cs="Times New Roman"/>
                            <w:i/>
                            <w:iCs/>
                            <w:lang w:val="en-GB"/>
                          </w:rPr>
                        </m:ctrlPr>
                      </m:sub>
                    </m:sSub>
                    <m:r>
                      <m:rPr/>
                      <w:rPr>
                        <w:rFonts w:ascii="Cambria Math" w:hAnsi="Cambria Math" w:cs="Times New Roman"/>
                      </w:rPr>
                      <m:t>)</m:t>
                    </m:r>
                    <m:ctrlPr>
                      <w:rPr>
                        <w:rFonts w:hint="eastAsia" w:ascii="Cambria Math" w:hAnsi="Cambria Math" w:cs="Times New Roman"/>
                        <w:i/>
                        <w:iCs/>
                        <w:lang w:val="en-GB"/>
                      </w:rPr>
                    </m:ctrlPr>
                  </m:e>
                </m:nary>
                <m:sSup>
                  <m:sSupPr>
                    <m:ctrlPr>
                      <w:rPr>
                        <w:rFonts w:ascii="Cambria Math" w:hAnsi="Cambria Math" w:cs="Times New Roman"/>
                        <w:i/>
                        <w:iCs/>
                      </w:rPr>
                    </m:ctrlPr>
                  </m:sSupPr>
                  <m:e>
                    <m:r>
                      <m:rPr/>
                      <w:rPr>
                        <w:rFonts w:ascii="Cambria Math" w:hAnsi="Cambria Math" w:cs="Times New Roman"/>
                      </w:rPr>
                      <m:t>×10</m:t>
                    </m:r>
                    <m:ctrlPr>
                      <w:rPr>
                        <w:rFonts w:ascii="Cambria Math" w:hAnsi="Cambria Math" w:cs="Times New Roman"/>
                        <w:i/>
                        <w:iCs/>
                      </w:rPr>
                    </m:ctrlPr>
                  </m:e>
                  <m:sup>
                    <m:r>
                      <m:rPr/>
                      <w:rPr>
                        <w:rFonts w:ascii="Cambria Math" w:hAnsi="Cambria Math" w:cs="Times New Roman"/>
                      </w:rPr>
                      <m:t>−3</m:t>
                    </m:r>
                    <m:ctrlPr>
                      <w:rPr>
                        <w:rFonts w:ascii="Cambria Math" w:hAnsi="Cambria Math" w:cs="Times New Roman"/>
                        <w:i/>
                        <w:iCs/>
                      </w:rPr>
                    </m:ctrlPr>
                  </m:sup>
                </m:sSup>
                <m:r>
                  <m:rPr/>
                  <w:rPr>
                    <w:rFonts w:ascii="Cambria Math" w:hAnsi="Cambria Math" w:cs="Times New Roman"/>
                  </w:rPr>
                  <m:t>×</m:t>
                </m:r>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m:oMathPara>
          </w:p>
        </w:tc>
        <w:tc>
          <w:tcPr>
            <w:tcW w:w="424" w:type="pct"/>
            <w:vAlign w:val="center"/>
          </w:tcPr>
          <w:p>
            <w:pPr>
              <w:pStyle w:val="33"/>
              <w:jc w:val="right"/>
              <w:rPr>
                <w:rFonts w:cs="Times New Roman"/>
                <w:lang w:val="en-GB"/>
              </w:rPr>
            </w:pPr>
            <w:r>
              <w:rPr>
                <w:rFonts w:hint="eastAsia" w:cs="Times New Roman"/>
              </w:rPr>
              <w:t>（4）</w:t>
            </w:r>
          </w:p>
        </w:tc>
      </w:tr>
      <w:tr>
        <w:tblPrEx>
          <w:tblCellMar>
            <w:top w:w="0" w:type="dxa"/>
            <w:left w:w="108" w:type="dxa"/>
            <w:bottom w:w="0" w:type="dxa"/>
            <w:right w:w="108" w:type="dxa"/>
          </w:tblCellMar>
        </w:tblPrEx>
        <w:tc>
          <w:tcPr>
            <w:tcW w:w="694" w:type="pct"/>
          </w:tcPr>
          <w:p>
            <w:pPr>
              <w:spacing w:before="120"/>
              <w:ind w:firstLine="0" w:firstLineChars="0"/>
              <w:rPr>
                <w:rFonts w:ascii="Cambria Math" w:hAnsi="Cambria Math" w:cs="Times New Roman"/>
                <w:lang w:val="en-GB"/>
                <w:oMath/>
              </w:rPr>
            </w:pPr>
            <w:r>
              <w:rPr>
                <w:rFonts w:hint="eastAsia" w:cs="Times New Roman"/>
              </w:rPr>
              <w:t>其中：</w:t>
            </w:r>
          </w:p>
        </w:tc>
        <w:tc>
          <w:tcPr>
            <w:tcW w:w="376" w:type="pct"/>
          </w:tcPr>
          <w:p>
            <w:pPr>
              <w:pStyle w:val="33"/>
              <w:rPr>
                <w:rFonts w:cs="Times New Roman"/>
                <w:lang w:val="en-GB"/>
              </w:rPr>
            </w:pPr>
          </w:p>
        </w:tc>
        <w:tc>
          <w:tcPr>
            <w:tcW w:w="3929" w:type="pct"/>
            <w:gridSpan w:val="2"/>
          </w:tcPr>
          <w:p>
            <w:pPr>
              <w:pStyle w:val="33"/>
              <w:rPr>
                <w:rFonts w:cs="Times New Roman"/>
                <w:color w:val="C00000"/>
              </w:rPr>
            </w:pPr>
          </w:p>
        </w:tc>
      </w:tr>
      <w:tr>
        <w:tblPrEx>
          <w:tblCellMar>
            <w:top w:w="0" w:type="dxa"/>
            <w:left w:w="108" w:type="dxa"/>
            <w:bottom w:w="0" w:type="dxa"/>
            <w:right w:w="108" w:type="dxa"/>
          </w:tblCellMar>
        </w:tblPrEx>
        <w:tc>
          <w:tcPr>
            <w:tcW w:w="694" w:type="pct"/>
          </w:tcPr>
          <w:p>
            <w:pPr>
              <w:pStyle w:val="33"/>
              <w:rPr>
                <w:rFonts w:cs="Times New Roman"/>
                <w:i/>
                <w:iCs/>
                <w:lang w:val="en-GB"/>
              </w:rPr>
            </w:pPr>
            <m:oMathPara>
              <m:oMathParaPr>
                <m:jc m:val="left"/>
              </m:oMathParaPr>
              <m:oMath>
                <m:sSub>
                  <m:sSubPr>
                    <m:ctrlPr>
                      <w:rPr>
                        <w:rFonts w:ascii="Cambria Math" w:hAnsi="Cambria Math" w:cs="Times New Roman"/>
                        <w:i/>
                        <w:iCs/>
                        <w:lang w:val="en-GB"/>
                      </w:rPr>
                    </m:ctrlPr>
                  </m:sSubPr>
                  <m:e>
                    <m:r>
                      <m:rPr/>
                      <w:rPr>
                        <w:rFonts w:ascii="Cambria Math" w:hAnsi="Cambria Math" w:cs="Times New Roman"/>
                      </w:rPr>
                      <m:t>P</m:t>
                    </m:r>
                    <m:r>
                      <m:rPr/>
                      <w:rPr>
                        <w:rFonts w:ascii="Cambria Math" w:hAnsi="Cambria Math" w:cs="Times New Roman"/>
                        <w:lang w:val="en-GB"/>
                      </w:rPr>
                      <m:t>E</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oMath>
            </m:oMathPara>
          </w:p>
        </w:tc>
        <w:tc>
          <w:tcPr>
            <w:tcW w:w="376" w:type="pct"/>
          </w:tcPr>
          <w:p>
            <w:pPr>
              <w:pStyle w:val="33"/>
              <w:rPr>
                <w:rFonts w:cs="Times New Roman"/>
                <w:iCs/>
                <w:lang w:val="en-GB"/>
              </w:rPr>
            </w:pPr>
            <w:r>
              <w:rPr>
                <w:rFonts w:cs="Times New Roman"/>
                <w:iCs/>
                <w:lang w:val="en-GB"/>
              </w:rPr>
              <w:t>——</w:t>
            </w:r>
          </w:p>
        </w:tc>
        <w:tc>
          <w:tcPr>
            <w:tcW w:w="3929" w:type="pct"/>
            <w:gridSpan w:val="2"/>
          </w:tcPr>
          <w:p>
            <w:pPr>
              <w:pStyle w:val="33"/>
              <w:rPr>
                <w:rFonts w:cs="Times New Roman"/>
                <w:iCs/>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w:t>
            </w:r>
            <w:r>
              <w:rPr>
                <w:rFonts w:hint="eastAsia"/>
                <w:iCs/>
              </w:rPr>
              <w:t>排放量，单位为吨二氧化碳当量</w:t>
            </w:r>
            <w:r>
              <w:rPr>
                <w:rFonts w:hint="eastAsia" w:cs="Times New Roman"/>
                <w:iCs/>
                <w:lang w:val="en-GB"/>
              </w:rPr>
              <w:t>（</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lang w:val="en-GB"/>
              </w:rPr>
              <w:t>）；</w:t>
            </w:r>
          </w:p>
        </w:tc>
      </w:tr>
      <w:tr>
        <w:tblPrEx>
          <w:tblCellMar>
            <w:top w:w="0" w:type="dxa"/>
            <w:left w:w="108" w:type="dxa"/>
            <w:bottom w:w="0" w:type="dxa"/>
            <w:right w:w="108" w:type="dxa"/>
          </w:tblCellMar>
        </w:tblPrEx>
        <w:trPr>
          <w:trHeight w:val="90" w:hRule="atLeast"/>
        </w:trPr>
        <w:tc>
          <w:tcPr>
            <w:tcW w:w="694" w:type="pct"/>
          </w:tcPr>
          <w:p>
            <w:pPr>
              <w:pStyle w:val="33"/>
              <w:rPr>
                <w:rFonts w:cs="Times New Roman"/>
                <w:i/>
                <w:iCs/>
                <w:lang w:val="en-GB"/>
              </w:rPr>
            </w:pPr>
            <m:oMathPara>
              <m:oMathParaPr>
                <m:jc m:val="left"/>
              </m:oMathParaP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default,p,s</m:t>
                    </m:r>
                    <m:ctrlPr>
                      <w:rPr>
                        <w:rFonts w:ascii="Cambria Math" w:hAnsi="Cambria Math" w:cs="Times New Roman"/>
                        <w:i/>
                        <w:iCs/>
                      </w:rPr>
                    </m:ctrlPr>
                  </m:sub>
                </m:sSub>
              </m:oMath>
            </m:oMathPara>
          </w:p>
        </w:tc>
        <w:tc>
          <w:tcPr>
            <w:tcW w:w="376" w:type="pct"/>
          </w:tcPr>
          <w:p>
            <w:pPr>
              <w:pStyle w:val="33"/>
              <w:rPr>
                <w:rFonts w:cs="Times New Roman"/>
                <w:iCs/>
                <w:lang w:val="en-GB"/>
              </w:rPr>
            </w:pPr>
            <w:r>
              <w:rPr>
                <w:rFonts w:cs="Times New Roman"/>
                <w:iCs/>
                <w:lang w:val="en-GB"/>
              </w:rPr>
              <w:t>——</w:t>
            </w:r>
          </w:p>
        </w:tc>
        <w:tc>
          <w:tcPr>
            <w:tcW w:w="3929" w:type="pct"/>
            <w:gridSpan w:val="2"/>
          </w:tcPr>
          <w:p>
            <w:pPr>
              <w:pStyle w:val="33"/>
              <w:rPr>
                <w:rFonts w:cs="Times New Roman"/>
                <w:iCs/>
              </w:rPr>
            </w:pPr>
            <w:r>
              <w:rPr>
                <w:rFonts w:hint="eastAsia" w:cs="Times New Roman"/>
                <w:iCs/>
              </w:rPr>
              <w:t>监测期</w:t>
            </w:r>
            <m:oMath>
              <m:r>
                <m:rPr/>
                <w:rPr>
                  <w:rFonts w:ascii="Cambria Math" w:hAnsi="Cambria Math" w:cs="Times New Roman"/>
                </w:rPr>
                <m:t>s</m:t>
              </m:r>
            </m:oMath>
            <w:r>
              <w:rPr>
                <w:rFonts w:hint="eastAsia" w:cs="Times New Roman"/>
                <w:iCs/>
                <w:lang w:val="en-GB"/>
              </w:rPr>
              <w:t>的</w:t>
            </w:r>
            <w:r>
              <w:rPr>
                <w:rFonts w:hint="eastAsia" w:cs="Times New Roman"/>
                <w:iCs/>
              </w:rPr>
              <w:t>项目甲烷</w:t>
            </w:r>
            <w:r>
              <w:rPr>
                <w:rFonts w:hint="eastAsia" w:cs="Times New Roman"/>
                <w:iCs/>
                <w:lang w:val="en-GB"/>
              </w:rPr>
              <w:t>排放因子</w:t>
            </w:r>
            <w:r>
              <w:rPr>
                <w:rFonts w:hint="eastAsia" w:cs="Times New Roman"/>
                <w:iCs/>
              </w:rPr>
              <w:t>缺省值，单位为千克甲烷每公顷</w:t>
            </w:r>
            <w:r>
              <w:rPr>
                <w:rFonts w:hint="eastAsia" w:cs="Times New Roman"/>
                <w:iCs/>
                <w:lang w:val="en-GB"/>
              </w:rPr>
              <w:t>（</w:t>
            </w:r>
            <w:r>
              <w:rPr>
                <w:rFonts w:cs="Times New Roman"/>
                <w:iCs/>
              </w:rPr>
              <w:t>kgCH</w:t>
            </w:r>
            <w:r>
              <w:rPr>
                <w:rFonts w:cs="Times New Roman"/>
                <w:iCs/>
                <w:vertAlign w:val="subscript"/>
              </w:rPr>
              <w:t>4</w:t>
            </w:r>
            <w:r>
              <w:rPr>
                <w:rFonts w:hint="eastAsia" w:cs="Times New Roman"/>
                <w:iCs/>
              </w:rPr>
              <w:t>/ha）；</w:t>
            </w:r>
          </w:p>
        </w:tc>
      </w:tr>
      <w:tr>
        <w:tblPrEx>
          <w:tblCellMar>
            <w:top w:w="0" w:type="dxa"/>
            <w:left w:w="108" w:type="dxa"/>
            <w:bottom w:w="0" w:type="dxa"/>
            <w:right w:w="108" w:type="dxa"/>
          </w:tblCellMar>
        </w:tblPrEx>
        <w:trPr>
          <w:trHeight w:val="90" w:hRule="atLeast"/>
        </w:trPr>
        <w:tc>
          <w:tcPr>
            <w:tcW w:w="694" w:type="pct"/>
          </w:tcPr>
          <w:p>
            <w:pPr>
              <w:pStyle w:val="33"/>
              <w:rPr>
                <w:rFonts w:cs="Times New Roman"/>
                <w:i/>
                <w:iCs/>
                <w:lang w:val="en-GB"/>
              </w:rPr>
            </w:pPr>
            <m:oMathPara>
              <m:oMathParaPr>
                <m:jc m:val="left"/>
              </m:oMathParaPr>
              <m:oMath>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oMath>
            </m:oMathPara>
          </w:p>
        </w:tc>
        <w:tc>
          <w:tcPr>
            <w:tcW w:w="376" w:type="pct"/>
          </w:tcPr>
          <w:p>
            <w:pPr>
              <w:pStyle w:val="33"/>
              <w:rPr>
                <w:rFonts w:cs="Times New Roman"/>
                <w:iCs/>
                <w:lang w:val="en-GB"/>
              </w:rPr>
            </w:pPr>
            <w:r>
              <w:rPr>
                <w:rFonts w:cs="Times New Roman"/>
                <w:iCs/>
                <w:lang w:val="en-GB"/>
              </w:rPr>
              <w:t>——</w:t>
            </w:r>
          </w:p>
        </w:tc>
        <w:tc>
          <w:tcPr>
            <w:tcW w:w="3929" w:type="pct"/>
            <w:gridSpan w:val="2"/>
          </w:tcPr>
          <w:p>
            <w:pPr>
              <w:pStyle w:val="33"/>
              <w:rPr>
                <w:rFonts w:cs="Times New Roman"/>
                <w:iCs/>
              </w:rPr>
            </w:pPr>
            <w:r>
              <w:rPr>
                <w:rFonts w:hint="eastAsia" w:cs="Times New Roman"/>
                <w:iCs/>
              </w:rPr>
              <w:t>监测期</w:t>
            </w:r>
            <w:r>
              <w:rPr>
                <w:rFonts w:cs="Times New Roman"/>
                <w:iCs/>
                <w:lang w:val="en-GB"/>
              </w:rPr>
              <w:t>s</w:t>
            </w:r>
            <w:r>
              <w:rPr>
                <w:rFonts w:hint="eastAsia" w:cs="Times New Roman"/>
                <w:iCs/>
                <w:lang w:val="en-GB"/>
              </w:rPr>
              <w:t>，</w:t>
            </w:r>
            <w:r>
              <w:rPr>
                <w:rFonts w:hint="eastAsia" w:cs="Times New Roman"/>
                <w:iCs/>
              </w:rPr>
              <w:t>稻田</w:t>
            </w:r>
            <w:r>
              <w:rPr>
                <w:rFonts w:hint="eastAsia" w:cs="Times New Roman"/>
                <w:iCs/>
                <w:lang w:val="en-GB"/>
              </w:rPr>
              <w:t>组</w:t>
            </w:r>
            <w:r>
              <w:rPr>
                <w:rFonts w:hint="eastAsia" w:cs="Times New Roman"/>
                <w:iCs/>
              </w:rPr>
              <w:t>g施用微藻生物肥料的稻田面积，单位为公顷（ha）；</w:t>
            </w:r>
          </w:p>
        </w:tc>
      </w:tr>
      <w:tr>
        <w:tblPrEx>
          <w:tblCellMar>
            <w:top w:w="0" w:type="dxa"/>
            <w:left w:w="108" w:type="dxa"/>
            <w:bottom w:w="0" w:type="dxa"/>
            <w:right w:w="108" w:type="dxa"/>
          </w:tblCellMar>
        </w:tblPrEx>
        <w:trPr>
          <w:trHeight w:val="90" w:hRule="atLeast"/>
        </w:trPr>
        <w:tc>
          <w:tcPr>
            <w:tcW w:w="694" w:type="pct"/>
          </w:tcPr>
          <w:p>
            <w:pPr>
              <w:pStyle w:val="33"/>
              <w:rPr>
                <w:rFonts w:hAnsi="Cambria Math" w:cs="Times New Roman"/>
                <w:oMath/>
              </w:rPr>
            </w:pPr>
            <m:oMathPara>
              <m:oMathParaPr>
                <m:jc m:val="left"/>
              </m:oMathParaPr>
              <m:oMath>
                <m:r>
                  <m:rPr/>
                  <w:rPr>
                    <w:rFonts w:ascii="Cambria Math" w:hAnsi="Cambria Math" w:cs="Times New Roman"/>
                  </w:rPr>
                  <m:t>g</m:t>
                </m:r>
              </m:oMath>
            </m:oMathPara>
          </w:p>
        </w:tc>
        <w:tc>
          <w:tcPr>
            <w:tcW w:w="376" w:type="pct"/>
          </w:tcPr>
          <w:p>
            <w:pPr>
              <w:pStyle w:val="33"/>
              <w:rPr>
                <w:rFonts w:cs="Times New Roman"/>
                <w:iCs/>
                <w:lang w:val="en-GB"/>
              </w:rPr>
            </w:pPr>
            <w:r>
              <w:rPr>
                <w:rFonts w:cs="Times New Roman"/>
                <w:iCs/>
                <w:lang w:val="en-GB"/>
              </w:rPr>
              <w:t>——</w:t>
            </w:r>
          </w:p>
        </w:tc>
        <w:tc>
          <w:tcPr>
            <w:tcW w:w="3929" w:type="pct"/>
            <w:gridSpan w:val="2"/>
          </w:tcPr>
          <w:p>
            <w:pPr>
              <w:pStyle w:val="33"/>
              <w:rPr>
                <w:rFonts w:cs="Times New Roman"/>
                <w:iCs/>
                <w:lang w:val="en-GB"/>
              </w:rPr>
            </w:pPr>
            <w:r>
              <w:rPr>
                <w:rFonts w:hint="eastAsia"/>
                <w:iCs/>
              </w:rPr>
              <w:t>种植管理模式</w:t>
            </w:r>
            <w:r>
              <w:rPr>
                <w:rFonts w:hint="eastAsia" w:cs="Times New Roman"/>
                <w:iCs/>
              </w:rPr>
              <w:t>相同的稻田组</w:t>
            </w:r>
            <m:oMath>
              <m:r>
                <m:rPr/>
                <w:rPr>
                  <w:rFonts w:ascii="Cambria Math" w:hAnsi="Cambria Math" w:cs="Times New Roman"/>
                </w:rPr>
                <m:t>g</m:t>
              </m:r>
            </m:oMath>
            <w:r>
              <w:rPr>
                <w:rFonts w:hint="eastAsia" w:cs="Times New Roman"/>
                <w:iCs/>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w:r>
              <w:rPr>
                <w:rFonts w:hAnsi="Cambria Math" w:cs="Times New Roman"/>
                <w:i/>
                <w:iCs/>
              </w:rPr>
              <w:t>s</w:t>
            </w:r>
          </w:p>
        </w:tc>
        <w:tc>
          <w:tcPr>
            <w:tcW w:w="376" w:type="pct"/>
          </w:tcPr>
          <w:p>
            <w:pPr>
              <w:pStyle w:val="33"/>
              <w:rPr>
                <w:rFonts w:cs="Times New Roman"/>
                <w:iCs/>
                <w:lang w:val="en-GB"/>
              </w:rPr>
            </w:pPr>
            <w:r>
              <w:rPr>
                <w:rFonts w:cs="Times New Roman"/>
                <w:iCs/>
                <w:lang w:val="en-GB"/>
              </w:rPr>
              <w:t>——</w:t>
            </w:r>
          </w:p>
        </w:tc>
        <w:tc>
          <w:tcPr>
            <w:tcW w:w="3929" w:type="pct"/>
            <w:gridSpan w:val="2"/>
          </w:tcPr>
          <w:p>
            <w:pPr>
              <w:pStyle w:val="33"/>
              <w:rPr>
                <w:rFonts w:cs="Times New Roman"/>
                <w:iCs/>
              </w:rPr>
            </w:pPr>
            <w:r>
              <w:rPr>
                <w:rFonts w:hint="eastAsia" w:cs="Times New Roman"/>
                <w:iCs/>
                <w:lang w:val="en-GB"/>
              </w:rPr>
              <w:t>第</w:t>
            </w:r>
            <m:oMath>
              <m:r>
                <m:rPr/>
                <w:rPr>
                  <w:rFonts w:ascii="Cambria Math" w:cs="Times New Roman"/>
                </w:rPr>
                <m:t>y</m:t>
              </m:r>
            </m:oMath>
            <w:r>
              <w:rPr>
                <w:rFonts w:hint="eastAsia" w:cs="Times New Roman"/>
                <w:iCs/>
                <w:lang w:val="en-GB"/>
              </w:rPr>
              <w:t>年</w:t>
            </w:r>
            <w:r>
              <w:rPr>
                <w:rFonts w:hint="eastAsia" w:cs="Times New Roman"/>
                <w:iCs/>
              </w:rPr>
              <w:t>项目涵盖的监测期，分别指单季水稻、双季早稻和双季晚稻；</w:t>
            </w:r>
          </w:p>
        </w:tc>
      </w:tr>
      <w:tr>
        <w:tblPrEx>
          <w:tblCellMar>
            <w:top w:w="0" w:type="dxa"/>
            <w:left w:w="108" w:type="dxa"/>
            <w:bottom w:w="0" w:type="dxa"/>
            <w:right w:w="108" w:type="dxa"/>
          </w:tblCellMar>
        </w:tblPrEx>
        <w:tc>
          <w:tcPr>
            <w:tcW w:w="694" w:type="pct"/>
          </w:tcPr>
          <w:p>
            <w:pPr>
              <w:ind w:firstLine="420"/>
              <w:rPr>
                <w:rFonts w:hAnsi="Cambria Math" w:cs="Times New Roman"/>
                <w:i/>
                <w:iCs/>
              </w:rPr>
            </w:pPr>
            <m:oMathPara>
              <m:oMathParaPr>
                <m:jc m:val="left"/>
              </m:oMathParaPr>
              <m:oMath>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m:oMathPara>
          </w:p>
        </w:tc>
        <w:tc>
          <w:tcPr>
            <w:tcW w:w="376" w:type="pct"/>
          </w:tcPr>
          <w:p>
            <w:pPr>
              <w:pStyle w:val="33"/>
              <w:rPr>
                <w:rFonts w:cs="Times New Roman"/>
                <w:iCs/>
                <w:lang w:val="en-GB"/>
              </w:rPr>
            </w:pPr>
            <w:r>
              <w:rPr>
                <w:rFonts w:cs="Times New Roman"/>
                <w:iCs/>
                <w:lang w:val="en-GB"/>
              </w:rPr>
              <w:t>——</w:t>
            </w:r>
          </w:p>
        </w:tc>
        <w:tc>
          <w:tcPr>
            <w:tcW w:w="3929" w:type="pct"/>
            <w:gridSpan w:val="2"/>
          </w:tcPr>
          <w:p>
            <w:pPr>
              <w:pStyle w:val="33"/>
              <w:rPr>
                <w:rFonts w:cs="Times New Roman"/>
                <w:iCs/>
                <w:lang w:val="en-GB"/>
              </w:rPr>
            </w:pPr>
            <w:r>
              <w:rPr>
                <w:rFonts w:hint="eastAsia" w:cs="Times New Roman"/>
                <w:iCs/>
              </w:rPr>
              <w:t>100年时间尺度下甲烷的</w:t>
            </w:r>
            <w:r>
              <w:rPr>
                <w:rFonts w:hint="eastAsia" w:cs="Times New Roman"/>
                <w:iCs/>
                <w:lang w:val="en-GB"/>
              </w:rPr>
              <w:t>全球增温潜势，单位为吨二氧化碳当量每吨甲烷（</w:t>
            </w:r>
            <w:r>
              <w:rPr>
                <w:rFonts w:cs="Times New Roman"/>
                <w:iCs/>
                <w:lang w:val="en-GB"/>
              </w:rPr>
              <w:t>tCO</w:t>
            </w:r>
            <w:r>
              <w:rPr>
                <w:rFonts w:cs="Times New Roman"/>
                <w:iCs/>
                <w:vertAlign w:val="subscript"/>
                <w:lang w:val="en-GB"/>
              </w:rPr>
              <w:t>2</w:t>
            </w:r>
            <w:r>
              <w:rPr>
                <w:rFonts w:cs="Times New Roman"/>
                <w:iCs/>
                <w:color w:val="000000" w:themeColor="text1"/>
                <w:lang w:val="en-GB"/>
                <w14:textFill>
                  <w14:solidFill>
                    <w14:schemeClr w14:val="tx1"/>
                  </w14:solidFill>
                </w14:textFill>
              </w:rPr>
              <w:t>e</w:t>
            </w:r>
            <w:r>
              <w:rPr>
                <w:rFonts w:hint="eastAsia" w:cs="Times New Roman"/>
                <w:iCs/>
                <w:color w:val="000000" w:themeColor="text1"/>
                <w14:textFill>
                  <w14:solidFill>
                    <w14:schemeClr w14:val="tx1"/>
                  </w14:solidFill>
                </w14:textFill>
              </w:rPr>
              <w:t>/tCH</w:t>
            </w:r>
            <w:r>
              <w:rPr>
                <w:rFonts w:hint="eastAsia" w:cs="Times New Roman"/>
                <w:iCs/>
                <w:color w:val="000000" w:themeColor="text1"/>
                <w:vertAlign w:val="subscript"/>
                <w14:textFill>
                  <w14:solidFill>
                    <w14:schemeClr w14:val="tx1"/>
                  </w14:solidFill>
                </w14:textFill>
              </w:rPr>
              <w:t>4</w:t>
            </w:r>
            <w:r>
              <w:rPr>
                <w:rFonts w:hint="eastAsia" w:cs="Times New Roman"/>
                <w:iCs/>
                <w:lang w:val="en-GB"/>
              </w:rPr>
              <w:t>）。</w:t>
            </w:r>
          </w:p>
        </w:tc>
      </w:tr>
    </w:tbl>
    <w:p>
      <w:pPr>
        <w:ind w:firstLine="0" w:firstLineChars="0"/>
      </w:pPr>
    </w:p>
    <w:tbl>
      <w:tblPr>
        <w:tblStyle w:val="17"/>
        <w:tblW w:w="5000" w:type="pct"/>
        <w:tblInd w:w="0" w:type="dxa"/>
        <w:tblLayout w:type="fixed"/>
        <w:tblCellMar>
          <w:top w:w="0" w:type="dxa"/>
          <w:left w:w="108" w:type="dxa"/>
          <w:bottom w:w="0" w:type="dxa"/>
          <w:right w:w="108" w:type="dxa"/>
        </w:tblCellMar>
      </w:tblPr>
      <w:tblGrid>
        <w:gridCol w:w="1183"/>
        <w:gridCol w:w="642"/>
        <w:gridCol w:w="5975"/>
        <w:gridCol w:w="722"/>
      </w:tblGrid>
      <w:tr>
        <w:tblPrEx>
          <w:tblCellMar>
            <w:top w:w="0" w:type="dxa"/>
            <w:left w:w="108" w:type="dxa"/>
            <w:bottom w:w="0" w:type="dxa"/>
            <w:right w:w="108" w:type="dxa"/>
          </w:tblCellMar>
        </w:tblPrEx>
        <w:trPr>
          <w:trHeight w:val="644" w:hRule="atLeast"/>
        </w:trPr>
        <w:tc>
          <w:tcPr>
            <w:tcW w:w="4575" w:type="pct"/>
            <w:gridSpan w:val="3"/>
            <w:vAlign w:val="center"/>
          </w:tcPr>
          <w:p>
            <w:pPr>
              <w:pStyle w:val="33"/>
              <w:jc w:val="both"/>
              <w:rPr>
                <w:rFonts w:cs="Times New Roman"/>
                <w:lang w:val="en-GB"/>
              </w:rPr>
            </w:pPr>
            <m:oMathPara>
              <m:oMathParaPr>
                <m:jc m:val="center"/>
              </m:oMathParaPr>
              <m:oMath>
                <m:sSub>
                  <m:sSubPr>
                    <m:ctrlPr>
                      <w:rPr>
                        <w:rFonts w:ascii="Cambria Math" w:hAnsi="Cambria Math" w:cs="Times New Roman"/>
                        <w:i/>
                        <w:iCs/>
                        <w:lang w:val="en-GB"/>
                      </w:rPr>
                    </m:ctrlPr>
                  </m:sSubPr>
                  <m:e>
                    <m:r>
                      <m:rPr/>
                      <w:rPr>
                        <w:rFonts w:ascii="Cambria Math" w:hAnsi="Cambria Math" w:cs="Times New Roman"/>
                      </w:rPr>
                      <m:t>EF</m:t>
                    </m:r>
                    <m:ctrlPr>
                      <w:rPr>
                        <w:rFonts w:ascii="Cambria Math" w:hAnsi="Cambria Math" w:cs="Times New Roman"/>
                        <w:i/>
                        <w:iCs/>
                        <w:lang w:val="en-GB"/>
                      </w:rPr>
                    </m:ctrlPr>
                  </m:e>
                  <m:sub>
                    <m:r>
                      <m:rPr/>
                      <w:rPr>
                        <w:rFonts w:ascii="Cambria Math" w:hAnsi="Cambria Math" w:cs="Times New Roman"/>
                      </w:rPr>
                      <m:t>default,p,s</m:t>
                    </m:r>
                    <m:ctrlPr>
                      <w:rPr>
                        <w:rFonts w:ascii="Cambria Math" w:hAnsi="Cambria Math" w:cs="Times New Roman"/>
                        <w:i/>
                        <w:iCs/>
                        <w:lang w:val="en-GB"/>
                      </w:rPr>
                    </m:ctrlPr>
                  </m:sub>
                </m:sSub>
                <m:r>
                  <m:rPr/>
                  <w:rPr>
                    <w:rFonts w:ascii="Cambria Math" w:hAnsi="Cambria Math" w:cs="Times New Roman"/>
                    <w:lang w:val="en-GB"/>
                  </w:rPr>
                  <m:t>=</m:t>
                </m:r>
                <m:sSub>
                  <m:sSubPr>
                    <m:ctrlPr>
                      <w:rPr>
                        <w:rFonts w:ascii="Cambria Math" w:hAnsi="Cambria Math" w:cs="Times New Roman"/>
                        <w:i/>
                        <w:iCs/>
                        <w:lang w:val="en-GB"/>
                      </w:rPr>
                    </m:ctrlPr>
                  </m:sSubPr>
                  <m:e>
                    <m:r>
                      <m:rPr/>
                      <w:rPr>
                        <w:rFonts w:ascii="Cambria Math" w:hAnsi="Cambria Math" w:cs="Times New Roman"/>
                      </w:rPr>
                      <m:t>EF</m:t>
                    </m:r>
                    <m:ctrlPr>
                      <w:rPr>
                        <w:rFonts w:ascii="Cambria Math" w:hAnsi="Cambria Math" w:cs="Times New Roman"/>
                        <w:i/>
                        <w:iCs/>
                        <w:lang w:val="en-GB"/>
                      </w:rPr>
                    </m:ctrlPr>
                  </m:e>
                  <m:sub>
                    <m:r>
                      <m:rPr/>
                      <w:rPr>
                        <w:rFonts w:ascii="Cambria Math" w:hAnsi="Cambria Math" w:cs="Times New Roman"/>
                      </w:rPr>
                      <m:t>default,bl,</m:t>
                    </m:r>
                    <m:r>
                      <m:rPr/>
                      <w:rPr>
                        <w:rFonts w:hint="eastAsia" w:ascii="Cambria Math" w:hAnsi="Cambria Math" w:cs="Times New Roman"/>
                      </w:rPr>
                      <m:t>s</m:t>
                    </m:r>
                    <m:ctrlPr>
                      <w:rPr>
                        <w:rFonts w:ascii="Cambria Math" w:hAnsi="Cambria Math" w:cs="Times New Roman"/>
                        <w:i/>
                        <w:iCs/>
                        <w:lang w:val="en-GB"/>
                      </w:rPr>
                    </m:ctrlPr>
                  </m:sub>
                </m:sSub>
                <m:r>
                  <m:rPr/>
                  <w:rPr>
                    <w:rFonts w:ascii="Cambria Math" w:hAnsi="Cambria Math" w:cs="Times New Roman"/>
                  </w:rPr>
                  <m:t>×</m:t>
                </m:r>
                <m:sSub>
                  <m:sSubPr>
                    <m:ctrlPr>
                      <w:rPr>
                        <w:rFonts w:ascii="Cambria Math" w:hAnsi="Cambria Math" w:cs="Times New Roman"/>
                        <w:i/>
                        <w:iCs/>
                        <w:lang w:val="en-GB"/>
                      </w:rPr>
                    </m:ctrlPr>
                  </m:sSubPr>
                  <m:e>
                    <m:r>
                      <m:rPr/>
                      <w:rPr>
                        <w:rFonts w:ascii="Cambria Math" w:hAnsi="Cambria Math" w:cs="Times New Roman"/>
                      </w:rPr>
                      <m:t>SF</m:t>
                    </m:r>
                    <m:ctrlPr>
                      <w:rPr>
                        <w:rFonts w:ascii="Cambria Math" w:hAnsi="Cambria Math" w:cs="Times New Roman"/>
                        <w:i/>
                        <w:iCs/>
                        <w:lang w:val="en-GB"/>
                      </w:rPr>
                    </m:ctrlPr>
                  </m:e>
                  <m:sub>
                    <m:r>
                      <m:rPr/>
                      <w:rPr>
                        <w:rFonts w:ascii="Cambria Math" w:hAnsi="Cambria Math" w:cs="Times New Roman"/>
                      </w:rPr>
                      <m:t>m</m:t>
                    </m:r>
                    <m:ctrlPr>
                      <w:rPr>
                        <w:rFonts w:ascii="Cambria Math" w:hAnsi="Cambria Math" w:cs="Times New Roman"/>
                        <w:i/>
                        <w:iCs/>
                        <w:lang w:val="en-GB"/>
                      </w:rPr>
                    </m:ctrlPr>
                  </m:sub>
                </m:sSub>
              </m:oMath>
            </m:oMathPara>
          </w:p>
        </w:tc>
        <w:tc>
          <w:tcPr>
            <w:tcW w:w="424" w:type="pct"/>
            <w:vAlign w:val="center"/>
          </w:tcPr>
          <w:p>
            <w:pPr>
              <w:pStyle w:val="33"/>
              <w:jc w:val="right"/>
              <w:rPr>
                <w:rFonts w:cs="Times New Roman"/>
                <w:lang w:val="en-GB"/>
              </w:rPr>
            </w:pPr>
            <w:r>
              <w:rPr>
                <w:rFonts w:hint="eastAsia" w:cs="Times New Roman"/>
              </w:rPr>
              <w:t>（5）</w:t>
            </w:r>
          </w:p>
        </w:tc>
      </w:tr>
      <w:tr>
        <w:tblPrEx>
          <w:tblCellMar>
            <w:top w:w="0" w:type="dxa"/>
            <w:left w:w="108" w:type="dxa"/>
            <w:bottom w:w="0" w:type="dxa"/>
            <w:right w:w="108" w:type="dxa"/>
          </w:tblCellMar>
        </w:tblPrEx>
        <w:tc>
          <w:tcPr>
            <w:tcW w:w="694" w:type="pct"/>
          </w:tcPr>
          <w:p>
            <w:pPr>
              <w:spacing w:before="120"/>
              <w:ind w:firstLine="0" w:firstLineChars="0"/>
              <w:rPr>
                <w:rFonts w:ascii="Cambria Math" w:hAnsi="Cambria Math" w:cs="Times New Roman"/>
                <w:lang w:val="en-GB"/>
                <w:oMath/>
              </w:rPr>
            </w:pPr>
            <w:r>
              <w:rPr>
                <w:rFonts w:hint="eastAsia" w:cs="Times New Roman"/>
              </w:rPr>
              <w:t>其中：</w:t>
            </w:r>
          </w:p>
        </w:tc>
        <w:tc>
          <w:tcPr>
            <w:tcW w:w="377" w:type="pct"/>
          </w:tcPr>
          <w:p>
            <w:pPr>
              <w:pStyle w:val="33"/>
              <w:rPr>
                <w:rFonts w:cs="Times New Roman"/>
                <w:lang w:val="en-GB"/>
              </w:rPr>
            </w:pPr>
          </w:p>
        </w:tc>
        <w:tc>
          <w:tcPr>
            <w:tcW w:w="3928" w:type="pct"/>
            <w:gridSpan w:val="2"/>
          </w:tcPr>
          <w:p>
            <w:pPr>
              <w:pStyle w:val="33"/>
              <w:rPr>
                <w:rFonts w:cs="Times New Roman"/>
                <w:color w:val="C00000"/>
              </w:rPr>
            </w:pPr>
          </w:p>
        </w:tc>
      </w:tr>
      <w:tr>
        <w:tblPrEx>
          <w:tblCellMar>
            <w:top w:w="0" w:type="dxa"/>
            <w:left w:w="108" w:type="dxa"/>
            <w:bottom w:w="0" w:type="dxa"/>
            <w:right w:w="108" w:type="dxa"/>
          </w:tblCellMar>
        </w:tblPrEx>
        <w:trPr>
          <w:trHeight w:val="90" w:hRule="atLeast"/>
        </w:trPr>
        <w:tc>
          <w:tcPr>
            <w:tcW w:w="694" w:type="pct"/>
          </w:tcPr>
          <w:p>
            <w:pPr>
              <w:pStyle w:val="33"/>
              <w:rPr>
                <w:rFonts w:cs="Times New Roman"/>
                <w:i/>
                <w:iCs/>
                <w:lang w:val="en-GB"/>
              </w:rPr>
            </w:pPr>
            <m:oMathPara>
              <m:oMathParaPr>
                <m:jc m:val="left"/>
              </m:oMathParaP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default,p,s</m:t>
                    </m:r>
                    <m:ctrlPr>
                      <w:rPr>
                        <w:rFonts w:ascii="Cambria Math" w:hAnsi="Cambria Math" w:cs="Times New Roman"/>
                        <w:i/>
                        <w:iCs/>
                      </w:rPr>
                    </m:ctrlPr>
                  </m:sub>
                </m:sSub>
              </m:oMath>
            </m:oMathPara>
          </w:p>
        </w:tc>
        <w:tc>
          <w:tcPr>
            <w:tcW w:w="644" w:type="dxa"/>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监测期</w:t>
            </w:r>
            <w:r>
              <w:rPr>
                <w:rFonts w:hint="eastAsia" w:hAnsi="Cambria Math" w:cs="Times New Roman"/>
                <w:i/>
                <w:iCs/>
              </w:rPr>
              <w:t>s</w:t>
            </w:r>
            <w:r>
              <w:rPr>
                <w:rFonts w:hint="eastAsia" w:cs="Times New Roman"/>
                <w:iCs/>
                <w:lang w:val="en-GB"/>
              </w:rPr>
              <w:t>，</w:t>
            </w:r>
            <w:r>
              <w:rPr>
                <w:rFonts w:hint="eastAsia" w:cs="Times New Roman"/>
                <w:iCs/>
              </w:rPr>
              <w:t>项目甲烷</w:t>
            </w:r>
            <w:r>
              <w:rPr>
                <w:rFonts w:hint="eastAsia" w:cs="Times New Roman"/>
                <w:iCs/>
                <w:lang w:val="en-GB"/>
              </w:rPr>
              <w:t>排放因子</w:t>
            </w:r>
            <w:r>
              <w:rPr>
                <w:rFonts w:hint="eastAsia" w:cs="Times New Roman"/>
                <w:iCs/>
              </w:rPr>
              <w:t>缺省值，单位为千克甲烷每公顷</w:t>
            </w:r>
            <w:r>
              <w:rPr>
                <w:rFonts w:hint="eastAsia" w:cs="Times New Roman"/>
                <w:iCs/>
                <w:lang w:val="en-GB"/>
              </w:rPr>
              <w:t>（</w:t>
            </w:r>
            <w:r>
              <w:rPr>
                <w:rFonts w:cs="Times New Roman"/>
                <w:iCs/>
              </w:rPr>
              <w:t>kgCH</w:t>
            </w:r>
            <w:r>
              <w:rPr>
                <w:rFonts w:cs="Times New Roman"/>
                <w:iCs/>
                <w:vertAlign w:val="subscript"/>
              </w:rPr>
              <w:t>4</w:t>
            </w:r>
            <w:r>
              <w:rPr>
                <w:rFonts w:hint="eastAsia" w:cs="Times New Roman"/>
                <w:iCs/>
              </w:rPr>
              <w:t>/ha）；</w:t>
            </w:r>
          </w:p>
        </w:tc>
      </w:tr>
      <w:tr>
        <w:tblPrEx>
          <w:tblCellMar>
            <w:top w:w="0" w:type="dxa"/>
            <w:left w:w="108" w:type="dxa"/>
            <w:bottom w:w="0" w:type="dxa"/>
            <w:right w:w="108" w:type="dxa"/>
          </w:tblCellMar>
        </w:tblPrEx>
        <w:trPr>
          <w:trHeight w:val="90" w:hRule="atLeast"/>
        </w:trPr>
        <w:tc>
          <w:tcPr>
            <w:tcW w:w="694" w:type="pct"/>
          </w:tcPr>
          <w:p>
            <w:pPr>
              <w:pStyle w:val="33"/>
              <w:rPr>
                <w:rFonts w:cs="Times New Roman"/>
                <w:i/>
                <w:iCs/>
                <w:lang w:val="en-GB"/>
              </w:rPr>
            </w:pPr>
            <m:oMathPara>
              <m:oMathParaPr>
                <m:jc m:val="left"/>
              </m:oMathParaP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default,bl,s</m:t>
                    </m:r>
                    <m:ctrlPr>
                      <w:rPr>
                        <w:rFonts w:ascii="Cambria Math" w:hAnsi="Cambria Math" w:cs="Times New Roman"/>
                        <w:i/>
                        <w:iCs/>
                      </w:rPr>
                    </m:ctrlPr>
                  </m:sub>
                </m:sSub>
              </m:oMath>
            </m:oMathPara>
          </w:p>
        </w:tc>
        <w:tc>
          <w:tcPr>
            <w:tcW w:w="644" w:type="dxa"/>
          </w:tcPr>
          <w:p>
            <w:pPr>
              <w:pStyle w:val="33"/>
              <w:rPr>
                <w:rFonts w:cs="Times New Roman"/>
                <w:iCs/>
                <w:lang w:val="en-GB"/>
              </w:rPr>
            </w:pPr>
            <w:r>
              <w:rPr>
                <w:rFonts w:cs="Times New Roman"/>
                <w:iCs/>
                <w:lang w:val="en-GB"/>
              </w:rPr>
              <w:t>——</w:t>
            </w:r>
          </w:p>
        </w:tc>
        <w:tc>
          <w:tcPr>
            <w:tcW w:w="3928" w:type="pct"/>
            <w:gridSpan w:val="2"/>
          </w:tcPr>
          <w:p>
            <w:pPr>
              <w:pStyle w:val="33"/>
              <w:rPr>
                <w:rFonts w:cs="Times New Roman"/>
                <w:iCs/>
              </w:rPr>
            </w:pPr>
            <w:r>
              <w:rPr>
                <w:rFonts w:hint="eastAsia" w:cs="Times New Roman"/>
                <w:iCs/>
              </w:rPr>
              <w:t>监测期</w:t>
            </w:r>
            <w:r>
              <w:rPr>
                <w:rFonts w:hint="eastAsia" w:hAnsi="Cambria Math" w:cs="Times New Roman"/>
                <w:i/>
                <w:iCs/>
              </w:rPr>
              <w:t>s</w:t>
            </w:r>
            <w:r>
              <w:rPr>
                <w:rFonts w:hint="eastAsia" w:cs="Times New Roman"/>
                <w:iCs/>
              </w:rPr>
              <w:t>的</w:t>
            </w:r>
            <w:r>
              <w:rPr>
                <w:rFonts w:hint="eastAsia" w:cs="Times New Roman"/>
                <w:iCs/>
                <w:lang w:val="en-GB"/>
              </w:rPr>
              <w:t>基线</w:t>
            </w:r>
            <w:r>
              <w:rPr>
                <w:rFonts w:hint="eastAsia" w:cs="Times New Roman"/>
                <w:iCs/>
              </w:rPr>
              <w:t>甲烷</w:t>
            </w:r>
            <w:r>
              <w:rPr>
                <w:rFonts w:hint="eastAsia" w:cs="Times New Roman"/>
                <w:iCs/>
                <w:lang w:val="en-GB"/>
              </w:rPr>
              <w:t>排放因子</w:t>
            </w:r>
            <w:r>
              <w:rPr>
                <w:rFonts w:hint="eastAsia" w:cs="Times New Roman"/>
                <w:iCs/>
              </w:rPr>
              <w:t>缺省值，单位为千克甲烷每公顷</w:t>
            </w:r>
            <w:r>
              <w:rPr>
                <w:rFonts w:hint="eastAsia" w:cs="Times New Roman"/>
                <w:iCs/>
                <w:lang w:val="en-GB"/>
              </w:rPr>
              <w:t>（</w:t>
            </w:r>
            <w:r>
              <w:rPr>
                <w:rFonts w:cs="Times New Roman"/>
                <w:iCs/>
              </w:rPr>
              <w:t>kgCH</w:t>
            </w:r>
            <w:r>
              <w:rPr>
                <w:rFonts w:cs="Times New Roman"/>
                <w:iCs/>
                <w:vertAlign w:val="subscript"/>
              </w:rPr>
              <w:t>4</w:t>
            </w:r>
            <w:r>
              <w:rPr>
                <w:rFonts w:hint="eastAsia" w:cs="Times New Roman"/>
                <w:iCs/>
              </w:rPr>
              <w:t>/ha）；</w:t>
            </w:r>
          </w:p>
        </w:tc>
      </w:tr>
      <w:tr>
        <w:tblPrEx>
          <w:tblCellMar>
            <w:top w:w="0" w:type="dxa"/>
            <w:left w:w="108" w:type="dxa"/>
            <w:bottom w:w="0" w:type="dxa"/>
            <w:right w:w="108" w:type="dxa"/>
          </w:tblCellMar>
        </w:tblPrEx>
        <w:tc>
          <w:tcPr>
            <w:tcW w:w="694" w:type="pct"/>
          </w:tcPr>
          <w:p>
            <w:pPr>
              <w:pStyle w:val="33"/>
              <w:rPr>
                <w:rFonts w:hAnsi="Cambria Math" w:cs="Times New Roman"/>
                <w:i/>
                <w:iCs/>
              </w:rPr>
            </w:pPr>
            <m:oMathPara>
              <m:oMathParaPr>
                <m:jc m:val="left"/>
              </m:oMathParaPr>
              <m:oMath>
                <m:sSub>
                  <m:sSubPr>
                    <m:ctrlPr>
                      <w:rPr>
                        <w:rFonts w:ascii="Cambria Math" w:hAnsi="Cambria Math" w:cs="Times New Roman"/>
                        <w:i/>
                        <w:iCs/>
                        <w:lang w:val="en-GB"/>
                      </w:rPr>
                    </m:ctrlPr>
                  </m:sSubPr>
                  <m:e>
                    <m:r>
                      <m:rPr/>
                      <w:rPr>
                        <w:rFonts w:ascii="Cambria Math" w:hAnsi="Cambria Math" w:cs="Times New Roman"/>
                      </w:rPr>
                      <m:t>SF</m:t>
                    </m:r>
                    <m:ctrlPr>
                      <w:rPr>
                        <w:rFonts w:ascii="Cambria Math" w:hAnsi="Cambria Math" w:cs="Times New Roman"/>
                        <w:i/>
                        <w:iCs/>
                        <w:lang w:val="en-GB"/>
                      </w:rPr>
                    </m:ctrlPr>
                  </m:e>
                  <m:sub>
                    <m:r>
                      <m:rPr/>
                      <w:rPr>
                        <w:rFonts w:ascii="Cambria Math" w:hAnsi="Cambria Math" w:cs="Times New Roman"/>
                      </w:rPr>
                      <m:t>m</m:t>
                    </m:r>
                    <m:ctrlPr>
                      <w:rPr>
                        <w:rFonts w:ascii="Cambria Math" w:hAnsi="Cambria Math" w:cs="Times New Roman"/>
                        <w:i/>
                        <w:iCs/>
                        <w:lang w:val="en-GB"/>
                      </w:rPr>
                    </m:ctrlPr>
                  </m:sub>
                </m:sSub>
              </m:oMath>
            </m:oMathPara>
          </w:p>
        </w:tc>
        <w:tc>
          <w:tcPr>
            <w:tcW w:w="644" w:type="dxa"/>
          </w:tcPr>
          <w:p>
            <w:pPr>
              <w:pStyle w:val="33"/>
              <w:rPr>
                <w:rFonts w:cs="Times New Roman"/>
                <w:iCs/>
                <w:lang w:val="en-GB"/>
              </w:rPr>
            </w:pPr>
            <w:r>
              <w:rPr>
                <w:rFonts w:cs="Times New Roman"/>
                <w:iCs/>
                <w:lang w:val="en-GB"/>
              </w:rPr>
              <w:t>——</w:t>
            </w:r>
          </w:p>
        </w:tc>
        <w:tc>
          <w:tcPr>
            <w:tcW w:w="3928" w:type="pct"/>
            <w:gridSpan w:val="2"/>
            <w:vAlign w:val="center"/>
          </w:tcPr>
          <w:p>
            <w:pPr>
              <w:pStyle w:val="33"/>
              <w:spacing w:line="240" w:lineRule="auto"/>
              <w:rPr>
                <w:rFonts w:cs="Times New Roman"/>
                <w:iCs/>
                <w:lang w:val="en-GB"/>
              </w:rPr>
            </w:pPr>
            <w:r>
              <w:rPr>
                <w:rFonts w:hint="eastAsia" w:cs="Times New Roman"/>
                <w:iCs/>
              </w:rPr>
              <w:t>施用</w:t>
            </w:r>
            <w:r>
              <w:rPr>
                <w:rFonts w:hint="eastAsia" w:cs="Times New Roman"/>
                <w:iCs/>
                <w:kern w:val="0"/>
                <w:lang w:bidi="ar"/>
              </w:rPr>
              <w:t>微藻生物肥料</w:t>
            </w:r>
            <w:r>
              <w:rPr>
                <w:rFonts w:hint="eastAsia" w:cs="Times New Roman"/>
                <w:iCs/>
              </w:rPr>
              <w:t>的减排系数，无量纲。</w:t>
            </w:r>
          </w:p>
        </w:tc>
      </w:tr>
    </w:tbl>
    <w:p>
      <w:pPr>
        <w:keepNext/>
        <w:keepLines/>
        <w:spacing w:before="156" w:beforeLines="50" w:after="156" w:afterLines="50" w:line="360" w:lineRule="auto"/>
        <w:ind w:firstLine="0" w:firstLineChars="0"/>
        <w:outlineLvl w:val="1"/>
        <w:rPr>
          <w:rFonts w:eastAsia="黑体" w:cs="Times New Roman"/>
        </w:rPr>
      </w:pPr>
      <w:r>
        <w:rPr>
          <w:rFonts w:hint="eastAsia" w:eastAsia="黑体" w:cs="Times New Roman"/>
        </w:rPr>
        <w:t>6.5 泄漏</w:t>
      </w:r>
    </w:p>
    <w:p>
      <w:pPr>
        <w:spacing w:before="120"/>
        <w:ind w:firstLine="42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本方法学</w:t>
      </w:r>
      <w:r>
        <w:rPr>
          <w:rFonts w:hint="eastAsia" w:cs="Times New Roman"/>
          <w:color w:val="000000" w:themeColor="text1"/>
          <w14:textFill>
            <w14:solidFill>
              <w14:schemeClr w14:val="tx1"/>
            </w14:solidFill>
          </w14:textFill>
        </w:rPr>
        <w:t>忽略</w:t>
      </w:r>
      <w:r>
        <w:rPr>
          <w:rFonts w:cs="Times New Roman"/>
          <w:color w:val="000000" w:themeColor="text1"/>
          <w14:textFill>
            <w14:solidFill>
              <w14:schemeClr w14:val="tx1"/>
            </w14:solidFill>
          </w14:textFill>
        </w:rPr>
        <w:t>项目活动对项目边界外温室气体排放的影响，即项目</w:t>
      </w:r>
      <w:r>
        <w:rPr>
          <w:rFonts w:hint="eastAsia" w:cs="Times New Roman"/>
          <w:color w:val="000000" w:themeColor="text1"/>
          <w14:textFill>
            <w14:solidFill>
              <w14:schemeClr w14:val="tx1"/>
            </w14:solidFill>
          </w14:textFill>
        </w:rPr>
        <w:t>泄漏</w:t>
      </w:r>
      <m:oMath>
        <m:sSub>
          <m:sSubPr>
            <m:ctrlPr>
              <w:rPr>
                <w:rFonts w:ascii="Cambria Math" w:hAnsi="Cambria Math" w:cs="Times New Roman"/>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LE</m:t>
            </m:r>
            <m:ctrlPr>
              <w:rPr>
                <w:rFonts w:ascii="Cambria Math" w:hAnsi="Cambria Math" w:cs="Times New Roman"/>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color w:val="000000" w:themeColor="text1"/>
                <w14:textFill>
                  <w14:solidFill>
                    <w14:schemeClr w14:val="tx1"/>
                  </w14:solidFill>
                </w14:textFill>
              </w:rPr>
            </m:ctrlPr>
          </m:sub>
        </m:sSub>
        <m:r>
          <m:rPr/>
          <w:rPr>
            <w:rFonts w:ascii="Cambria Math" w:hAnsi="Cambria Math" w:cs="Times New Roman"/>
            <w:color w:val="000000" w:themeColor="text1"/>
            <w14:textFill>
              <w14:solidFill>
                <w14:schemeClr w14:val="tx1"/>
              </w14:solidFill>
            </w14:textFill>
          </w:rPr>
          <m:t>=0</m:t>
        </m:r>
      </m:oMath>
      <w:r>
        <w:rPr>
          <w:rFonts w:hint="eastAsia" w:cs="Times New Roman"/>
          <w:color w:val="000000" w:themeColor="text1"/>
          <w14:textFill>
            <w14:solidFill>
              <w14:schemeClr w14:val="tx1"/>
            </w14:solidFill>
          </w14:textFill>
        </w:rPr>
        <w:t>。</w:t>
      </w:r>
    </w:p>
    <w:p>
      <w:pPr>
        <w:keepNext/>
        <w:keepLines/>
        <w:spacing w:before="156" w:beforeLines="50" w:after="156" w:afterLines="50" w:line="360" w:lineRule="auto"/>
        <w:ind w:firstLine="0" w:firstLineChars="0"/>
        <w:outlineLvl w:val="1"/>
        <w:rPr>
          <w:rFonts w:eastAsia="黑体" w:cs="Times New Roman"/>
        </w:rPr>
      </w:pPr>
      <w:r>
        <w:rPr>
          <w:rFonts w:hint="eastAsia" w:eastAsia="黑体" w:cs="Times New Roman"/>
        </w:rPr>
        <w:t xml:space="preserve">6.6 </w:t>
      </w:r>
      <w:r>
        <w:rPr>
          <w:rFonts w:eastAsia="黑体" w:cs="Times New Roman"/>
        </w:rPr>
        <w:t>项目减排量核算</w:t>
      </w:r>
    </w:p>
    <w:p>
      <w:pPr>
        <w:spacing w:before="156" w:after="156" w:line="360" w:lineRule="auto"/>
        <w:ind w:firstLine="420"/>
      </w:pPr>
      <w:r>
        <w:rPr>
          <w:rFonts w:hint="eastAsia"/>
        </w:rPr>
        <w:t>稻田施用微藻</w:t>
      </w:r>
      <w:r>
        <w:rPr>
          <w:rFonts w:hint="eastAsia" w:cs="Times New Roman"/>
          <w:color w:val="000000"/>
          <w:kern w:val="0"/>
          <w:lang w:bidi="ar"/>
        </w:rPr>
        <w:t>生物肥料</w:t>
      </w:r>
      <w:r>
        <w:rPr>
          <w:rFonts w:hint="eastAsia"/>
        </w:rPr>
        <w:t>的碳普惠减排量（</w:t>
      </w:r>
      <m:oMath>
        <m:sSub>
          <m:sSubPr>
            <m:ctrlPr>
              <w:rPr>
                <w:rFonts w:ascii="Cambria Math" w:hAnsi="Cambria Math" w:cs="Times New Roman"/>
                <w:i/>
                <w:iCs/>
                <w:lang w:val="en-GB"/>
              </w:rPr>
            </m:ctrlPr>
          </m:sSubPr>
          <m:e>
            <m:r>
              <m:rPr/>
              <w:rPr>
                <w:rFonts w:ascii="Cambria Math" w:hAnsi="Cambria Math" w:cs="Times New Roman"/>
              </w:rPr>
              <m:t>ER</m:t>
            </m:r>
            <m:ctrlPr>
              <w:rPr>
                <w:rFonts w:ascii="Cambria Math" w:hAnsi="Cambria Math" w:cs="Times New Roman"/>
                <w:i/>
                <w:iCs/>
                <w:lang w:val="en-GB"/>
              </w:rPr>
            </m:ctrlPr>
          </m:e>
          <m:sub>
            <m:r>
              <m:rPr/>
              <w:rPr>
                <w:rFonts w:ascii="Cambria Math" w:hAnsi="Cambria Math" w:cs="Times New Roman"/>
                <w:lang w:val="en-GB"/>
              </w:rPr>
              <m:t>y</m:t>
            </m:r>
            <m:ctrlPr>
              <w:rPr>
                <w:rFonts w:ascii="Cambria Math" w:hAnsi="Cambria Math" w:cs="Times New Roman"/>
                <w:i/>
                <w:iCs/>
                <w:lang w:val="en-GB"/>
              </w:rPr>
            </m:ctrlPr>
          </m:sub>
        </m:sSub>
      </m:oMath>
      <w:r>
        <w:rPr>
          <w:rFonts w:hint="eastAsia"/>
        </w:rPr>
        <w:t>），计算方法见公式（6）：</w:t>
      </w:r>
    </w:p>
    <w:tbl>
      <w:tblPr>
        <w:tblStyle w:val="17"/>
        <w:tblW w:w="5000" w:type="pct"/>
        <w:tblInd w:w="0" w:type="dxa"/>
        <w:tblLayout w:type="autofit"/>
        <w:tblCellMar>
          <w:top w:w="0" w:type="dxa"/>
          <w:left w:w="108" w:type="dxa"/>
          <w:bottom w:w="0" w:type="dxa"/>
          <w:right w:w="108" w:type="dxa"/>
        </w:tblCellMar>
      </w:tblPr>
      <w:tblGrid>
        <w:gridCol w:w="1183"/>
        <w:gridCol w:w="643"/>
        <w:gridCol w:w="5300"/>
        <w:gridCol w:w="1396"/>
      </w:tblGrid>
      <w:tr>
        <w:tblPrEx>
          <w:tblCellMar>
            <w:top w:w="0" w:type="dxa"/>
            <w:left w:w="108" w:type="dxa"/>
            <w:bottom w:w="0" w:type="dxa"/>
            <w:right w:w="108" w:type="dxa"/>
          </w:tblCellMar>
        </w:tblPrEx>
        <w:tc>
          <w:tcPr>
            <w:tcW w:w="4180" w:type="pct"/>
            <w:gridSpan w:val="3"/>
            <w:vAlign w:val="center"/>
          </w:tcPr>
          <w:p>
            <w:pPr>
              <w:pStyle w:val="33"/>
              <w:jc w:val="both"/>
              <w:rPr>
                <w:rFonts w:cs="Times New Roman"/>
              </w:rPr>
            </w:pPr>
            <m:oMathPara>
              <m:oMathParaPr>
                <m:jc m:val="center"/>
              </m:oMathParaPr>
              <m:oMath>
                <m:sSub>
                  <m:sSubPr>
                    <m:ctrlPr>
                      <w:rPr>
                        <w:rFonts w:ascii="Cambria Math" w:hAnsi="Cambria Math" w:cs="Times New Roman"/>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ER</m:t>
                    </m:r>
                    <m:ctrlPr>
                      <w:rPr>
                        <w:rFonts w:ascii="Cambria Math" w:hAnsi="Cambria Math" w:cs="Times New Roman"/>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color w:val="000000" w:themeColor="text1"/>
                        <w14:textFill>
                          <w14:solidFill>
                            <w14:schemeClr w14:val="tx1"/>
                          </w14:solidFill>
                        </w14:textFill>
                      </w:rPr>
                    </m:ctrlPr>
                  </m:sub>
                </m:sSub>
                <m:r>
                  <m:rPr>
                    <m:sty m:val="p"/>
                  </m:rP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BE</m:t>
                    </m:r>
                    <m:ctrlPr>
                      <w:rPr>
                        <w:rFonts w:ascii="Cambria Math" w:hAnsi="Cambria Math" w:cs="Times New Roman"/>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color w:val="000000" w:themeColor="text1"/>
                        <w14:textFill>
                          <w14:solidFill>
                            <w14:schemeClr w14:val="tx1"/>
                          </w14:solidFill>
                        </w14:textFill>
                      </w:rPr>
                    </m:ctrlPr>
                  </m:sub>
                </m:sSub>
                <m:r>
                  <m:rPr>
                    <m:sty m:val="p"/>
                  </m:rP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PE</m:t>
                    </m:r>
                    <m:ctrlPr>
                      <w:rPr>
                        <w:rFonts w:ascii="Cambria Math" w:hAnsi="Cambria Math" w:cs="Times New Roman"/>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color w:val="000000" w:themeColor="text1"/>
                        <w14:textFill>
                          <w14:solidFill>
                            <w14:schemeClr w14:val="tx1"/>
                          </w14:solidFill>
                        </w14:textFill>
                      </w:rPr>
                    </m:ctrlPr>
                  </m:sub>
                </m:sSub>
                <m:r>
                  <m:rPr>
                    <m:sty m:val="p"/>
                  </m:rPr>
                  <w:rPr>
                    <w:rFonts w:ascii="Cambria Math" w:hAnsi="Cambria Math" w:cs="Times New Roman"/>
                    <w:color w:val="000000" w:themeColor="text1"/>
                    <w14:textFill>
                      <w14:solidFill>
                        <w14:schemeClr w14:val="tx1"/>
                      </w14:solidFill>
                    </w14:textFill>
                  </w:rPr>
                  <m:t>−</m:t>
                </m:r>
                <m:sSub>
                  <m:sSubPr>
                    <m:ctrlPr>
                      <w:rPr>
                        <w:rFonts w:ascii="Cambria Math" w:hAnsi="Cambria Math" w:cs="Times New Roman"/>
                        <w:color w:val="000000" w:themeColor="text1"/>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LE</m:t>
                    </m:r>
                    <m:ctrlPr>
                      <w:rPr>
                        <w:rFonts w:ascii="Cambria Math" w:hAnsi="Cambria Math" w:cs="Times New Roman"/>
                        <w:color w:val="000000" w:themeColor="text1"/>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color w:val="000000" w:themeColor="text1"/>
                        <w14:textFill>
                          <w14:solidFill>
                            <w14:schemeClr w14:val="tx1"/>
                          </w14:solidFill>
                        </w14:textFill>
                      </w:rPr>
                    </m:ctrlPr>
                  </m:sub>
                </m:sSub>
              </m:oMath>
            </m:oMathPara>
          </w:p>
        </w:tc>
        <w:tc>
          <w:tcPr>
            <w:tcW w:w="819" w:type="pct"/>
            <w:vAlign w:val="center"/>
          </w:tcPr>
          <w:p>
            <w:pPr>
              <w:pStyle w:val="33"/>
              <w:jc w:val="right"/>
              <w:rPr>
                <w:rFonts w:cs="Times New Roman"/>
              </w:rPr>
            </w:pPr>
            <w:r>
              <w:rPr>
                <w:rFonts w:hint="eastAsia" w:cs="Times New Roman"/>
              </w:rPr>
              <w:t>（6）</w:t>
            </w:r>
          </w:p>
        </w:tc>
      </w:tr>
      <w:tr>
        <w:tblPrEx>
          <w:tblCellMar>
            <w:top w:w="0" w:type="dxa"/>
            <w:left w:w="108" w:type="dxa"/>
            <w:bottom w:w="0" w:type="dxa"/>
            <w:right w:w="108" w:type="dxa"/>
          </w:tblCellMar>
        </w:tblPrEx>
        <w:tc>
          <w:tcPr>
            <w:tcW w:w="694" w:type="pct"/>
          </w:tcPr>
          <w:p>
            <w:pPr>
              <w:spacing w:before="120"/>
              <w:ind w:firstLine="0" w:firstLineChars="0"/>
              <w:rPr>
                <w:rFonts w:ascii="Cambria Math" w:hAnsi="Cambria Math" w:cs="Times New Roman"/>
                <w:lang w:val="en-GB"/>
                <w:oMath/>
              </w:rPr>
            </w:pPr>
            <w:r>
              <w:rPr>
                <w:rFonts w:hint="eastAsia" w:cs="Times New Roman"/>
              </w:rPr>
              <w:t>其中：</w:t>
            </w:r>
          </w:p>
        </w:tc>
        <w:tc>
          <w:tcPr>
            <w:tcW w:w="377" w:type="pct"/>
          </w:tcPr>
          <w:p>
            <w:pPr>
              <w:pStyle w:val="33"/>
              <w:rPr>
                <w:rFonts w:cs="Times New Roman"/>
                <w:lang w:val="en-GB"/>
              </w:rPr>
            </w:pPr>
          </w:p>
        </w:tc>
        <w:tc>
          <w:tcPr>
            <w:tcW w:w="3928" w:type="pct"/>
            <w:gridSpan w:val="2"/>
          </w:tcPr>
          <w:p>
            <w:pPr>
              <w:pStyle w:val="33"/>
              <w:rPr>
                <w:rFonts w:cs="Times New Roman"/>
                <w:color w:val="C00000"/>
              </w:rPr>
            </w:pPr>
          </w:p>
        </w:tc>
      </w:tr>
      <w:tr>
        <w:tblPrEx>
          <w:tblCellMar>
            <w:top w:w="0" w:type="dxa"/>
            <w:left w:w="108" w:type="dxa"/>
            <w:bottom w:w="0" w:type="dxa"/>
            <w:right w:w="108" w:type="dxa"/>
          </w:tblCellMar>
        </w:tblPrEx>
        <w:tc>
          <w:tcPr>
            <w:tcW w:w="694" w:type="pct"/>
            <w:vAlign w:val="center"/>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i/>
                        <w:iCs/>
                        <w:color w:val="000000" w:themeColor="text1"/>
                        <w:szCs w:val="22"/>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ER</m:t>
                    </m:r>
                    <m:ctrlPr>
                      <w:rPr>
                        <w:rFonts w:ascii="Cambria Math" w:hAnsi="Cambria Math" w:cs="Times New Roman"/>
                        <w:i/>
                        <w:iCs/>
                        <w:color w:val="000000" w:themeColor="text1"/>
                        <w:szCs w:val="22"/>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i/>
                        <w:iCs/>
                        <w:color w:val="000000" w:themeColor="text1"/>
                        <w:szCs w:val="22"/>
                        <w14:textFill>
                          <w14:solidFill>
                            <w14:schemeClr w14:val="tx1"/>
                          </w14:solidFill>
                        </w14:textFill>
                      </w:rPr>
                    </m:ctrlPr>
                  </m:sub>
                </m:sSub>
              </m:oMath>
            </m:oMathPara>
          </w:p>
        </w:tc>
        <w:tc>
          <w:tcPr>
            <w:tcW w:w="643" w:type="dxa"/>
          </w:tcPr>
          <w:p>
            <w:pPr>
              <w:pStyle w:val="33"/>
              <w:rPr>
                <w:rFonts w:cs="Times New Roman"/>
                <w:lang w:val="en-GB"/>
              </w:rPr>
            </w:pPr>
            <w:r>
              <w:rPr>
                <w:rFonts w:cs="Times New Roman"/>
                <w:iCs/>
                <w:lang w:val="en-GB"/>
              </w:rPr>
              <w:t>——</w:t>
            </w:r>
          </w:p>
        </w:tc>
        <w:tc>
          <w:tcPr>
            <w:tcW w:w="3928" w:type="pct"/>
            <w:gridSpan w:val="2"/>
            <w:vAlign w:val="center"/>
          </w:tcPr>
          <w:p>
            <w:pPr>
              <w:pStyle w:val="33"/>
              <w:rPr>
                <w:rFonts w:cs="Times New Roman"/>
                <w:lang w:val="en-GB"/>
              </w:rPr>
            </w:pPr>
            <w:r>
              <w:rPr>
                <w:rFonts w:hint="eastAsia" w:cs="Times New Roman"/>
                <w:color w:val="000000" w:themeColor="text1"/>
                <w:lang w:val="en-GB"/>
                <w14:textFill>
                  <w14:solidFill>
                    <w14:schemeClr w14:val="tx1"/>
                  </w14:solidFill>
                </w14:textFill>
              </w:rPr>
              <w:t>第</w:t>
            </w:r>
            <m:oMath>
              <m:r>
                <m:rPr/>
                <w:rPr>
                  <w:rFonts w:ascii="Cambria Math" w:cs="Times New Roman"/>
                </w:rPr>
                <m:t>y</m:t>
              </m:r>
            </m:oMath>
            <w:r>
              <w:rPr>
                <w:rFonts w:hint="eastAsia" w:cs="Times New Roman"/>
                <w:color w:val="000000" w:themeColor="text1"/>
                <w:lang w:val="en-GB"/>
                <w14:textFill>
                  <w14:solidFill>
                    <w14:schemeClr w14:val="tx1"/>
                  </w14:solidFill>
                </w14:textFill>
              </w:rPr>
              <w:t>年</w:t>
            </w:r>
            <w:r>
              <w:rPr>
                <w:rFonts w:hint="eastAsia" w:cs="Times New Roman"/>
                <w:color w:val="000000" w:themeColor="text1"/>
                <w14:textFill>
                  <w14:solidFill>
                    <w14:schemeClr w14:val="tx1"/>
                  </w14:solidFill>
                </w14:textFill>
              </w:rPr>
              <w:t>项目</w:t>
            </w:r>
            <w:r>
              <w:rPr>
                <w:rFonts w:hint="eastAsia" w:cs="Times New Roman"/>
                <w:color w:val="000000" w:themeColor="text1"/>
                <w:lang w:val="en-GB"/>
                <w14:textFill>
                  <w14:solidFill>
                    <w14:schemeClr w14:val="tx1"/>
                  </w14:solidFill>
                </w14:textFill>
              </w:rPr>
              <w:t>减排量</w:t>
            </w:r>
            <w:r>
              <w:rPr>
                <w:rFonts w:hint="eastAsia"/>
                <w:iCs/>
              </w:rPr>
              <w:t>，单位为吨二氧化碳当量</w:t>
            </w:r>
            <w:r>
              <w:rPr>
                <w:rFonts w:hint="eastAsia" w:cs="Times New Roman"/>
                <w:color w:val="000000" w:themeColor="text1"/>
                <w:lang w:val="en-GB"/>
                <w14:textFill>
                  <w14:solidFill>
                    <w14:schemeClr w14:val="tx1"/>
                  </w14:solidFill>
                </w14:textFill>
              </w:rPr>
              <w:t>（</w:t>
            </w:r>
            <w:r>
              <w:rPr>
                <w:rFonts w:cs="Times New Roman"/>
                <w:color w:val="000000" w:themeColor="text1"/>
                <w:lang w:val="en-GB"/>
                <w14:textFill>
                  <w14:solidFill>
                    <w14:schemeClr w14:val="tx1"/>
                  </w14:solidFill>
                </w14:textFill>
              </w:rPr>
              <w:t>tCO</w:t>
            </w:r>
            <w:r>
              <w:rPr>
                <w:rFonts w:cs="Times New Roman"/>
                <w:color w:val="000000" w:themeColor="text1"/>
                <w:vertAlign w:val="subscript"/>
                <w:lang w:val="en-GB"/>
                <w14:textFill>
                  <w14:solidFill>
                    <w14:schemeClr w14:val="tx1"/>
                  </w14:solidFill>
                </w14:textFill>
              </w:rPr>
              <w:t>2</w:t>
            </w:r>
            <w:r>
              <w:rPr>
                <w:rFonts w:cs="Times New Roman"/>
                <w:color w:val="000000" w:themeColor="text1"/>
                <w:lang w:val="en-GB"/>
                <w14:textFill>
                  <w14:solidFill>
                    <w14:schemeClr w14:val="tx1"/>
                  </w14:solidFill>
                </w14:textFill>
              </w:rPr>
              <w:t>e</w:t>
            </w:r>
            <w:r>
              <w:rPr>
                <w:rFonts w:hint="eastAsia" w:cs="Times New Roman"/>
                <w:color w:val="000000" w:themeColor="text1"/>
                <w:lang w:val="en-GB"/>
                <w14:textFill>
                  <w14:solidFill>
                    <w14:schemeClr w14:val="tx1"/>
                  </w14:solidFill>
                </w14:textFill>
              </w:rPr>
              <w:t>）；</w:t>
            </w:r>
          </w:p>
        </w:tc>
      </w:tr>
      <w:tr>
        <w:tblPrEx>
          <w:tblCellMar>
            <w:top w:w="0" w:type="dxa"/>
            <w:left w:w="108" w:type="dxa"/>
            <w:bottom w:w="0" w:type="dxa"/>
            <w:right w:w="108" w:type="dxa"/>
          </w:tblCellMar>
        </w:tblPrEx>
        <w:tc>
          <w:tcPr>
            <w:tcW w:w="694" w:type="pct"/>
            <w:vAlign w:val="center"/>
          </w:tcPr>
          <w:p>
            <w:pPr>
              <w:pStyle w:val="33"/>
              <w:rPr>
                <w:rFonts w:cs="Times New Roman"/>
                <w:i/>
                <w:iCs/>
                <w:lang w:val="en-GB"/>
              </w:rPr>
            </w:pPr>
            <m:oMathPara>
              <m:oMathParaPr>
                <m:jc m:val="left"/>
              </m:oMathParaPr>
              <m:oMath>
                <m:sSub>
                  <m:sSubPr>
                    <m:ctrlPr>
                      <w:rPr>
                        <w:rFonts w:ascii="Cambria Math" w:hAnsi="Cambria Math" w:cs="Times New Roman"/>
                        <w:i/>
                        <w:iCs/>
                        <w:color w:val="000000" w:themeColor="text1"/>
                        <w:szCs w:val="22"/>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BE</m:t>
                    </m:r>
                    <m:ctrlPr>
                      <w:rPr>
                        <w:rFonts w:ascii="Cambria Math" w:hAnsi="Cambria Math" w:cs="Times New Roman"/>
                        <w:i/>
                        <w:iCs/>
                        <w:color w:val="000000" w:themeColor="text1"/>
                        <w:szCs w:val="22"/>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i/>
                        <w:iCs/>
                        <w:color w:val="000000" w:themeColor="text1"/>
                        <w:szCs w:val="22"/>
                        <w14:textFill>
                          <w14:solidFill>
                            <w14:schemeClr w14:val="tx1"/>
                          </w14:solidFill>
                        </w14:textFill>
                      </w:rPr>
                    </m:ctrlPr>
                  </m:sub>
                </m:sSub>
              </m:oMath>
            </m:oMathPara>
          </w:p>
        </w:tc>
        <w:tc>
          <w:tcPr>
            <w:tcW w:w="643" w:type="dxa"/>
          </w:tcPr>
          <w:p>
            <w:pPr>
              <w:pStyle w:val="33"/>
              <w:rPr>
                <w:rFonts w:cs="Times New Roman"/>
                <w:lang w:val="en-GB"/>
              </w:rPr>
            </w:pPr>
            <w:r>
              <w:rPr>
                <w:rFonts w:cs="Times New Roman"/>
                <w:iCs/>
                <w:lang w:val="en-GB"/>
              </w:rPr>
              <w:t>——</w:t>
            </w:r>
          </w:p>
        </w:tc>
        <w:tc>
          <w:tcPr>
            <w:tcW w:w="3928" w:type="pct"/>
            <w:gridSpan w:val="2"/>
            <w:vAlign w:val="center"/>
          </w:tcPr>
          <w:p>
            <w:pPr>
              <w:pStyle w:val="33"/>
              <w:rPr>
                <w:rFonts w:cs="Times New Roman"/>
              </w:rPr>
            </w:pPr>
            <w:r>
              <w:rPr>
                <w:rFonts w:hint="eastAsia" w:cs="Times New Roman"/>
                <w:lang w:val="en-GB"/>
              </w:rPr>
              <w:t>第</w:t>
            </w:r>
            <m:oMath>
              <m:r>
                <m:rPr/>
                <w:rPr>
                  <w:rFonts w:ascii="Cambria Math" w:cs="Times New Roman"/>
                </w:rPr>
                <m:t>y</m:t>
              </m:r>
            </m:oMath>
            <w:r>
              <w:rPr>
                <w:rFonts w:hint="eastAsia" w:cs="Times New Roman"/>
                <w:lang w:val="en-GB"/>
              </w:rPr>
              <w:t>年</w:t>
            </w:r>
            <w:r>
              <w:rPr>
                <w:rFonts w:hint="eastAsia" w:cs="Times New Roman"/>
              </w:rPr>
              <w:t>项目</w:t>
            </w:r>
            <w:r>
              <w:rPr>
                <w:rFonts w:hint="eastAsia"/>
              </w:rPr>
              <w:t>基准线排放量</w:t>
            </w:r>
            <w:r>
              <w:rPr>
                <w:rFonts w:hint="eastAsia"/>
                <w:iCs/>
              </w:rPr>
              <w:t>，单位为吨二氧化碳当量</w:t>
            </w:r>
            <w:r>
              <w:rPr>
                <w:rFonts w:hint="eastAsia" w:cs="Times New Roman"/>
                <w:lang w:val="en-GB"/>
              </w:rPr>
              <w:t>（</w:t>
            </w:r>
            <w:r>
              <w:rPr>
                <w:rFonts w:cs="Times New Roman"/>
                <w:lang w:val="en-GB"/>
              </w:rPr>
              <w:t>tCO</w:t>
            </w:r>
            <w:r>
              <w:rPr>
                <w:rFonts w:cs="Times New Roman"/>
                <w:vertAlign w:val="subscript"/>
                <w:lang w:val="en-GB"/>
              </w:rPr>
              <w:t>2</w:t>
            </w:r>
            <w:r>
              <w:rPr>
                <w:rFonts w:cs="Times New Roman"/>
                <w:color w:val="000000" w:themeColor="text1"/>
                <w:lang w:val="en-GB"/>
                <w14:textFill>
                  <w14:solidFill>
                    <w14:schemeClr w14:val="tx1"/>
                  </w14:solidFill>
                </w14:textFill>
              </w:rPr>
              <w:t>e</w:t>
            </w:r>
            <w:r>
              <w:rPr>
                <w:rFonts w:hint="eastAsia" w:cs="Times New Roman"/>
                <w:lang w:val="en-GB"/>
              </w:rPr>
              <w:t>）；</w:t>
            </w:r>
          </w:p>
        </w:tc>
      </w:tr>
      <w:tr>
        <w:tblPrEx>
          <w:tblCellMar>
            <w:top w:w="0" w:type="dxa"/>
            <w:left w:w="108" w:type="dxa"/>
            <w:bottom w:w="0" w:type="dxa"/>
            <w:right w:w="108" w:type="dxa"/>
          </w:tblCellMar>
        </w:tblPrEx>
        <w:trPr>
          <w:trHeight w:val="90" w:hRule="atLeast"/>
        </w:trPr>
        <w:tc>
          <w:tcPr>
            <w:tcW w:w="694" w:type="pct"/>
            <w:vAlign w:val="center"/>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i/>
                        <w:iCs/>
                        <w:color w:val="000000" w:themeColor="text1"/>
                        <w:szCs w:val="22"/>
                        <w14:textFill>
                          <w14:solidFill>
                            <w14:schemeClr w14:val="tx1"/>
                          </w14:solidFill>
                        </w14:textFill>
                      </w:rPr>
                    </m:ctrlPr>
                  </m:sSubPr>
                  <m:e>
                    <m:r>
                      <m:rPr/>
                      <w:rPr>
                        <w:rFonts w:ascii="Cambria Math" w:hAnsi="Cambria Math" w:cs="Times New Roman"/>
                        <w:color w:val="000000" w:themeColor="text1"/>
                        <w14:textFill>
                          <w14:solidFill>
                            <w14:schemeClr w14:val="tx1"/>
                          </w14:solidFill>
                        </w14:textFill>
                      </w:rPr>
                      <m:t>PE</m:t>
                    </m:r>
                    <m:ctrlPr>
                      <w:rPr>
                        <w:rFonts w:ascii="Cambria Math" w:hAnsi="Cambria Math" w:cs="Times New Roman"/>
                        <w:i/>
                        <w:iCs/>
                        <w:color w:val="000000" w:themeColor="text1"/>
                        <w:szCs w:val="22"/>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i/>
                        <w:iCs/>
                        <w:color w:val="000000" w:themeColor="text1"/>
                        <w:szCs w:val="22"/>
                        <w14:textFill>
                          <w14:solidFill>
                            <w14:schemeClr w14:val="tx1"/>
                          </w14:solidFill>
                        </w14:textFill>
                      </w:rPr>
                    </m:ctrlPr>
                  </m:sub>
                </m:sSub>
              </m:oMath>
            </m:oMathPara>
          </w:p>
        </w:tc>
        <w:tc>
          <w:tcPr>
            <w:tcW w:w="643" w:type="dxa"/>
          </w:tcPr>
          <w:p>
            <w:pPr>
              <w:pStyle w:val="33"/>
              <w:rPr>
                <w:rFonts w:cs="Times New Roman"/>
                <w:lang w:val="en-GB"/>
              </w:rPr>
            </w:pPr>
            <w:r>
              <w:rPr>
                <w:rFonts w:cs="Times New Roman"/>
                <w:iCs/>
                <w:lang w:val="en-GB"/>
              </w:rPr>
              <w:t>——</w:t>
            </w:r>
          </w:p>
        </w:tc>
        <w:tc>
          <w:tcPr>
            <w:tcW w:w="3928" w:type="pct"/>
            <w:gridSpan w:val="2"/>
            <w:vAlign w:val="center"/>
          </w:tcPr>
          <w:p>
            <w:pPr>
              <w:pStyle w:val="33"/>
              <w:rPr>
                <w:rFonts w:cs="Times New Roman"/>
                <w:lang w:val="en-GB"/>
              </w:rPr>
            </w:pPr>
            <w:r>
              <w:rPr>
                <w:rFonts w:hint="eastAsia" w:cs="Times New Roman"/>
                <w:lang w:val="en-GB"/>
              </w:rPr>
              <w:t>第</w:t>
            </w:r>
            <m:oMath>
              <m:r>
                <m:rPr/>
                <w:rPr>
                  <w:rFonts w:ascii="Cambria Math" w:cs="Times New Roman"/>
                </w:rPr>
                <m:t>y</m:t>
              </m:r>
            </m:oMath>
            <w:r>
              <w:rPr>
                <w:rFonts w:hint="eastAsia" w:cs="Times New Roman"/>
                <w:lang w:val="en-GB"/>
              </w:rPr>
              <w:t>年</w:t>
            </w:r>
            <w:r>
              <w:rPr>
                <w:rFonts w:hint="eastAsia" w:cs="Times New Roman"/>
              </w:rPr>
              <w:t>项目</w:t>
            </w:r>
            <w:r>
              <w:rPr>
                <w:rFonts w:hint="eastAsia"/>
              </w:rPr>
              <w:t>排放量</w:t>
            </w:r>
            <w:r>
              <w:rPr>
                <w:rFonts w:hint="eastAsia"/>
                <w:iCs/>
              </w:rPr>
              <w:t>，单位为吨二氧化碳当量</w:t>
            </w:r>
            <w:r>
              <w:rPr>
                <w:rFonts w:hint="eastAsia" w:cs="Times New Roman"/>
                <w:lang w:val="en-GB"/>
              </w:rPr>
              <w:t>（</w:t>
            </w:r>
            <w:r>
              <w:rPr>
                <w:rFonts w:cs="Times New Roman"/>
                <w:lang w:val="en-GB"/>
              </w:rPr>
              <w:t>tCO</w:t>
            </w:r>
            <w:r>
              <w:rPr>
                <w:rFonts w:cs="Times New Roman"/>
                <w:vertAlign w:val="subscript"/>
                <w:lang w:val="en-GB"/>
              </w:rPr>
              <w:t>2</w:t>
            </w:r>
            <w:r>
              <w:rPr>
                <w:rFonts w:cs="Times New Roman"/>
                <w:color w:val="000000" w:themeColor="text1"/>
                <w:lang w:val="en-GB"/>
                <w14:textFill>
                  <w14:solidFill>
                    <w14:schemeClr w14:val="tx1"/>
                  </w14:solidFill>
                </w14:textFill>
              </w:rPr>
              <w:t>e</w:t>
            </w:r>
            <w:r>
              <w:rPr>
                <w:rFonts w:hint="eastAsia" w:cs="Times New Roman"/>
                <w:lang w:val="en-GB"/>
              </w:rPr>
              <w:t>）；</w:t>
            </w:r>
          </w:p>
        </w:tc>
      </w:tr>
      <w:tr>
        <w:tblPrEx>
          <w:tblCellMar>
            <w:top w:w="0" w:type="dxa"/>
            <w:left w:w="108" w:type="dxa"/>
            <w:bottom w:w="0" w:type="dxa"/>
            <w:right w:w="108" w:type="dxa"/>
          </w:tblCellMar>
        </w:tblPrEx>
        <w:trPr>
          <w:trHeight w:val="90" w:hRule="atLeast"/>
        </w:trPr>
        <w:tc>
          <w:tcPr>
            <w:tcW w:w="694" w:type="pct"/>
            <w:vAlign w:val="center"/>
          </w:tcPr>
          <w:p>
            <w:pPr>
              <w:pStyle w:val="33"/>
              <w:rPr>
                <w:rFonts w:ascii="Cambria Math" w:hAnsi="Cambria Math" w:cs="Times New Roman"/>
                <w:color w:val="000000" w:themeColor="text1"/>
                <w:szCs w:val="22"/>
                <w14:textFill>
                  <w14:solidFill>
                    <w14:schemeClr w14:val="tx1"/>
                  </w14:solidFill>
                </w14:textFill>
                <w:oMath/>
              </w:rPr>
            </w:pPr>
            <m:oMathPara>
              <m:oMathParaPr>
                <m:jc m:val="left"/>
              </m:oMathParaPr>
              <m:oMath>
                <m:sSub>
                  <w:bookmarkStart w:id="48" w:name="_Toc161928206"/>
                  <w:bookmarkStart w:id="49" w:name="_Toc7500"/>
                  <w:bookmarkStart w:id="50" w:name="_Toc172906199"/>
                  <w:bookmarkStart w:id="51" w:name="_Toc168480767"/>
                  <m:sSubPr>
                    <m:ctrlPr>
                      <w:rPr>
                        <w:rFonts w:ascii="Cambria Math" w:hAnsi="Cambria Math" w:cs="Times New Roman"/>
                        <w:i/>
                        <w:iCs/>
                        <w:color w:val="000000" w:themeColor="text1"/>
                        <w:szCs w:val="22"/>
                        <w14:textFill>
                          <w14:solidFill>
                            <w14:schemeClr w14:val="tx1"/>
                          </w14:solidFill>
                        </w14:textFill>
                      </w:rPr>
                    </m:ctrlPr>
                  </m:sSubPr>
                  <m:e>
                    <m:r>
                      <m:rPr/>
                      <w:rPr>
                        <w:rFonts w:ascii="Cambria Math" w:hAnsi="Cambria Math" w:cs="Times New Roman"/>
                        <w:color w:val="000000" w:themeColor="text1"/>
                        <w:szCs w:val="22"/>
                        <w14:textFill>
                          <w14:solidFill>
                            <w14:schemeClr w14:val="tx1"/>
                          </w14:solidFill>
                        </w14:textFill>
                      </w:rPr>
                      <m:t>L</m:t>
                    </m:r>
                    <m:r>
                      <m:rPr/>
                      <w:rPr>
                        <w:rFonts w:ascii="Cambria Math" w:hAnsi="Cambria Math" w:cs="Times New Roman"/>
                        <w:color w:val="000000" w:themeColor="text1"/>
                        <w14:textFill>
                          <w14:solidFill>
                            <w14:schemeClr w14:val="tx1"/>
                          </w14:solidFill>
                        </w14:textFill>
                      </w:rPr>
                      <m:t>E</m:t>
                    </m:r>
                    <m:ctrlPr>
                      <w:rPr>
                        <w:rFonts w:ascii="Cambria Math" w:hAnsi="Cambria Math" w:cs="Times New Roman"/>
                        <w:i/>
                        <w:iCs/>
                        <w:color w:val="000000" w:themeColor="text1"/>
                        <w:szCs w:val="22"/>
                        <w14:textFill>
                          <w14:solidFill>
                            <w14:schemeClr w14:val="tx1"/>
                          </w14:solidFill>
                        </w14:textFill>
                      </w:rPr>
                    </m:ctrlPr>
                  </m:e>
                  <m:sub>
                    <m:r>
                      <m:rPr/>
                      <w:rPr>
                        <w:rFonts w:ascii="Cambria Math" w:hAnsi="Cambria Math" w:cs="Times New Roman"/>
                        <w:color w:val="000000" w:themeColor="text1"/>
                        <w14:textFill>
                          <w14:solidFill>
                            <w14:schemeClr w14:val="tx1"/>
                          </w14:solidFill>
                        </w14:textFill>
                      </w:rPr>
                      <m:t>y</m:t>
                    </m:r>
                    <m:ctrlPr>
                      <w:rPr>
                        <w:rFonts w:ascii="Cambria Math" w:hAnsi="Cambria Math" w:cs="Times New Roman"/>
                        <w:i/>
                        <w:iCs/>
                        <w:color w:val="000000" w:themeColor="text1"/>
                        <w:szCs w:val="22"/>
                        <w14:textFill>
                          <w14:solidFill>
                            <w14:schemeClr w14:val="tx1"/>
                          </w14:solidFill>
                        </w14:textFill>
                      </w:rPr>
                    </m:ctrlPr>
                  </m:sub>
                </m:sSub>
              </m:oMath>
            </m:oMathPara>
          </w:p>
        </w:tc>
        <w:tc>
          <w:tcPr>
            <w:tcW w:w="643" w:type="dxa"/>
          </w:tcPr>
          <w:p>
            <w:pPr>
              <w:pStyle w:val="33"/>
              <w:rPr>
                <w:rFonts w:cs="Times New Roman"/>
                <w:color w:val="000000" w:themeColor="text1"/>
                <w14:textFill>
                  <w14:solidFill>
                    <w14:schemeClr w14:val="tx1"/>
                  </w14:solidFill>
                </w14:textFill>
              </w:rPr>
            </w:pPr>
            <w:r>
              <w:rPr>
                <w:rFonts w:cs="Times New Roman"/>
                <w:iCs/>
                <w:lang w:val="en-GB"/>
              </w:rPr>
              <w:t>——</w:t>
            </w:r>
          </w:p>
        </w:tc>
        <w:tc>
          <w:tcPr>
            <w:tcW w:w="3928" w:type="pct"/>
            <w:gridSpan w:val="2"/>
            <w:vAlign w:val="center"/>
          </w:tcPr>
          <w:p>
            <w:pPr>
              <w:pStyle w:val="33"/>
              <w:rPr>
                <w:rFonts w:cs="Times New Roman"/>
              </w:rPr>
            </w:pPr>
            <w:r>
              <w:rPr>
                <w:rFonts w:hint="eastAsia" w:cs="Times New Roman"/>
                <w:color w:val="000000" w:themeColor="text1"/>
                <w:lang w:val="en-GB"/>
                <w14:textFill>
                  <w14:solidFill>
                    <w14:schemeClr w14:val="tx1"/>
                  </w14:solidFill>
                </w14:textFill>
              </w:rPr>
              <w:t>第</w:t>
            </w:r>
            <m:oMath>
              <m:r>
                <m:rPr/>
                <w:rPr>
                  <w:rFonts w:ascii="Cambria Math" w:cs="Times New Roman"/>
                </w:rPr>
                <m:t>y</m:t>
              </m:r>
            </m:oMath>
            <w:r>
              <w:rPr>
                <w:rFonts w:hint="eastAsia" w:cs="Times New Roman"/>
                <w:color w:val="000000" w:themeColor="text1"/>
                <w:lang w:val="en-GB"/>
                <w14:textFill>
                  <w14:solidFill>
                    <w14:schemeClr w14:val="tx1"/>
                  </w14:solidFill>
                </w14:textFill>
              </w:rPr>
              <w:t>年的</w:t>
            </w:r>
            <w:r>
              <w:rPr>
                <w:rFonts w:hint="eastAsia" w:cs="Times New Roman"/>
                <w:color w:val="000000" w:themeColor="text1"/>
                <w14:textFill>
                  <w14:solidFill>
                    <w14:schemeClr w14:val="tx1"/>
                  </w14:solidFill>
                </w14:textFill>
              </w:rPr>
              <w:t>泄漏</w:t>
            </w:r>
            <w:r>
              <w:rPr>
                <w:rFonts w:hint="eastAsia" w:cs="Times New Roman"/>
                <w:color w:val="000000" w:themeColor="text1"/>
                <w:lang w:val="en-GB"/>
                <w14:textFill>
                  <w14:solidFill>
                    <w14:schemeClr w14:val="tx1"/>
                  </w14:solidFill>
                </w14:textFill>
              </w:rPr>
              <w:t>排放</w:t>
            </w:r>
            <w:r>
              <w:rPr>
                <w:rFonts w:hint="eastAsia"/>
                <w:iCs/>
              </w:rPr>
              <w:t>，单位为吨二氧化碳当量</w:t>
            </w:r>
            <w:r>
              <w:rPr>
                <w:rFonts w:hint="eastAsia" w:cs="Times New Roman"/>
                <w:color w:val="000000" w:themeColor="text1"/>
                <w:lang w:val="en-GB"/>
                <w14:textFill>
                  <w14:solidFill>
                    <w14:schemeClr w14:val="tx1"/>
                  </w14:solidFill>
                </w14:textFill>
              </w:rPr>
              <w:t>（</w:t>
            </w:r>
            <w:r>
              <w:rPr>
                <w:rFonts w:cs="Times New Roman"/>
                <w:color w:val="000000" w:themeColor="text1"/>
                <w:lang w:val="en-GB"/>
                <w14:textFill>
                  <w14:solidFill>
                    <w14:schemeClr w14:val="tx1"/>
                  </w14:solidFill>
                </w14:textFill>
              </w:rPr>
              <w:t>tCO</w:t>
            </w:r>
            <w:r>
              <w:rPr>
                <w:rFonts w:cs="Times New Roman"/>
                <w:color w:val="000000" w:themeColor="text1"/>
                <w:vertAlign w:val="subscript"/>
                <w:lang w:val="en-GB"/>
                <w14:textFill>
                  <w14:solidFill>
                    <w14:schemeClr w14:val="tx1"/>
                  </w14:solidFill>
                </w14:textFill>
              </w:rPr>
              <w:t>2</w:t>
            </w:r>
            <w:r>
              <w:rPr>
                <w:rFonts w:cs="Times New Roman"/>
                <w:color w:val="000000" w:themeColor="text1"/>
                <w:lang w:val="en-GB"/>
                <w14:textFill>
                  <w14:solidFill>
                    <w14:schemeClr w14:val="tx1"/>
                  </w14:solidFill>
                </w14:textFill>
              </w:rPr>
              <w:t>e</w:t>
            </w:r>
            <w:r>
              <w:rPr>
                <w:rFonts w:hint="eastAsia" w:cs="Times New Roman"/>
                <w:color w:val="000000" w:themeColor="text1"/>
                <w:lang w:val="en-GB"/>
                <w14:textFill>
                  <w14:solidFill>
                    <w14:schemeClr w14:val="tx1"/>
                  </w14:solidFill>
                </w14:textFill>
              </w:rPr>
              <w:t>）。</w:t>
            </w:r>
          </w:p>
        </w:tc>
      </w:tr>
      <w:bookmarkEnd w:id="47"/>
    </w:tbl>
    <w:p>
      <w:pPr>
        <w:pStyle w:val="3"/>
        <w:spacing w:before="312" w:after="312"/>
      </w:pPr>
      <w:bookmarkStart w:id="52" w:name="_Toc209979190"/>
      <w:r>
        <w:t>7 数据来源及监测</w:t>
      </w:r>
      <w:bookmarkEnd w:id="48"/>
      <w:bookmarkEnd w:id="49"/>
      <w:bookmarkEnd w:id="50"/>
      <w:bookmarkEnd w:id="51"/>
      <w:bookmarkEnd w:id="52"/>
    </w:p>
    <w:p>
      <w:pPr>
        <w:keepNext/>
        <w:keepLines/>
        <w:spacing w:line="360" w:lineRule="auto"/>
        <w:ind w:firstLine="0" w:firstLineChars="0"/>
        <w:outlineLvl w:val="1"/>
        <w:rPr>
          <w:rFonts w:eastAsia="黑体" w:cs="Times New Roman"/>
        </w:rPr>
      </w:pPr>
      <w:bookmarkStart w:id="53" w:name="_Toc161928207"/>
      <w:bookmarkStart w:id="54" w:name="_Toc164771562"/>
      <w:bookmarkStart w:id="55" w:name="_Toc168480768"/>
      <w:r>
        <w:rPr>
          <w:rFonts w:eastAsia="黑体" w:cs="Times New Roman"/>
        </w:rPr>
        <w:t xml:space="preserve">7.1 </w:t>
      </w:r>
      <w:bookmarkEnd w:id="53"/>
      <w:r>
        <w:rPr>
          <w:rFonts w:hint="eastAsia" w:eastAsia="黑体" w:cs="Times New Roman"/>
        </w:rPr>
        <w:t>事前需确定的参数和数据</w:t>
      </w:r>
      <w:bookmarkEnd w:id="54"/>
      <w:bookmarkEnd w:id="55"/>
    </w:p>
    <w:p>
      <w:pPr>
        <w:ind w:firstLine="420"/>
        <w:rPr>
          <w:color w:val="000000" w:themeColor="text1"/>
          <w:lang w:bidi="ar"/>
          <w14:textFill>
            <w14:solidFill>
              <w14:schemeClr w14:val="tx1"/>
            </w14:solidFill>
          </w14:textFill>
        </w:rPr>
      </w:pPr>
      <w:r>
        <w:rPr>
          <w:color w:val="000000" w:themeColor="text1"/>
          <w:lang w:bidi="ar"/>
          <w14:textFill>
            <w14:solidFill>
              <w14:schemeClr w14:val="tx1"/>
            </w14:solidFill>
          </w14:textFill>
        </w:rPr>
        <w:t>事前需确定的参数和数据的技术内容和确定方法见表</w:t>
      </w:r>
      <w:r>
        <w:rPr>
          <w:rFonts w:hint="eastAsia"/>
          <w:color w:val="000000" w:themeColor="text1"/>
          <w:lang w:bidi="ar"/>
          <w14:textFill>
            <w14:solidFill>
              <w14:schemeClr w14:val="tx1"/>
            </w14:solidFill>
          </w14:textFill>
        </w:rPr>
        <w:t>3</w:t>
      </w:r>
      <w:r>
        <w:rPr>
          <w:color w:val="000000" w:themeColor="text1"/>
          <w:lang w:bidi="ar"/>
          <w14:textFill>
            <w14:solidFill>
              <w14:schemeClr w14:val="tx1"/>
            </w14:solidFill>
          </w14:textFill>
        </w:rPr>
        <w:t>-表</w:t>
      </w:r>
      <w:r>
        <w:rPr>
          <w:rFonts w:hint="eastAsia"/>
          <w:color w:val="000000" w:themeColor="text1"/>
          <w:lang w:bidi="ar"/>
          <w14:textFill>
            <w14:solidFill>
              <w14:schemeClr w14:val="tx1"/>
            </w14:solidFill>
          </w14:textFill>
        </w:rPr>
        <w:t>6</w:t>
      </w:r>
      <w:r>
        <w:rPr>
          <w:color w:val="000000" w:themeColor="text1"/>
          <w:lang w:bidi="ar"/>
          <w14:textFill>
            <w14:solidFill>
              <w14:schemeClr w14:val="tx1"/>
            </w14:solidFill>
          </w14:textFill>
        </w:rPr>
        <w:t>。</w:t>
      </w:r>
    </w:p>
    <w:p>
      <w:pPr>
        <w:keepNext/>
        <w:spacing w:before="120" w:after="120"/>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3</w:t>
      </w:r>
      <w:r>
        <w:rPr>
          <w:rFonts w:eastAsia="黑体"/>
          <w:color w:val="000000" w:themeColor="text1"/>
          <w14:textFill>
            <w14:solidFill>
              <w14:schemeClr w14:val="tx1"/>
            </w14:solidFill>
          </w14:textFill>
        </w:rPr>
        <w:t xml:space="preserve"> </w:t>
      </w:r>
      <m:oMath>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w:r>
        <w:rPr>
          <w:rFonts w:eastAsia="黑体"/>
          <w:color w:val="000000" w:themeColor="text1"/>
          <w14:textFill>
            <w14:solidFill>
              <w14:schemeClr w14:val="tx1"/>
            </w14:solidFill>
          </w14:textFill>
        </w:rPr>
        <w:t>的技术内容和确定方法</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88" w:lineRule="auto"/>
              <w:ind w:firstLine="0" w:firstLineChars="0"/>
              <w:jc w:val="left"/>
              <w:rPr>
                <w:rFonts w:cs="Times New Roman"/>
                <w:kern w:val="0"/>
                <w:sz w:val="18"/>
                <w:szCs w:val="18"/>
              </w:rPr>
            </w:pPr>
            <w:r>
              <w:rPr>
                <w:rFonts w:cs="Times New Roman"/>
                <w:kern w:val="0"/>
                <w:sz w:val="18"/>
                <w:szCs w:val="18"/>
              </w:rPr>
              <w:t>数据/参数</w:t>
            </w:r>
          </w:p>
        </w:tc>
        <w:tc>
          <w:tcPr>
            <w:tcW w:w="4237" w:type="pct"/>
            <w:vAlign w:val="center"/>
          </w:tcPr>
          <w:p>
            <w:pPr>
              <w:spacing w:line="288" w:lineRule="auto"/>
              <w:ind w:firstLine="0" w:firstLineChars="0"/>
              <w:jc w:val="left"/>
              <w:rPr>
                <w:rFonts w:cs="Times New Roman"/>
                <w:i/>
                <w:iCs/>
                <w:kern w:val="0"/>
                <w:sz w:val="18"/>
                <w:szCs w:val="18"/>
              </w:rPr>
            </w:pPr>
            <m:oMathPara>
              <m:oMathParaPr>
                <m:jc m:val="left"/>
              </m:oMathParaPr>
              <m:oMath>
                <m:sSub>
                  <m:sSubPr>
                    <m:ctrlPr>
                      <w:rPr>
                        <w:rFonts w:ascii="Cambria Math" w:hAnsi="Cambria Math" w:cs="Times New Roman"/>
                        <w:i/>
                        <w:iCs/>
                        <w:sz w:val="18"/>
                        <w:szCs w:val="18"/>
                      </w:rPr>
                    </m:ctrlPr>
                  </m:sSubPr>
                  <m:e>
                    <m:r>
                      <m:rPr/>
                      <w:rPr>
                        <w:rFonts w:ascii="Cambria Math" w:hAnsi="Cambria Math" w:cs="Times New Roman"/>
                        <w:sz w:val="18"/>
                        <w:szCs w:val="18"/>
                      </w:rPr>
                      <m:t>GWP</m:t>
                    </m:r>
                    <m:ctrlPr>
                      <w:rPr>
                        <w:rFonts w:ascii="Cambria Math" w:hAnsi="Cambria Math" w:cs="Times New Roman"/>
                        <w:i/>
                        <w:iCs/>
                        <w:sz w:val="18"/>
                        <w:szCs w:val="18"/>
                      </w:rPr>
                    </m:ctrlPr>
                  </m:e>
                  <m:sub>
                    <m:sSub>
                      <m:sSubPr>
                        <m:ctrlPr>
                          <w:rPr>
                            <w:rFonts w:ascii="Cambria Math" w:hAnsi="Cambria Math" w:cs="Times New Roman"/>
                            <w:i/>
                            <w:iCs/>
                            <w:sz w:val="18"/>
                            <w:szCs w:val="18"/>
                          </w:rPr>
                        </m:ctrlPr>
                      </m:sSubPr>
                      <m:e>
                        <m:r>
                          <m:rPr/>
                          <w:rPr>
                            <w:rFonts w:ascii="Cambria Math" w:hAnsi="Cambria Math" w:cs="Times New Roman"/>
                            <w:sz w:val="18"/>
                            <w:szCs w:val="18"/>
                          </w:rPr>
                          <m:t>CH</m:t>
                        </m:r>
                        <m:ctrlPr>
                          <w:rPr>
                            <w:rFonts w:ascii="Cambria Math" w:hAnsi="Cambria Math" w:cs="Times New Roman"/>
                            <w:i/>
                            <w:iCs/>
                            <w:sz w:val="18"/>
                            <w:szCs w:val="18"/>
                          </w:rPr>
                        </m:ctrlPr>
                      </m:e>
                      <m:sub>
                        <m:r>
                          <m:rPr/>
                          <w:rPr>
                            <w:rFonts w:ascii="Cambria Math" w:hAnsi="Cambria Math" w:cs="Times New Roman"/>
                            <w:sz w:val="18"/>
                            <w:szCs w:val="18"/>
                          </w:rPr>
                          <m:t>4</m:t>
                        </m:r>
                        <m:ctrlPr>
                          <w:rPr>
                            <w:rFonts w:ascii="Cambria Math" w:hAnsi="Cambria Math" w:cs="Times New Roman"/>
                            <w:i/>
                            <w:iCs/>
                            <w:sz w:val="18"/>
                            <w:szCs w:val="18"/>
                          </w:rPr>
                        </m:ctrlPr>
                      </m:sub>
                    </m:sSub>
                    <m:ctrlPr>
                      <w:rPr>
                        <w:rFonts w:ascii="Cambria Math" w:hAnsi="Cambria Math" w:cs="Times New Roman"/>
                        <w:i/>
                        <w:iCs/>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应用公式</w:t>
            </w:r>
          </w:p>
        </w:tc>
        <w:tc>
          <w:tcPr>
            <w:tcW w:w="4237" w:type="pct"/>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公式（1）（2）（3）（4）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数据</w:t>
            </w:r>
            <w:r>
              <w:rPr>
                <w:rFonts w:cs="Times New Roman"/>
                <w:kern w:val="0"/>
                <w:sz w:val="18"/>
                <w:szCs w:val="18"/>
              </w:rPr>
              <w:t>单位</w:t>
            </w:r>
          </w:p>
        </w:tc>
        <w:tc>
          <w:tcPr>
            <w:tcW w:w="4237" w:type="pct"/>
            <w:vAlign w:val="center"/>
          </w:tcPr>
          <w:p>
            <w:pPr>
              <w:spacing w:line="288" w:lineRule="auto"/>
              <w:ind w:firstLine="0" w:firstLineChars="0"/>
              <w:rPr>
                <w:rFonts w:cs="Times New Roman"/>
                <w:kern w:val="0"/>
                <w:sz w:val="18"/>
                <w:szCs w:val="18"/>
              </w:rPr>
            </w:pPr>
            <w:r>
              <w:rPr>
                <w:rFonts w:cs="Times New Roman"/>
                <w:sz w:val="18"/>
                <w:szCs w:val="18"/>
              </w:rPr>
              <w:t>tCO</w:t>
            </w:r>
            <w:r>
              <w:rPr>
                <w:rFonts w:cs="Times New Roman"/>
                <w:sz w:val="18"/>
                <w:szCs w:val="18"/>
                <w:vertAlign w:val="subscript"/>
              </w:rPr>
              <w:t>2</w:t>
            </w:r>
            <w:r>
              <w:rPr>
                <w:rFonts w:cs="Times New Roman"/>
                <w:color w:val="000000" w:themeColor="text1"/>
                <w:sz w:val="18"/>
                <w:szCs w:val="18"/>
                <w:lang w:val="en-GB"/>
                <w14:textFill>
                  <w14:solidFill>
                    <w14:schemeClr w14:val="tx1"/>
                  </w14:solidFill>
                </w14:textFill>
              </w:rPr>
              <w:t>e</w:t>
            </w:r>
            <w:r>
              <w:rPr>
                <w:rFonts w:cs="Times New Roman"/>
                <w:sz w:val="18"/>
                <w:szCs w:val="18"/>
                <w:vertAlign w:val="subscript"/>
              </w:rPr>
              <w:t xml:space="preserve"> </w:t>
            </w:r>
            <w:r>
              <w:rPr>
                <w:rFonts w:cs="Times New Roman"/>
                <w:sz w:val="18"/>
                <w:szCs w:val="18"/>
              </w:rPr>
              <w:t>/tCH</w:t>
            </w:r>
            <w:r>
              <w:rPr>
                <w:rFonts w:cs="Times New Roman"/>
                <w:sz w:val="18"/>
                <w:szCs w:val="18"/>
                <w:vertAlign w:val="subscript"/>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2" w:type="pct"/>
            <w:vAlign w:val="center"/>
          </w:tcPr>
          <w:p>
            <w:pPr>
              <w:spacing w:line="288" w:lineRule="auto"/>
              <w:ind w:firstLine="0" w:firstLineChars="0"/>
              <w:jc w:val="left"/>
              <w:rPr>
                <w:rFonts w:cs="Times New Roman"/>
                <w:kern w:val="0"/>
                <w:sz w:val="18"/>
                <w:szCs w:val="18"/>
              </w:rPr>
            </w:pPr>
            <w:r>
              <w:rPr>
                <w:rFonts w:cs="Times New Roman"/>
                <w:kern w:val="0"/>
                <w:sz w:val="18"/>
                <w:szCs w:val="18"/>
              </w:rPr>
              <w:t>描述</w:t>
            </w:r>
          </w:p>
        </w:tc>
        <w:tc>
          <w:tcPr>
            <w:tcW w:w="4237" w:type="pct"/>
            <w:vAlign w:val="center"/>
          </w:tcPr>
          <w:p>
            <w:pPr>
              <w:spacing w:line="288" w:lineRule="auto"/>
              <w:ind w:firstLine="0" w:firstLineChars="0"/>
              <w:rPr>
                <w:rFonts w:cs="Times New Roman"/>
                <w:i/>
                <w:iCs/>
                <w:kern w:val="0"/>
                <w:sz w:val="18"/>
                <w:szCs w:val="18"/>
              </w:rPr>
            </w:pPr>
            <w:r>
              <w:rPr>
                <w:rFonts w:cs="Times New Roman"/>
                <w:kern w:val="0"/>
                <w:sz w:val="18"/>
                <w:szCs w:val="18"/>
              </w:rPr>
              <w:t>100</w:t>
            </w:r>
            <w:r>
              <w:rPr>
                <w:rFonts w:hint="eastAsia" w:cs="Times New Roman"/>
                <w:kern w:val="0"/>
                <w:sz w:val="18"/>
                <w:szCs w:val="18"/>
              </w:rPr>
              <w:t>年时间尺度下甲烷的全球增温潜势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2" w:type="pct"/>
            <w:vAlign w:val="center"/>
          </w:tcPr>
          <w:p>
            <w:pPr>
              <w:spacing w:line="288" w:lineRule="auto"/>
              <w:ind w:firstLine="0" w:firstLineChars="0"/>
              <w:jc w:val="left"/>
              <w:rPr>
                <w:rFonts w:cs="Times New Roman"/>
                <w:kern w:val="0"/>
                <w:sz w:val="18"/>
                <w:szCs w:val="18"/>
              </w:rPr>
            </w:pPr>
            <w:r>
              <w:rPr>
                <w:rFonts w:cs="Times New Roman"/>
                <w:kern w:val="0"/>
                <w:sz w:val="18"/>
                <w:szCs w:val="18"/>
              </w:rPr>
              <w:t>数据来源</w:t>
            </w:r>
          </w:p>
        </w:tc>
        <w:tc>
          <w:tcPr>
            <w:tcW w:w="4237" w:type="pct"/>
            <w:vAlign w:val="center"/>
          </w:tcPr>
          <w:p>
            <w:pPr>
              <w:spacing w:line="288" w:lineRule="auto"/>
              <w:ind w:firstLine="0" w:firstLineChars="0"/>
              <w:rPr>
                <w:rFonts w:cs="Times New Roman"/>
                <w:kern w:val="0"/>
                <w:sz w:val="18"/>
                <w:szCs w:val="18"/>
              </w:rPr>
            </w:pPr>
            <w:r>
              <w:rPr>
                <w:rFonts w:hint="eastAsia" w:cs="Times New Roman"/>
                <w:kern w:val="0"/>
                <w:sz w:val="18"/>
                <w:szCs w:val="18"/>
              </w:rPr>
              <w:t>IPCC 第六次评估报告（AR6）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数值</w:t>
            </w:r>
          </w:p>
        </w:tc>
        <w:tc>
          <w:tcPr>
            <w:tcW w:w="4237" w:type="pct"/>
            <w:vAlign w:val="center"/>
          </w:tcPr>
          <w:p>
            <w:pPr>
              <w:spacing w:line="288" w:lineRule="auto"/>
              <w:ind w:firstLine="0" w:firstLineChars="0"/>
              <w:rPr>
                <w:rFonts w:cs="Times New Roman"/>
                <w:kern w:val="0"/>
                <w:sz w:val="18"/>
                <w:szCs w:val="18"/>
              </w:rPr>
            </w:pPr>
            <w:r>
              <w:rPr>
                <w:rFonts w:hint="eastAsia" w:cs="Times New Roman"/>
                <w:kern w:val="0"/>
                <w:sz w:val="18"/>
                <w:szCs w:val="18"/>
              </w:rPr>
              <w:t>27.0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762" w:type="pct"/>
            <w:tcBorders>
              <w:bottom w:val="single" w:color="auto" w:sz="8" w:space="0"/>
            </w:tcBorders>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数据用途</w:t>
            </w:r>
          </w:p>
        </w:tc>
        <w:tc>
          <w:tcPr>
            <w:tcW w:w="4237" w:type="pct"/>
            <w:tcBorders>
              <w:bottom w:val="single" w:color="auto" w:sz="8" w:space="0"/>
            </w:tcBorders>
            <w:vAlign w:val="center"/>
          </w:tcPr>
          <w:p>
            <w:pPr>
              <w:spacing w:line="288" w:lineRule="auto"/>
              <w:ind w:firstLine="0" w:firstLineChars="0"/>
              <w:rPr>
                <w:rFonts w:cs="Times New Roman"/>
                <w:kern w:val="0"/>
                <w:sz w:val="18"/>
                <w:szCs w:val="18"/>
              </w:rPr>
            </w:pPr>
            <w:r>
              <w:rPr>
                <w:rFonts w:hint="eastAsia" w:cs="Times New Roman"/>
                <w:kern w:val="0"/>
                <w:sz w:val="18"/>
                <w:szCs w:val="18"/>
              </w:rPr>
              <w:t>基准线和项目排放量的计算</w:t>
            </w:r>
          </w:p>
        </w:tc>
      </w:tr>
    </w:tbl>
    <w:p>
      <w:pPr>
        <w:keepNext/>
        <w:spacing w:before="120" w:after="120"/>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4</w:t>
      </w:r>
      <w:r>
        <w:rPr>
          <w:rFonts w:eastAsia="黑体"/>
          <w:color w:val="000000" w:themeColor="text1"/>
          <w14:textFill>
            <w14:solidFill>
              <w14:schemeClr w14:val="tx1"/>
            </w14:solidFill>
          </w14:textFill>
        </w:rPr>
        <w:t xml:space="preserve"> </w:t>
      </w:r>
      <m:oMath>
        <m:r>
          <m:rPr/>
          <w:rPr>
            <w:rFonts w:ascii="Cambria Math" w:hAnsi="Cambria Math" w:eastAsia="黑体" w:cs="Times New Roman"/>
          </w:rPr>
          <m:t>g</m:t>
        </m:r>
      </m:oMath>
      <w:r>
        <w:rPr>
          <w:rFonts w:eastAsia="黑体"/>
          <w:color w:val="000000" w:themeColor="text1"/>
          <w14:textFill>
            <w14:solidFill>
              <w14:schemeClr w14:val="tx1"/>
            </w14:solidFill>
          </w14:textFill>
        </w:rPr>
        <w:t>的技术内容和确定方法</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9"/>
        <w:gridCol w:w="7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tcBorders>
              <w:top w:val="single" w:color="auto" w:sz="8" w:space="0"/>
              <w:left w:val="single" w:color="auto" w:sz="8" w:space="0"/>
            </w:tcBorders>
            <w:vAlign w:val="center"/>
          </w:tcPr>
          <w:p>
            <w:pPr>
              <w:spacing w:line="288" w:lineRule="auto"/>
              <w:ind w:firstLine="0" w:firstLineChars="0"/>
              <w:jc w:val="left"/>
              <w:rPr>
                <w:rFonts w:cs="Times New Roman"/>
                <w:kern w:val="0"/>
                <w:sz w:val="18"/>
                <w:szCs w:val="18"/>
              </w:rPr>
            </w:pPr>
            <w:r>
              <w:rPr>
                <w:rFonts w:cs="Times New Roman"/>
                <w:kern w:val="0"/>
                <w:sz w:val="18"/>
                <w:szCs w:val="18"/>
              </w:rPr>
              <w:t>数据/参数</w:t>
            </w:r>
          </w:p>
        </w:tc>
        <w:tc>
          <w:tcPr>
            <w:tcW w:w="7233" w:type="dxa"/>
            <w:tcBorders>
              <w:top w:val="single" w:color="auto" w:sz="8" w:space="0"/>
              <w:right w:val="single" w:color="auto" w:sz="8" w:space="0"/>
            </w:tcBorders>
            <w:vAlign w:val="center"/>
          </w:tcPr>
          <w:p>
            <w:pPr>
              <w:spacing w:line="288" w:lineRule="auto"/>
              <w:ind w:firstLine="0" w:firstLineChars="0"/>
              <w:jc w:val="left"/>
              <w:rPr>
                <w:rFonts w:cs="Times New Roman"/>
                <w:i/>
                <w:iCs/>
                <w:kern w:val="0"/>
                <w:sz w:val="18"/>
                <w:szCs w:val="18"/>
              </w:rPr>
            </w:pPr>
            <m:oMathPara>
              <m:oMath>
                <m:r>
                  <m:rPr/>
                  <w:rPr>
                    <w:rFonts w:ascii="Cambria Math" w:hAnsi="Cambria Math" w:eastAsia="黑体" w:cs="Times New Roman"/>
                    <w:sz w:val="18"/>
                    <w:szCs w:val="18"/>
                  </w:rPr>
                  <m:t>g</m:t>
                </m:r>
              </m:oMath>
            </m:oMathPara>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9" w:type="dxa"/>
            <w:tcBorders>
              <w:left w:val="single" w:color="auto" w:sz="8" w:space="0"/>
            </w:tcBorders>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应用公式</w:t>
            </w:r>
          </w:p>
        </w:tc>
        <w:tc>
          <w:tcPr>
            <w:tcW w:w="7233" w:type="dxa"/>
            <w:tcBorders>
              <w:right w:val="single" w:color="auto" w:sz="8" w:space="0"/>
            </w:tcBorders>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公式（1）（2）（3）（4）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tcBorders>
              <w:left w:val="single" w:color="auto" w:sz="8" w:space="0"/>
            </w:tcBorders>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数据</w:t>
            </w:r>
            <w:r>
              <w:rPr>
                <w:rFonts w:cs="Times New Roman"/>
                <w:kern w:val="0"/>
                <w:sz w:val="18"/>
                <w:szCs w:val="18"/>
              </w:rPr>
              <w:t>单位</w:t>
            </w:r>
          </w:p>
        </w:tc>
        <w:tc>
          <w:tcPr>
            <w:tcW w:w="7233" w:type="dxa"/>
            <w:tcBorders>
              <w:right w:val="single" w:color="auto" w:sz="8" w:space="0"/>
            </w:tcBorders>
            <w:vAlign w:val="center"/>
          </w:tcPr>
          <w:p>
            <w:pPr>
              <w:spacing w:line="288" w:lineRule="auto"/>
              <w:ind w:firstLine="0" w:firstLineChars="0"/>
              <w:rPr>
                <w:rFonts w:cs="Times New Roman"/>
                <w:kern w:val="0"/>
                <w:sz w:val="18"/>
                <w:szCs w:val="18"/>
              </w:rPr>
            </w:pPr>
            <w:r>
              <w:rPr>
                <w:rFonts w:hint="eastAsia" w:cs="Times New Roman"/>
                <w:kern w:val="0"/>
                <w:sz w:val="18"/>
                <w:szCs w:val="18"/>
              </w:rPr>
              <w:t>无量纲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tcBorders>
              <w:left w:val="single" w:color="auto" w:sz="8" w:space="0"/>
            </w:tcBorders>
            <w:vAlign w:val="center"/>
          </w:tcPr>
          <w:p>
            <w:pPr>
              <w:spacing w:line="288" w:lineRule="auto"/>
              <w:ind w:firstLine="0" w:firstLineChars="0"/>
              <w:jc w:val="left"/>
              <w:rPr>
                <w:rFonts w:cs="Times New Roman"/>
                <w:kern w:val="0"/>
                <w:sz w:val="18"/>
                <w:szCs w:val="18"/>
              </w:rPr>
            </w:pPr>
            <w:r>
              <w:rPr>
                <w:rFonts w:cs="Times New Roman"/>
                <w:kern w:val="0"/>
                <w:sz w:val="18"/>
                <w:szCs w:val="18"/>
              </w:rPr>
              <w:t>描述</w:t>
            </w:r>
          </w:p>
        </w:tc>
        <w:tc>
          <w:tcPr>
            <w:tcW w:w="7233" w:type="dxa"/>
            <w:tcBorders>
              <w:right w:val="single" w:color="auto" w:sz="8" w:space="0"/>
            </w:tcBorders>
            <w:vAlign w:val="center"/>
          </w:tcPr>
          <w:p>
            <w:pPr>
              <w:spacing w:line="288" w:lineRule="auto"/>
              <w:ind w:firstLine="0" w:firstLineChars="0"/>
              <w:rPr>
                <w:rFonts w:cs="Times New Roman"/>
                <w:i/>
                <w:iCs/>
                <w:kern w:val="0"/>
                <w:sz w:val="18"/>
                <w:szCs w:val="18"/>
              </w:rPr>
            </w:pPr>
            <w:r>
              <w:rPr>
                <w:rFonts w:hint="eastAsia" w:cs="Times New Roman"/>
                <w:kern w:val="0"/>
                <w:sz w:val="18"/>
                <w:szCs w:val="18"/>
              </w:rPr>
              <w:t>种植管理模式相同的稻田组</w:t>
            </w:r>
            <m:oMath>
              <m:r>
                <m:rPr/>
                <w:rPr>
                  <w:rFonts w:ascii="Cambria Math" w:hAnsi="Cambria Math" w:eastAsia="黑体" w:cs="Times New Roman"/>
                  <w:sz w:val="18"/>
                  <w:szCs w:val="18"/>
                </w:rPr>
                <m:t>g</m:t>
              </m:r>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289" w:type="dxa"/>
            <w:tcBorders>
              <w:left w:val="single" w:color="auto" w:sz="8" w:space="0"/>
            </w:tcBorders>
            <w:vAlign w:val="center"/>
          </w:tcPr>
          <w:p>
            <w:pPr>
              <w:spacing w:line="288" w:lineRule="auto"/>
              <w:ind w:firstLine="0" w:firstLineChars="0"/>
              <w:jc w:val="left"/>
              <w:rPr>
                <w:rFonts w:cs="Times New Roman"/>
                <w:kern w:val="0"/>
                <w:sz w:val="18"/>
                <w:szCs w:val="18"/>
              </w:rPr>
            </w:pPr>
            <w:r>
              <w:rPr>
                <w:rFonts w:cs="Times New Roman"/>
                <w:kern w:val="0"/>
                <w:sz w:val="18"/>
                <w:szCs w:val="18"/>
              </w:rPr>
              <w:t>数据来源</w:t>
            </w:r>
          </w:p>
        </w:tc>
        <w:tc>
          <w:tcPr>
            <w:tcW w:w="7233" w:type="dxa"/>
            <w:tcBorders>
              <w:right w:val="single" w:color="auto" w:sz="8" w:space="0"/>
            </w:tcBorders>
            <w:vAlign w:val="center"/>
          </w:tcPr>
          <w:p>
            <w:pPr>
              <w:widowControl/>
              <w:spacing w:line="288" w:lineRule="auto"/>
              <w:ind w:firstLine="0" w:firstLineChars="0"/>
              <w:jc w:val="left"/>
              <w:rPr>
                <w:rFonts w:cs="Times New Roman"/>
                <w:kern w:val="0"/>
                <w:sz w:val="18"/>
                <w:szCs w:val="18"/>
              </w:rPr>
            </w:pPr>
            <w:r>
              <w:rPr>
                <w:rFonts w:hint="eastAsia" w:cs="Times New Roman"/>
                <w:kern w:val="0"/>
                <w:sz w:val="18"/>
                <w:szCs w:val="18"/>
                <w:lang w:bidi="ar"/>
              </w:rPr>
              <w:t>项目申报方提供的稻田事前分组记录表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289" w:type="dxa"/>
            <w:tcBorders>
              <w:left w:val="single" w:color="auto" w:sz="8" w:space="0"/>
            </w:tcBorders>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数值</w:t>
            </w:r>
          </w:p>
        </w:tc>
        <w:tc>
          <w:tcPr>
            <w:tcW w:w="7233" w:type="dxa"/>
            <w:tcBorders>
              <w:right w:val="single" w:color="auto" w:sz="8" w:space="0"/>
            </w:tcBorders>
            <w:vAlign w:val="center"/>
          </w:tcPr>
          <w:p>
            <w:pPr>
              <w:spacing w:line="288" w:lineRule="auto"/>
              <w:ind w:firstLine="0" w:firstLineChars="0"/>
              <w:rPr>
                <w:rFonts w:cs="Times New Roman"/>
                <w:kern w:val="0"/>
                <w:sz w:val="18"/>
                <w:szCs w:val="18"/>
              </w:rPr>
            </w:pPr>
            <w:r>
              <w:rPr>
                <w:rFonts w:hint="eastAsia" w:cs="Times New Roman"/>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289" w:type="dxa"/>
            <w:tcBorders>
              <w:left w:val="single" w:color="auto" w:sz="8" w:space="0"/>
              <w:bottom w:val="single" w:color="auto" w:sz="8" w:space="0"/>
            </w:tcBorders>
            <w:vAlign w:val="center"/>
          </w:tcPr>
          <w:p>
            <w:pPr>
              <w:spacing w:line="288" w:lineRule="auto"/>
              <w:ind w:firstLine="0" w:firstLineChars="0"/>
              <w:jc w:val="left"/>
              <w:rPr>
                <w:rFonts w:cs="Times New Roman Regular"/>
                <w:sz w:val="18"/>
                <w:szCs w:val="18"/>
              </w:rPr>
            </w:pPr>
            <w:r>
              <w:rPr>
                <w:rFonts w:hint="eastAsia" w:cs="Times New Roman"/>
                <w:kern w:val="0"/>
                <w:sz w:val="18"/>
                <w:szCs w:val="18"/>
              </w:rPr>
              <w:t>数据用途</w:t>
            </w:r>
          </w:p>
        </w:tc>
        <w:tc>
          <w:tcPr>
            <w:tcW w:w="7233" w:type="dxa"/>
            <w:tcBorders>
              <w:bottom w:val="single" w:color="auto" w:sz="8" w:space="0"/>
              <w:right w:val="single" w:color="auto" w:sz="8" w:space="0"/>
            </w:tcBorders>
            <w:vAlign w:val="center"/>
          </w:tcPr>
          <w:p>
            <w:pPr>
              <w:spacing w:line="288" w:lineRule="auto"/>
              <w:ind w:firstLine="0" w:firstLineChars="0"/>
              <w:rPr>
                <w:rFonts w:cs="Times New Roman"/>
                <w:kern w:val="0"/>
                <w:sz w:val="18"/>
                <w:szCs w:val="18"/>
              </w:rPr>
            </w:pPr>
            <w:r>
              <w:rPr>
                <w:rFonts w:hint="eastAsia" w:cs="Times New Roman"/>
                <w:kern w:val="0"/>
                <w:sz w:val="18"/>
                <w:szCs w:val="18"/>
              </w:rPr>
              <w:t>基准线和项目排放量的计算</w:t>
            </w:r>
          </w:p>
        </w:tc>
      </w:tr>
    </w:tbl>
    <w:p>
      <w:pPr>
        <w:keepNext/>
        <w:spacing w:before="120" w:after="120"/>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5</w:t>
      </w:r>
      <w:r>
        <w:rPr>
          <w:rFonts w:eastAsia="黑体"/>
          <w:color w:val="000000" w:themeColor="text1"/>
          <w14:textFill>
            <w14:solidFill>
              <w14:schemeClr w14:val="tx1"/>
            </w14:solidFill>
          </w14:textFill>
        </w:rPr>
        <w:t xml:space="preserve"> </w:t>
      </w:r>
      <m:oMath>
        <m:sSub>
          <m:sSubPr>
            <m:ctrlPr>
              <w:rPr>
                <w:rFonts w:ascii="Cambria Math" w:hAnsi="Cambria Math" w:eastAsia="黑体"/>
                <w:i/>
                <w:iCs/>
                <w:color w:val="000000" w:themeColor="text1"/>
                <w14:textFill>
                  <w14:solidFill>
                    <w14:schemeClr w14:val="tx1"/>
                  </w14:solidFill>
                </w14:textFill>
              </w:rPr>
            </m:ctrlPr>
          </m:sSubPr>
          <m:e>
            <m:r>
              <m:rPr/>
              <w:rPr>
                <w:rFonts w:ascii="Cambria Math" w:hAnsi="Cambria Math" w:eastAsia="黑体"/>
                <w:color w:val="000000" w:themeColor="text1"/>
                <w14:textFill>
                  <w14:solidFill>
                    <w14:schemeClr w14:val="tx1"/>
                  </w14:solidFill>
                </w14:textFill>
              </w:rPr>
              <m:t>EF</m:t>
            </m:r>
            <m:ctrlPr>
              <w:rPr>
                <w:rFonts w:ascii="Cambria Math" w:hAnsi="Cambria Math" w:eastAsia="黑体"/>
                <w:i/>
                <w:iCs/>
                <w:color w:val="000000" w:themeColor="text1"/>
                <w14:textFill>
                  <w14:solidFill>
                    <w14:schemeClr w14:val="tx1"/>
                  </w14:solidFill>
                </w14:textFill>
              </w:rPr>
            </m:ctrlPr>
          </m:e>
          <m:sub>
            <m:r>
              <m:rPr/>
              <w:rPr>
                <w:rFonts w:ascii="Cambria Math" w:hAnsi="Cambria Math" w:eastAsia="黑体"/>
                <w:color w:val="000000" w:themeColor="text1"/>
                <w14:textFill>
                  <w14:solidFill>
                    <w14:schemeClr w14:val="tx1"/>
                  </w14:solidFill>
                </w14:textFill>
              </w:rPr>
              <m:t>default,bl,s</m:t>
            </m:r>
            <m:ctrlPr>
              <w:rPr>
                <w:rFonts w:ascii="Cambria Math" w:hAnsi="Cambria Math" w:eastAsia="黑体"/>
                <w:i/>
                <w:iCs/>
                <w:color w:val="000000" w:themeColor="text1"/>
                <w14:textFill>
                  <w14:solidFill>
                    <w14:schemeClr w14:val="tx1"/>
                  </w14:solidFill>
                </w14:textFill>
              </w:rPr>
            </m:ctrlPr>
          </m:sub>
        </m:sSub>
      </m:oMath>
      <w:r>
        <w:rPr>
          <w:rFonts w:eastAsia="黑体"/>
          <w:color w:val="000000" w:themeColor="text1"/>
          <w14:textFill>
            <w14:solidFill>
              <w14:schemeClr w14:val="tx1"/>
            </w14:solidFill>
          </w14:textFill>
        </w:rPr>
        <w:t>的技术内容和确定方法</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88" w:lineRule="auto"/>
              <w:ind w:firstLine="0" w:firstLineChars="0"/>
              <w:jc w:val="left"/>
              <w:rPr>
                <w:rFonts w:cs="Times New Roman"/>
                <w:kern w:val="0"/>
                <w:sz w:val="18"/>
                <w:szCs w:val="18"/>
              </w:rPr>
            </w:pPr>
            <w:r>
              <w:rPr>
                <w:rFonts w:cs="Times New Roman"/>
                <w:kern w:val="0"/>
                <w:sz w:val="18"/>
                <w:szCs w:val="18"/>
              </w:rPr>
              <w:t>数据/参数</w:t>
            </w:r>
          </w:p>
        </w:tc>
        <w:tc>
          <w:tcPr>
            <w:tcW w:w="7223" w:type="dxa"/>
            <w:vAlign w:val="center"/>
          </w:tcPr>
          <w:p>
            <w:pPr>
              <w:spacing w:line="288" w:lineRule="auto"/>
              <w:ind w:firstLine="0" w:firstLineChars="0"/>
              <w:jc w:val="left"/>
              <w:rPr>
                <w:rFonts w:cs="Times New Roman"/>
                <w:i/>
                <w:iCs/>
                <w:kern w:val="0"/>
                <w:sz w:val="18"/>
                <w:szCs w:val="18"/>
              </w:rPr>
            </w:pPr>
            <m:oMathPara>
              <m:oMathParaPr>
                <m:jc m:val="left"/>
              </m:oMathParaPr>
              <m:oMath>
                <m:sSub>
                  <m:sSubPr>
                    <m:ctrlPr>
                      <w:rPr>
                        <w:rFonts w:ascii="Cambria Math" w:hAnsi="Cambria Math" w:cs="Times New Roman"/>
                        <w:i/>
                        <w:iCs/>
                        <w:sz w:val="18"/>
                        <w:szCs w:val="18"/>
                      </w:rPr>
                    </m:ctrlPr>
                  </m:sSubPr>
                  <m:e>
                    <m:r>
                      <m:rPr/>
                      <w:rPr>
                        <w:rFonts w:ascii="Cambria Math" w:hAnsi="Cambria Math" w:cs="Times New Roman"/>
                        <w:sz w:val="18"/>
                        <w:szCs w:val="18"/>
                      </w:rPr>
                      <m:t>EF</m:t>
                    </m:r>
                    <m:ctrlPr>
                      <w:rPr>
                        <w:rFonts w:ascii="Cambria Math" w:hAnsi="Cambria Math" w:cs="Times New Roman"/>
                        <w:i/>
                        <w:iCs/>
                        <w:sz w:val="18"/>
                        <w:szCs w:val="18"/>
                      </w:rPr>
                    </m:ctrlPr>
                  </m:e>
                  <m:sub>
                    <m:r>
                      <m:rPr/>
                      <w:rPr>
                        <w:rFonts w:ascii="Cambria Math" w:hAnsi="Cambria Math" w:cs="Times New Roman"/>
                        <w:sz w:val="18"/>
                        <w:szCs w:val="18"/>
                      </w:rPr>
                      <m:t>default,bl,s</m:t>
                    </m:r>
                    <m:ctrlPr>
                      <w:rPr>
                        <w:rFonts w:ascii="Cambria Math" w:hAnsi="Cambria Math" w:cs="Times New Roman"/>
                        <w:i/>
                        <w:iCs/>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应用公式</w:t>
            </w:r>
          </w:p>
        </w:tc>
        <w:tc>
          <w:tcPr>
            <w:tcW w:w="7223" w:type="dxa"/>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公式（2）（5）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2" w:type="pct"/>
            <w:vAlign w:val="center"/>
          </w:tcPr>
          <w:p>
            <w:pPr>
              <w:spacing w:line="288" w:lineRule="auto"/>
              <w:ind w:firstLine="0" w:firstLineChars="0"/>
              <w:jc w:val="left"/>
              <w:rPr>
                <w:rFonts w:cs="Times New Roman"/>
                <w:kern w:val="0"/>
                <w:sz w:val="18"/>
                <w:szCs w:val="18"/>
              </w:rPr>
            </w:pPr>
            <w:r>
              <w:rPr>
                <w:rFonts w:hint="eastAsia" w:cs="Times New Roman"/>
                <w:kern w:val="0"/>
                <w:sz w:val="18"/>
                <w:szCs w:val="18"/>
              </w:rPr>
              <w:t>数据</w:t>
            </w:r>
            <w:r>
              <w:rPr>
                <w:rFonts w:cs="Times New Roman"/>
                <w:kern w:val="0"/>
                <w:sz w:val="18"/>
                <w:szCs w:val="18"/>
              </w:rPr>
              <w:t>单位</w:t>
            </w:r>
          </w:p>
        </w:tc>
        <w:tc>
          <w:tcPr>
            <w:tcW w:w="7223" w:type="dxa"/>
            <w:vAlign w:val="center"/>
          </w:tcPr>
          <w:p>
            <w:pPr>
              <w:spacing w:line="288" w:lineRule="auto"/>
              <w:ind w:firstLine="0" w:firstLineChars="0"/>
              <w:rPr>
                <w:rFonts w:cs="Times New Roman"/>
                <w:kern w:val="0"/>
                <w:sz w:val="18"/>
                <w:szCs w:val="18"/>
              </w:rPr>
            </w:pPr>
            <w:r>
              <w:rPr>
                <w:rFonts w:hint="eastAsia" w:cs="Times New Roman"/>
                <w:kern w:val="0"/>
                <w:sz w:val="18"/>
                <w:szCs w:val="18"/>
              </w:rPr>
              <w:t>kg</w:t>
            </w:r>
            <w:r>
              <w:rPr>
                <w:rFonts w:cs="Times New Roman"/>
                <w:sz w:val="18"/>
                <w:szCs w:val="18"/>
              </w:rPr>
              <w:t>CH</w:t>
            </w:r>
            <w:r>
              <w:rPr>
                <w:rFonts w:cs="Times New Roman"/>
                <w:sz w:val="18"/>
                <w:szCs w:val="18"/>
                <w:vertAlign w:val="subscript"/>
              </w:rPr>
              <w:t xml:space="preserve">4 </w:t>
            </w:r>
            <w:r>
              <w:rPr>
                <w:rFonts w:hint="eastAsia" w:cs="Times New Roman"/>
                <w:kern w:val="0"/>
                <w:sz w:val="18"/>
                <w:szCs w:val="18"/>
              </w:rPr>
              <w:t>/ha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2" w:type="pct"/>
            <w:vAlign w:val="center"/>
          </w:tcPr>
          <w:p>
            <w:pPr>
              <w:spacing w:line="288" w:lineRule="auto"/>
              <w:ind w:firstLine="0" w:firstLineChars="0"/>
              <w:jc w:val="left"/>
              <w:rPr>
                <w:rFonts w:cs="Times New Roman"/>
                <w:kern w:val="0"/>
                <w:sz w:val="18"/>
                <w:szCs w:val="18"/>
              </w:rPr>
            </w:pPr>
            <w:r>
              <w:rPr>
                <w:rFonts w:cs="Times New Roman"/>
                <w:kern w:val="0"/>
                <w:sz w:val="18"/>
                <w:szCs w:val="18"/>
              </w:rPr>
              <w:t>描述</w:t>
            </w:r>
          </w:p>
        </w:tc>
        <w:tc>
          <w:tcPr>
            <w:tcW w:w="7223" w:type="dxa"/>
            <w:vAlign w:val="center"/>
          </w:tcPr>
          <w:p>
            <w:pPr>
              <w:spacing w:line="288" w:lineRule="auto"/>
              <w:ind w:firstLine="0" w:firstLineChars="0"/>
              <w:rPr>
                <w:rFonts w:cs="Times New Roman"/>
                <w:i/>
                <w:iCs/>
                <w:kern w:val="0"/>
                <w:sz w:val="18"/>
                <w:szCs w:val="18"/>
              </w:rPr>
            </w:pPr>
            <w:r>
              <w:rPr>
                <w:rFonts w:hint="eastAsia" w:cs="Times New Roman"/>
                <w:kern w:val="0"/>
                <w:sz w:val="18"/>
                <w:szCs w:val="18"/>
                <w:lang w:val="en-GB"/>
              </w:rPr>
              <w:t>监测期</w:t>
            </w:r>
            <w:r>
              <w:rPr>
                <w:rFonts w:hAnsi="Cambria Math" w:cs="Times New Roman"/>
                <w:i/>
                <w:iCs/>
                <w:sz w:val="18"/>
                <w:szCs w:val="18"/>
              </w:rPr>
              <w:t>s</w:t>
            </w:r>
            <w:r>
              <w:rPr>
                <w:rFonts w:hint="eastAsia" w:cs="Times New Roman"/>
                <w:kern w:val="0"/>
                <w:sz w:val="18"/>
                <w:szCs w:val="18"/>
                <w:lang w:val="en-GB"/>
              </w:rPr>
              <w:t>的基线</w:t>
            </w:r>
            <w:r>
              <w:rPr>
                <w:rFonts w:hint="eastAsia" w:cs="Times New Roman"/>
                <w:kern w:val="0"/>
                <w:sz w:val="18"/>
                <w:szCs w:val="18"/>
              </w:rPr>
              <w:t>甲烷</w:t>
            </w:r>
            <w:r>
              <w:rPr>
                <w:rFonts w:hint="eastAsia" w:cs="Times New Roman"/>
                <w:kern w:val="0"/>
                <w:sz w:val="18"/>
                <w:szCs w:val="18"/>
                <w:lang w:val="en-GB"/>
              </w:rPr>
              <w:t>排放因子</w:t>
            </w:r>
            <w:r>
              <w:rPr>
                <w:rFonts w:hint="eastAsia" w:cs="Times New Roman"/>
                <w:kern w:val="0"/>
                <w:sz w:val="18"/>
                <w:szCs w:val="18"/>
              </w:rPr>
              <w:t>缺省值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2" w:type="pct"/>
            <w:vAlign w:val="center"/>
          </w:tcPr>
          <w:p>
            <w:pPr>
              <w:spacing w:line="288" w:lineRule="auto"/>
              <w:ind w:firstLine="0" w:firstLineChars="0"/>
              <w:rPr>
                <w:rFonts w:cs="Times New Roman"/>
                <w:kern w:val="0"/>
                <w:sz w:val="18"/>
                <w:szCs w:val="18"/>
              </w:rPr>
            </w:pPr>
            <w:r>
              <w:rPr>
                <w:rFonts w:hint="eastAsia" w:cs="Times New Roman"/>
                <w:kern w:val="0"/>
                <w:sz w:val="18"/>
                <w:szCs w:val="18"/>
              </w:rPr>
              <w:t>数据来源</w:t>
            </w:r>
          </w:p>
        </w:tc>
        <w:tc>
          <w:tcPr>
            <w:tcW w:w="7223" w:type="dxa"/>
            <w:vAlign w:val="center"/>
          </w:tcPr>
          <w:p>
            <w:pPr>
              <w:spacing w:line="288" w:lineRule="auto"/>
              <w:ind w:firstLine="0" w:firstLineChars="0"/>
              <w:rPr>
                <w:rFonts w:cs="Times New Roman"/>
                <w:kern w:val="0"/>
                <w:sz w:val="18"/>
                <w:szCs w:val="18"/>
              </w:rPr>
            </w:pPr>
            <w:r>
              <w:rPr>
                <w:rFonts w:hint="eastAsia" w:cs="Times New Roman"/>
                <w:kern w:val="0"/>
                <w:sz w:val="18"/>
                <w:szCs w:val="18"/>
              </w:rPr>
              <w:t>省级温室气体清单编制指南（试行）推荐值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3" w:hRule="atLeast"/>
        </w:trPr>
        <w:tc>
          <w:tcPr>
            <w:tcW w:w="762" w:type="pct"/>
            <w:vAlign w:val="center"/>
          </w:tcPr>
          <w:p>
            <w:pPr>
              <w:spacing w:line="288" w:lineRule="auto"/>
              <w:ind w:firstLine="0" w:firstLineChars="0"/>
              <w:rPr>
                <w:rFonts w:cs="Times New Roman"/>
                <w:kern w:val="0"/>
                <w:sz w:val="18"/>
                <w:szCs w:val="18"/>
              </w:rPr>
            </w:pPr>
            <w:r>
              <w:rPr>
                <w:rFonts w:hint="eastAsia" w:cs="Times New Roman"/>
                <w:kern w:val="0"/>
                <w:sz w:val="18"/>
                <w:szCs w:val="18"/>
              </w:rPr>
              <w:t>数值</w:t>
            </w:r>
          </w:p>
        </w:tc>
        <w:tc>
          <w:tcPr>
            <w:tcW w:w="7223" w:type="dxa"/>
            <w:vAlign w:val="center"/>
          </w:tcPr>
          <w:p>
            <w:pPr>
              <w:spacing w:line="288" w:lineRule="auto"/>
              <w:ind w:firstLine="0" w:firstLineChars="0"/>
              <w:rPr>
                <w:rFonts w:cs="Times New Roman"/>
                <w:color w:val="C00000"/>
                <w:kern w:val="0"/>
                <w:sz w:val="18"/>
                <w:szCs w:val="18"/>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9"/>
              <w:gridCol w:w="1310"/>
              <w:gridCol w:w="1309"/>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09" w:type="dxa"/>
                </w:tcPr>
                <w:p>
                  <w:pPr>
                    <w:spacing w:line="288" w:lineRule="auto"/>
                    <w:ind w:firstLine="0" w:firstLineChars="0"/>
                    <w:jc w:val="center"/>
                    <w:rPr>
                      <w:rFonts w:cs="Times New Roman"/>
                      <w:kern w:val="0"/>
                      <w:sz w:val="18"/>
                      <w:szCs w:val="18"/>
                    </w:rPr>
                  </w:pPr>
                  <w:r>
                    <w:rPr>
                      <w:rFonts w:hint="eastAsia" w:cs="Times New Roman"/>
                      <w:kern w:val="0"/>
                      <w:sz w:val="18"/>
                      <w:szCs w:val="18"/>
                    </w:rPr>
                    <w:t>区域</w:t>
                  </w:r>
                </w:p>
              </w:tc>
              <w:tc>
                <w:tcPr>
                  <w:tcW w:w="1310" w:type="dxa"/>
                </w:tcPr>
                <w:p>
                  <w:pPr>
                    <w:spacing w:line="288" w:lineRule="auto"/>
                    <w:ind w:firstLine="0" w:firstLineChars="0"/>
                    <w:jc w:val="center"/>
                    <w:rPr>
                      <w:rFonts w:cs="Times New Roman"/>
                      <w:kern w:val="0"/>
                      <w:sz w:val="18"/>
                      <w:szCs w:val="18"/>
                    </w:rPr>
                  </w:pPr>
                  <w:r>
                    <w:rPr>
                      <w:rFonts w:hint="eastAsia" w:cs="Times New Roman"/>
                      <w:kern w:val="0"/>
                      <w:sz w:val="18"/>
                      <w:szCs w:val="18"/>
                    </w:rPr>
                    <w:t>单季稻</w:t>
                  </w:r>
                </w:p>
              </w:tc>
              <w:tc>
                <w:tcPr>
                  <w:tcW w:w="1309" w:type="dxa"/>
                </w:tcPr>
                <w:p>
                  <w:pPr>
                    <w:spacing w:line="288" w:lineRule="auto"/>
                    <w:ind w:firstLine="0" w:firstLineChars="0"/>
                    <w:jc w:val="center"/>
                    <w:rPr>
                      <w:rFonts w:cs="Times New Roman"/>
                      <w:kern w:val="0"/>
                      <w:sz w:val="18"/>
                      <w:szCs w:val="18"/>
                    </w:rPr>
                  </w:pPr>
                  <w:r>
                    <w:rPr>
                      <w:rFonts w:hint="eastAsia" w:cs="Times New Roman"/>
                      <w:kern w:val="0"/>
                      <w:sz w:val="18"/>
                      <w:szCs w:val="18"/>
                    </w:rPr>
                    <w:t>双季早稻</w:t>
                  </w:r>
                </w:p>
              </w:tc>
              <w:tc>
                <w:tcPr>
                  <w:tcW w:w="1310" w:type="dxa"/>
                </w:tcPr>
                <w:p>
                  <w:pPr>
                    <w:spacing w:line="288" w:lineRule="auto"/>
                    <w:ind w:firstLine="0" w:firstLineChars="0"/>
                    <w:jc w:val="center"/>
                    <w:rPr>
                      <w:rFonts w:cs="Times New Roman"/>
                      <w:kern w:val="0"/>
                      <w:sz w:val="18"/>
                      <w:szCs w:val="18"/>
                    </w:rPr>
                  </w:pPr>
                  <w:r>
                    <w:rPr>
                      <w:rFonts w:hint="eastAsia" w:cs="Times New Roman"/>
                      <w:kern w:val="0"/>
                      <w:sz w:val="18"/>
                      <w:szCs w:val="18"/>
                    </w:rPr>
                    <w:t>双季晚稻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309" w:type="dxa"/>
                </w:tcPr>
                <w:p>
                  <w:pPr>
                    <w:spacing w:line="288" w:lineRule="auto"/>
                    <w:ind w:firstLine="0" w:firstLineChars="0"/>
                    <w:jc w:val="center"/>
                    <w:rPr>
                      <w:rFonts w:cs="Times New Roman"/>
                      <w:kern w:val="0"/>
                      <w:sz w:val="18"/>
                      <w:szCs w:val="18"/>
                    </w:rPr>
                  </w:pPr>
                  <w:r>
                    <w:rPr>
                      <w:rFonts w:hint="eastAsia" w:cs="Times New Roman"/>
                      <w:kern w:val="0"/>
                      <w:sz w:val="18"/>
                      <w:szCs w:val="18"/>
                    </w:rPr>
                    <w:t>中南华南</w:t>
                  </w:r>
                </w:p>
              </w:tc>
              <w:tc>
                <w:tcPr>
                  <w:tcW w:w="1310" w:type="dxa"/>
                </w:tcPr>
                <w:p>
                  <w:pPr>
                    <w:spacing w:line="288" w:lineRule="auto"/>
                    <w:ind w:firstLine="0" w:firstLineChars="0"/>
                    <w:jc w:val="center"/>
                    <w:rPr>
                      <w:rFonts w:cs="Times New Roman"/>
                      <w:kern w:val="0"/>
                      <w:sz w:val="18"/>
                      <w:szCs w:val="18"/>
                    </w:rPr>
                  </w:pPr>
                  <w:r>
                    <w:rPr>
                      <w:rFonts w:hint="eastAsia" w:cs="Times New Roman"/>
                      <w:kern w:val="0"/>
                      <w:sz w:val="18"/>
                      <w:szCs w:val="18"/>
                    </w:rPr>
                    <w:t>236.7</w:t>
                  </w:r>
                </w:p>
              </w:tc>
              <w:tc>
                <w:tcPr>
                  <w:tcW w:w="1309" w:type="dxa"/>
                </w:tcPr>
                <w:p>
                  <w:pPr>
                    <w:spacing w:line="288" w:lineRule="auto"/>
                    <w:ind w:firstLine="0" w:firstLineChars="0"/>
                    <w:jc w:val="center"/>
                    <w:rPr>
                      <w:rFonts w:cs="Times New Roman"/>
                      <w:kern w:val="0"/>
                      <w:sz w:val="18"/>
                      <w:szCs w:val="18"/>
                    </w:rPr>
                  </w:pPr>
                  <w:r>
                    <w:rPr>
                      <w:rFonts w:hint="eastAsia" w:cs="Times New Roman"/>
                      <w:kern w:val="0"/>
                      <w:sz w:val="18"/>
                      <w:szCs w:val="18"/>
                    </w:rPr>
                    <w:t>241</w:t>
                  </w:r>
                </w:p>
              </w:tc>
              <w:tc>
                <w:tcPr>
                  <w:tcW w:w="1310" w:type="dxa"/>
                </w:tcPr>
                <w:p>
                  <w:pPr>
                    <w:spacing w:line="288" w:lineRule="auto"/>
                    <w:ind w:firstLine="0" w:firstLineChars="0"/>
                    <w:jc w:val="center"/>
                    <w:rPr>
                      <w:rFonts w:cs="Times New Roman"/>
                      <w:kern w:val="0"/>
                      <w:sz w:val="18"/>
                      <w:szCs w:val="18"/>
                    </w:rPr>
                  </w:pPr>
                  <w:r>
                    <w:rPr>
                      <w:rFonts w:hint="eastAsia" w:cs="Times New Roman"/>
                      <w:kern w:val="0"/>
                      <w:sz w:val="18"/>
                      <w:szCs w:val="18"/>
                    </w:rPr>
                    <w:t>273.2</w:t>
                  </w:r>
                </w:p>
              </w:tc>
            </w:tr>
          </w:tbl>
          <w:p>
            <w:pPr>
              <w:pStyle w:val="5"/>
              <w:keepNext w:val="0"/>
              <w:keepLines w:val="0"/>
              <w:spacing w:line="288" w:lineRule="auto"/>
              <w:rPr>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vAlign w:val="center"/>
          </w:tcPr>
          <w:p>
            <w:pPr>
              <w:spacing w:line="288" w:lineRule="auto"/>
              <w:ind w:firstLine="0" w:firstLineChars="0"/>
              <w:rPr>
                <w:rFonts w:cs="Times New Roman"/>
                <w:kern w:val="0"/>
                <w:sz w:val="18"/>
                <w:szCs w:val="18"/>
              </w:rPr>
            </w:pPr>
            <w:r>
              <w:rPr>
                <w:rFonts w:hint="eastAsia" w:cs="Times New Roman"/>
                <w:kern w:val="0"/>
                <w:sz w:val="18"/>
                <w:szCs w:val="18"/>
              </w:rPr>
              <w:t>数据用途</w:t>
            </w:r>
          </w:p>
        </w:tc>
        <w:tc>
          <w:tcPr>
            <w:tcW w:w="7223" w:type="dxa"/>
            <w:vAlign w:val="center"/>
          </w:tcPr>
          <w:p>
            <w:pPr>
              <w:spacing w:line="288" w:lineRule="auto"/>
              <w:ind w:firstLine="0" w:firstLineChars="0"/>
              <w:rPr>
                <w:rFonts w:cs="Times New Roman"/>
                <w:kern w:val="0"/>
                <w:sz w:val="18"/>
                <w:szCs w:val="18"/>
              </w:rPr>
            </w:pPr>
            <w:r>
              <w:rPr>
                <w:rFonts w:hint="eastAsia" w:cs="Times New Roman"/>
                <w:kern w:val="0"/>
                <w:sz w:val="18"/>
                <w:szCs w:val="18"/>
              </w:rPr>
              <w:t>基准线排放量的计算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88" w:lineRule="auto"/>
              <w:ind w:firstLine="0" w:firstLineChars="0"/>
              <w:rPr>
                <w:rFonts w:cs="Times New Roman"/>
                <w:kern w:val="0"/>
                <w:sz w:val="18"/>
                <w:szCs w:val="18"/>
              </w:rPr>
            </w:pPr>
            <w:r>
              <w:rPr>
                <w:rFonts w:hint="eastAsia" w:cs="Times New Roman"/>
                <w:kern w:val="0"/>
                <w:sz w:val="18"/>
                <w:szCs w:val="18"/>
              </w:rPr>
              <w:t>备注</w:t>
            </w:r>
          </w:p>
        </w:tc>
        <w:tc>
          <w:tcPr>
            <w:tcW w:w="7223" w:type="dxa"/>
            <w:vAlign w:val="center"/>
          </w:tcPr>
          <w:p>
            <w:pPr>
              <w:spacing w:line="288" w:lineRule="auto"/>
              <w:ind w:firstLine="0" w:firstLineChars="0"/>
              <w:rPr>
                <w:rFonts w:cs="Times New Roman"/>
                <w:kern w:val="0"/>
                <w:sz w:val="18"/>
                <w:szCs w:val="18"/>
              </w:rPr>
            </w:pPr>
            <w:r>
              <w:rPr>
                <w:rFonts w:hint="eastAsia" w:cs="Times New Roman"/>
                <w:kern w:val="0"/>
                <w:sz w:val="18"/>
                <w:szCs w:val="18"/>
              </w:rPr>
              <w:t>仅适用于稻田面积小于或等于150亩的项目</w:t>
            </w:r>
          </w:p>
        </w:tc>
      </w:tr>
    </w:tbl>
    <w:p>
      <w:pPr>
        <w:keepNext/>
        <w:spacing w:before="120" w:after="120"/>
        <w:ind w:firstLine="0" w:firstLineChars="0"/>
        <w:jc w:val="center"/>
        <w:rPr>
          <w:rFonts w:eastAsia="黑体"/>
          <w:color w:val="000000" w:themeColor="text1"/>
          <w14:textFill>
            <w14:solidFill>
              <w14:schemeClr w14:val="tx1"/>
            </w14:solidFill>
          </w14:textFill>
        </w:rPr>
      </w:pPr>
      <w:bookmarkStart w:id="56" w:name="_Toc32612"/>
      <w:bookmarkStart w:id="57" w:name="_Toc175935637"/>
      <w:bookmarkStart w:id="58" w:name="_Toc172908948"/>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6</w:t>
      </w:r>
      <w:r>
        <w:rPr>
          <w:rFonts w:eastAsia="黑体"/>
          <w:color w:val="000000" w:themeColor="text1"/>
          <w14:textFill>
            <w14:solidFill>
              <w14:schemeClr w14:val="tx1"/>
            </w14:solidFill>
          </w14:textFill>
        </w:rPr>
        <w:t xml:space="preserve"> </w:t>
      </w:r>
      <m:oMath>
        <m:sSub>
          <m:sSubPr>
            <m:ctrlPr>
              <w:rPr>
                <w:rFonts w:ascii="Cambria Math" w:hAnsi="Cambria Math" w:cs="Times New Roman"/>
                <w:i/>
                <w:iCs/>
                <w:lang w:val="en-GB"/>
              </w:rPr>
            </m:ctrlPr>
          </m:sSubPr>
          <m:e>
            <m:r>
              <m:rPr/>
              <w:rPr>
                <w:rFonts w:ascii="Cambria Math" w:hAnsi="Cambria Math" w:cs="Times New Roman"/>
              </w:rPr>
              <m:t>SF</m:t>
            </m:r>
            <m:ctrlPr>
              <w:rPr>
                <w:rFonts w:ascii="Cambria Math" w:hAnsi="Cambria Math" w:cs="Times New Roman"/>
                <w:i/>
                <w:iCs/>
                <w:lang w:val="en-GB"/>
              </w:rPr>
            </m:ctrlPr>
          </m:e>
          <m:sub>
            <m:r>
              <m:rPr/>
              <w:rPr>
                <w:rFonts w:ascii="Cambria Math" w:hAnsi="Cambria Math" w:cs="Times New Roman"/>
              </w:rPr>
              <m:t>m</m:t>
            </m:r>
            <m:ctrlPr>
              <w:rPr>
                <w:rFonts w:ascii="Cambria Math" w:hAnsi="Cambria Math" w:cs="Times New Roman"/>
                <w:i/>
                <w:iCs/>
                <w:lang w:val="en-GB"/>
              </w:rPr>
            </m:ctrlPr>
          </m:sub>
        </m:sSub>
      </m:oMath>
      <w:r>
        <w:rPr>
          <w:rFonts w:eastAsia="黑体"/>
          <w:color w:val="000000" w:themeColor="text1"/>
          <w14:textFill>
            <w14:solidFill>
              <w14:schemeClr w14:val="tx1"/>
            </w14:solidFill>
          </w14:textFill>
        </w:rPr>
        <w:t>的技术内容和确定方法</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72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数据/参数</w:t>
            </w:r>
          </w:p>
        </w:tc>
        <w:tc>
          <w:tcPr>
            <w:tcW w:w="4237" w:type="pct"/>
            <w:vAlign w:val="center"/>
          </w:tcPr>
          <w:p>
            <w:pPr>
              <w:spacing w:line="240" w:lineRule="atLeast"/>
              <w:ind w:firstLine="0" w:firstLineChars="0"/>
              <w:jc w:val="left"/>
              <w:rPr>
                <w:rFonts w:cs="Times New Roman"/>
                <w:i/>
                <w:iCs/>
                <w:kern w:val="0"/>
                <w:sz w:val="18"/>
                <w:szCs w:val="18"/>
              </w:rPr>
            </w:pPr>
            <m:oMathPara>
              <m:oMathParaPr>
                <m:jc m:val="left"/>
              </m:oMathParaPr>
              <m:oMath>
                <m:sSub>
                  <m:sSubPr>
                    <m:ctrlPr>
                      <w:rPr>
                        <w:rFonts w:ascii="Cambria Math" w:hAnsi="Cambria Math" w:cs="Times New Roman"/>
                        <w:i/>
                        <w:iCs/>
                        <w:sz w:val="18"/>
                        <w:szCs w:val="18"/>
                        <w:lang w:val="en-GB"/>
                      </w:rPr>
                    </m:ctrlPr>
                  </m:sSubPr>
                  <m:e>
                    <m:r>
                      <m:rPr/>
                      <w:rPr>
                        <w:rFonts w:ascii="Cambria Math" w:hAnsi="Cambria Math" w:cs="Times New Roman"/>
                        <w:sz w:val="18"/>
                        <w:szCs w:val="18"/>
                      </w:rPr>
                      <m:t>SF</m:t>
                    </m:r>
                    <m:ctrlPr>
                      <w:rPr>
                        <w:rFonts w:ascii="Cambria Math" w:hAnsi="Cambria Math" w:cs="Times New Roman"/>
                        <w:i/>
                        <w:iCs/>
                        <w:sz w:val="18"/>
                        <w:szCs w:val="18"/>
                        <w:lang w:val="en-GB"/>
                      </w:rPr>
                    </m:ctrlPr>
                  </m:e>
                  <m:sub>
                    <m:r>
                      <m:rPr/>
                      <w:rPr>
                        <w:rFonts w:ascii="Cambria Math" w:hAnsi="Cambria Math" w:cs="Times New Roman"/>
                        <w:sz w:val="18"/>
                        <w:szCs w:val="18"/>
                      </w:rPr>
                      <m:t>m</m:t>
                    </m:r>
                    <m:ctrlPr>
                      <w:rPr>
                        <w:rFonts w:ascii="Cambria Math" w:hAnsi="Cambria Math" w:cs="Times New Roman"/>
                        <w:i/>
                        <w:iCs/>
                        <w:sz w:val="18"/>
                        <w:szCs w:val="18"/>
                        <w:lang w:val="en-GB"/>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应用公式</w:t>
            </w:r>
          </w:p>
        </w:tc>
        <w:tc>
          <w:tcPr>
            <w:tcW w:w="4237"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公式（5）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62"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数据</w:t>
            </w:r>
            <w:r>
              <w:rPr>
                <w:rFonts w:cs="Times New Roman"/>
                <w:kern w:val="0"/>
                <w:sz w:val="18"/>
                <w:szCs w:val="18"/>
              </w:rPr>
              <w:t>单位</w:t>
            </w:r>
          </w:p>
        </w:tc>
        <w:tc>
          <w:tcPr>
            <w:tcW w:w="4237" w:type="pct"/>
            <w:vAlign w:val="center"/>
          </w:tcPr>
          <w:p>
            <w:pPr>
              <w:spacing w:line="240" w:lineRule="atLeast"/>
              <w:ind w:firstLine="0" w:firstLineChars="0"/>
              <w:rPr>
                <w:rFonts w:cs="Times New Roman"/>
                <w:kern w:val="0"/>
                <w:sz w:val="18"/>
                <w:szCs w:val="18"/>
              </w:rPr>
            </w:pPr>
            <w:r>
              <w:rPr>
                <w:rFonts w:cs="Times New Roman"/>
                <w:kern w:val="0"/>
                <w:sz w:val="18"/>
                <w:szCs w:val="18"/>
              </w:rPr>
              <w:t>无量纲</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762"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描述</w:t>
            </w:r>
          </w:p>
        </w:tc>
        <w:tc>
          <w:tcPr>
            <w:tcW w:w="4237" w:type="pct"/>
            <w:vAlign w:val="center"/>
          </w:tcPr>
          <w:p>
            <w:pPr>
              <w:spacing w:line="240" w:lineRule="atLeast"/>
              <w:ind w:firstLine="0" w:firstLineChars="0"/>
              <w:rPr>
                <w:rFonts w:cs="Times New Roman"/>
                <w:i/>
                <w:iCs/>
                <w:kern w:val="0"/>
                <w:sz w:val="18"/>
                <w:szCs w:val="18"/>
              </w:rPr>
            </w:pPr>
            <w:r>
              <w:rPr>
                <w:rFonts w:hint="eastAsia" w:cs="Times New Roman"/>
                <w:kern w:val="0"/>
                <w:sz w:val="18"/>
                <w:szCs w:val="18"/>
              </w:rPr>
              <w:t>施用微藻生物肥料的减排系数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762"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数据来源</w:t>
            </w:r>
          </w:p>
        </w:tc>
        <w:tc>
          <w:tcPr>
            <w:tcW w:w="4237" w:type="pct"/>
            <w:vAlign w:val="center"/>
          </w:tcPr>
          <w:p>
            <w:pPr>
              <w:spacing w:line="240" w:lineRule="atLeast"/>
              <w:ind w:firstLine="0" w:firstLineChars="0"/>
              <w:jc w:val="left"/>
              <w:rPr>
                <w:rFonts w:cs="Times New Roman"/>
                <w:color w:val="C00000"/>
                <w:kern w:val="0"/>
                <w:sz w:val="18"/>
                <w:szCs w:val="18"/>
              </w:rPr>
            </w:pPr>
            <w:r>
              <w:rPr>
                <w:rFonts w:hint="eastAsia" w:cs="Times New Roman"/>
                <w:kern w:val="0"/>
                <w:sz w:val="18"/>
                <w:szCs w:val="18"/>
              </w:rPr>
              <w:t>取自全国及湖北省稻田试验数据的保守值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62"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数值</w:t>
            </w:r>
          </w:p>
        </w:tc>
        <w:tc>
          <w:tcPr>
            <w:tcW w:w="4237"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数据用途</w:t>
            </w:r>
          </w:p>
        </w:tc>
        <w:tc>
          <w:tcPr>
            <w:tcW w:w="4237"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项目排放量的计算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2"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备注</w:t>
            </w:r>
          </w:p>
        </w:tc>
        <w:tc>
          <w:tcPr>
            <w:tcW w:w="4237"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仅适用于稻田面积小于或等于150亩的项目</w:t>
            </w:r>
          </w:p>
        </w:tc>
      </w:tr>
    </w:tbl>
    <w:p>
      <w:pPr>
        <w:keepNext/>
        <w:keepLines/>
        <w:spacing w:line="360" w:lineRule="auto"/>
        <w:ind w:firstLine="0" w:firstLineChars="0"/>
        <w:outlineLvl w:val="1"/>
        <w:rPr>
          <w:rFonts w:eastAsia="黑体" w:cs="Times New Roman"/>
        </w:rPr>
      </w:pPr>
      <w:r>
        <w:rPr>
          <w:rFonts w:eastAsia="黑体" w:cs="Times New Roman"/>
        </w:rPr>
        <w:t>7.2 实施阶段需监测和确定的参数和数据</w:t>
      </w:r>
      <w:bookmarkEnd w:id="56"/>
      <w:bookmarkEnd w:id="57"/>
      <w:bookmarkEnd w:id="58"/>
    </w:p>
    <w:p>
      <w:pPr>
        <w:ind w:firstLine="420"/>
        <w:rPr>
          <w:color w:val="000000" w:themeColor="text1"/>
          <w14:textFill>
            <w14:solidFill>
              <w14:schemeClr w14:val="tx1"/>
            </w14:solidFill>
          </w14:textFill>
        </w:rPr>
      </w:pPr>
      <w:r>
        <w:rPr>
          <w:color w:val="000000" w:themeColor="text1"/>
          <w14:textFill>
            <w14:solidFill>
              <w14:schemeClr w14:val="tx1"/>
            </w14:solidFill>
          </w14:textFill>
        </w:rPr>
        <w:t>实施阶段所需监测的参数和数据见表</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-表</w:t>
      </w:r>
      <w:r>
        <w:rPr>
          <w:rFonts w:hint="eastAsia"/>
          <w:color w:val="000000" w:themeColor="text1"/>
          <w14:textFill>
            <w14:solidFill>
              <w14:schemeClr w14:val="tx1"/>
            </w14:solidFill>
          </w14:textFill>
        </w:rPr>
        <w:t>9</w:t>
      </w:r>
      <w:r>
        <w:rPr>
          <w:color w:val="000000" w:themeColor="text1"/>
          <w14:textFill>
            <w14:solidFill>
              <w14:schemeClr w14:val="tx1"/>
            </w14:solidFill>
          </w14:textFill>
        </w:rPr>
        <w:t>。</w:t>
      </w:r>
    </w:p>
    <w:p>
      <w:pPr>
        <w:keepNext/>
        <w:spacing w:before="120" w:after="120"/>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7</w:t>
      </w:r>
      <w:r>
        <w:rPr>
          <w:rFonts w:eastAsia="黑体"/>
          <w:color w:val="000000" w:themeColor="text1"/>
          <w14:textFill>
            <w14:solidFill>
              <w14:schemeClr w14:val="tx1"/>
            </w14:solidFill>
          </w14:textFill>
        </w:rPr>
        <w:t xml:space="preserve"> </w:t>
      </w:r>
      <m:oMath>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oMath>
      <w:r>
        <w:rPr>
          <w:rFonts w:eastAsia="黑体"/>
          <w:color w:val="000000" w:themeColor="text1"/>
          <w14:textFill>
            <w14:solidFill>
              <w14:schemeClr w14:val="tx1"/>
            </w14:solidFill>
          </w14:textFill>
        </w:rPr>
        <w:t>的技术内容和确定方法</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10"/>
        <w:gridCol w:w="65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79"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数据/参数</w:t>
            </w:r>
          </w:p>
        </w:tc>
        <w:tc>
          <w:tcPr>
            <w:tcW w:w="3820" w:type="pct"/>
            <w:vAlign w:val="center"/>
          </w:tcPr>
          <w:p>
            <w:pPr>
              <w:spacing w:line="24" w:lineRule="atLeast"/>
              <w:ind w:firstLine="0" w:firstLineChars="0"/>
              <w:jc w:val="left"/>
              <w:rPr>
                <w:rFonts w:cs="Times New Roman"/>
                <w:i/>
                <w:iCs/>
                <w:kern w:val="0"/>
                <w:sz w:val="18"/>
                <w:szCs w:val="18"/>
              </w:rPr>
            </w:pPr>
            <m:oMathPara>
              <m:oMathParaPr>
                <m:jc m:val="left"/>
              </m:oMathParaPr>
              <m:oMath>
                <m:sSub>
                  <m:sSubPr>
                    <m:ctrlPr>
                      <w:rPr>
                        <w:rFonts w:ascii="Cambria Math" w:hAnsi="Cambria Math" w:cs="Times New Roman"/>
                        <w:i/>
                        <w:iCs/>
                        <w:sz w:val="18"/>
                        <w:szCs w:val="18"/>
                      </w:rPr>
                    </m:ctrlPr>
                  </m:sSubPr>
                  <m:e>
                    <m:r>
                      <m:rPr/>
                      <w:rPr>
                        <w:rFonts w:ascii="Cambria Math" w:hAnsi="Cambria Math" w:cs="Times New Roman"/>
                        <w:sz w:val="18"/>
                        <w:szCs w:val="18"/>
                      </w:rPr>
                      <m:t>A</m:t>
                    </m:r>
                    <m:ctrlPr>
                      <w:rPr>
                        <w:rFonts w:ascii="Cambria Math" w:hAnsi="Cambria Math" w:cs="Times New Roman"/>
                        <w:i/>
                        <w:iCs/>
                        <w:sz w:val="18"/>
                        <w:szCs w:val="18"/>
                      </w:rPr>
                    </m:ctrlPr>
                  </m:e>
                  <m:sub>
                    <m:r>
                      <m:rPr/>
                      <w:rPr>
                        <w:rFonts w:ascii="Cambria Math" w:hAnsi="Cambria Math" w:cs="Times New Roman"/>
                        <w:sz w:val="18"/>
                        <w:szCs w:val="18"/>
                      </w:rPr>
                      <m:t>s,g</m:t>
                    </m:r>
                    <m:ctrlPr>
                      <w:rPr>
                        <w:rFonts w:ascii="Cambria Math" w:hAnsi="Cambria Math" w:cs="Times New Roman"/>
                        <w:i/>
                        <w:iCs/>
                        <w:sz w:val="18"/>
                        <w:szCs w:val="18"/>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79"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应用公式</w:t>
            </w:r>
          </w:p>
        </w:tc>
        <w:tc>
          <w:tcPr>
            <w:tcW w:w="3820" w:type="pct"/>
            <w:vAlign w:val="center"/>
          </w:tcPr>
          <w:p>
            <w:pPr>
              <w:spacing w:line="24" w:lineRule="atLeast"/>
              <w:ind w:firstLine="0" w:firstLineChars="0"/>
              <w:rPr>
                <w:rFonts w:cs="Times New Roman"/>
                <w:kern w:val="0"/>
                <w:sz w:val="18"/>
                <w:szCs w:val="18"/>
              </w:rPr>
            </w:pPr>
            <w:r>
              <w:rPr>
                <w:rFonts w:hint="eastAsia" w:cs="Times New Roman"/>
                <w:kern w:val="0"/>
                <w:sz w:val="18"/>
                <w:szCs w:val="18"/>
              </w:rPr>
              <w:t>公式（1）（2）（3）（4）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79"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数据</w:t>
            </w:r>
            <w:r>
              <w:rPr>
                <w:rFonts w:cs="Times New Roman"/>
                <w:kern w:val="0"/>
                <w:sz w:val="18"/>
                <w:szCs w:val="18"/>
              </w:rPr>
              <w:t>单位</w:t>
            </w:r>
          </w:p>
        </w:tc>
        <w:tc>
          <w:tcPr>
            <w:tcW w:w="3820" w:type="pct"/>
            <w:vAlign w:val="center"/>
          </w:tcPr>
          <w:p>
            <w:pPr>
              <w:spacing w:line="24" w:lineRule="atLeast"/>
              <w:ind w:firstLine="0" w:firstLineChars="0"/>
              <w:rPr>
                <w:rFonts w:cs="Times New Roman"/>
                <w:kern w:val="0"/>
                <w:sz w:val="18"/>
                <w:szCs w:val="18"/>
              </w:rPr>
            </w:pPr>
            <w:r>
              <w:rPr>
                <w:rFonts w:hint="eastAsia" w:cs="Times New Roman"/>
                <w:kern w:val="0"/>
                <w:sz w:val="18"/>
                <w:szCs w:val="18"/>
              </w:rPr>
              <w:t>ha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79" w:type="pct"/>
            <w:vAlign w:val="center"/>
          </w:tcPr>
          <w:p>
            <w:pPr>
              <w:spacing w:line="288" w:lineRule="auto"/>
              <w:ind w:firstLine="0" w:firstLineChars="0"/>
              <w:jc w:val="left"/>
              <w:rPr>
                <w:rFonts w:cs="Times New Roman"/>
                <w:kern w:val="0"/>
                <w:sz w:val="18"/>
                <w:szCs w:val="18"/>
              </w:rPr>
            </w:pPr>
            <w:r>
              <w:rPr>
                <w:rFonts w:cs="Times New Roman"/>
                <w:kern w:val="0"/>
                <w:sz w:val="18"/>
                <w:szCs w:val="18"/>
              </w:rPr>
              <w:t>描述</w:t>
            </w:r>
          </w:p>
        </w:tc>
        <w:tc>
          <w:tcPr>
            <w:tcW w:w="3820" w:type="pct"/>
            <w:vAlign w:val="center"/>
          </w:tcPr>
          <w:p>
            <w:pPr>
              <w:spacing w:line="24" w:lineRule="atLeast"/>
              <w:ind w:firstLine="0" w:firstLineChars="0"/>
              <w:rPr>
                <w:rFonts w:cs="Times New Roman"/>
                <w:kern w:val="0"/>
                <w:sz w:val="18"/>
                <w:szCs w:val="18"/>
              </w:rPr>
            </w:pPr>
            <w:r>
              <w:rPr>
                <w:rFonts w:hint="eastAsia" w:cs="Times New Roman"/>
                <w:kern w:val="0"/>
                <w:sz w:val="18"/>
                <w:szCs w:val="18"/>
              </w:rPr>
              <w:t>监测期</w:t>
            </w:r>
            <w:r>
              <w:rPr>
                <w:rFonts w:hint="eastAsia" w:hAnsi="Cambria Math" w:cs="Times New Roman"/>
                <w:i/>
                <w:iCs/>
                <w:sz w:val="18"/>
                <w:szCs w:val="18"/>
              </w:rPr>
              <w:t>s</w:t>
            </w:r>
            <w:r>
              <w:rPr>
                <w:rFonts w:hint="eastAsia" w:hAnsi="Cambria Math" w:cs="Times New Roman"/>
                <w:sz w:val="18"/>
                <w:szCs w:val="18"/>
              </w:rPr>
              <w:t>，</w:t>
            </w:r>
            <w:r>
              <w:rPr>
                <w:rFonts w:hint="eastAsia" w:cs="Times New Roman"/>
                <w:kern w:val="0"/>
                <w:sz w:val="18"/>
                <w:szCs w:val="18"/>
              </w:rPr>
              <w:t>稻田</w:t>
            </w:r>
            <w:r>
              <w:rPr>
                <w:rFonts w:hint="eastAsia" w:cs="Times New Roman"/>
                <w:kern w:val="0"/>
                <w:sz w:val="18"/>
                <w:szCs w:val="18"/>
                <w:lang w:val="en-GB"/>
              </w:rPr>
              <w:t>组</w:t>
            </w:r>
            <m:oMath>
              <m:r>
                <m:rPr/>
                <w:rPr>
                  <w:rFonts w:ascii="Cambria Math" w:hAnsi="Cambria Math" w:eastAsia="黑体" w:cs="Times New Roman"/>
                  <w:sz w:val="18"/>
                  <w:szCs w:val="18"/>
                </w:rPr>
                <m:t>g</m:t>
              </m:r>
            </m:oMath>
            <w:r>
              <w:rPr>
                <w:rFonts w:hint="eastAsia" w:cs="Times New Roman"/>
                <w:kern w:val="0"/>
                <w:sz w:val="18"/>
                <w:szCs w:val="18"/>
              </w:rPr>
              <w:t>施用微藻生物肥料的稻田面积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179"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数据来源</w:t>
            </w:r>
          </w:p>
        </w:tc>
        <w:tc>
          <w:tcPr>
            <w:tcW w:w="3820" w:type="pct"/>
            <w:vAlign w:val="center"/>
          </w:tcPr>
          <w:p>
            <w:pPr>
              <w:spacing w:line="24" w:lineRule="atLeast"/>
              <w:ind w:firstLine="0" w:firstLineChars="0"/>
              <w:rPr>
                <w:rFonts w:cs="Times New Roman"/>
                <w:kern w:val="0"/>
                <w:sz w:val="18"/>
                <w:szCs w:val="18"/>
              </w:rPr>
            </w:pPr>
            <w:r>
              <w:rPr>
                <w:rFonts w:hint="eastAsia" w:cs="Times New Roman"/>
                <w:kern w:val="0"/>
                <w:sz w:val="18"/>
                <w:szCs w:val="18"/>
              </w:rPr>
              <w:t>无人机喷施微藻生物肥料的作业记录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179" w:type="pct"/>
            <w:vAlign w:val="center"/>
          </w:tcPr>
          <w:p>
            <w:pPr>
              <w:spacing w:line="240" w:lineRule="atLeast"/>
              <w:ind w:firstLine="0" w:firstLineChars="0"/>
              <w:jc w:val="left"/>
              <w:rPr>
                <w:rFonts w:cs="Times New Roman"/>
                <w:kern w:val="0"/>
                <w:sz w:val="18"/>
                <w:szCs w:val="18"/>
              </w:rPr>
            </w:pPr>
            <w:r>
              <w:rPr>
                <w:rFonts w:cs="Times New Roman Regular"/>
                <w:sz w:val="18"/>
                <w:szCs w:val="18"/>
              </w:rPr>
              <w:t>监测方法和程序</w:t>
            </w:r>
          </w:p>
        </w:tc>
        <w:tc>
          <w:tcPr>
            <w:tcW w:w="3820" w:type="pct"/>
            <w:vAlign w:val="center"/>
          </w:tcPr>
          <w:p>
            <w:pPr>
              <w:widowControl/>
              <w:spacing w:line="24" w:lineRule="atLeast"/>
              <w:ind w:firstLine="0" w:firstLineChars="0"/>
              <w:jc w:val="left"/>
              <w:rPr>
                <w:rFonts w:cs="Times New Roman"/>
                <w:kern w:val="0"/>
                <w:sz w:val="18"/>
                <w:szCs w:val="18"/>
              </w:rPr>
            </w:pPr>
            <w:r>
              <w:rPr>
                <w:rFonts w:hint="eastAsia" w:cs="Times New Roman"/>
                <w:kern w:val="0"/>
                <w:sz w:val="18"/>
                <w:szCs w:val="18"/>
              </w:rPr>
              <w:t>采用无人机定位系统进行喷洒面积的监测及记录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79" w:type="pct"/>
            <w:vAlign w:val="center"/>
          </w:tcPr>
          <w:p>
            <w:pPr>
              <w:spacing w:line="240" w:lineRule="atLeast"/>
              <w:ind w:firstLine="0" w:firstLineChars="0"/>
              <w:jc w:val="left"/>
              <w:rPr>
                <w:rFonts w:cs="Times New Roman Regular"/>
                <w:sz w:val="18"/>
                <w:szCs w:val="18"/>
              </w:rPr>
            </w:pPr>
            <w:r>
              <w:rPr>
                <w:rFonts w:cs="Times New Roman Regular"/>
                <w:sz w:val="18"/>
                <w:szCs w:val="18"/>
              </w:rPr>
              <w:t>监测频</w:t>
            </w:r>
            <w:r>
              <w:rPr>
                <w:rFonts w:hint="eastAsia" w:cs="Times New Roman Regular"/>
                <w:sz w:val="18"/>
                <w:szCs w:val="18"/>
              </w:rPr>
              <w:t>次</w:t>
            </w:r>
            <w:r>
              <w:rPr>
                <w:rFonts w:cs="Times New Roman Regular"/>
                <w:sz w:val="18"/>
                <w:szCs w:val="18"/>
              </w:rPr>
              <w:t>与记录要求</w:t>
            </w:r>
          </w:p>
        </w:tc>
        <w:tc>
          <w:tcPr>
            <w:tcW w:w="3820" w:type="pct"/>
            <w:vAlign w:val="center"/>
          </w:tcPr>
          <w:p>
            <w:pPr>
              <w:pStyle w:val="5"/>
              <w:spacing w:line="24" w:lineRule="atLeast"/>
              <w:rPr>
                <w:rFonts w:eastAsia="宋体"/>
                <w:kern w:val="0"/>
                <w:sz w:val="18"/>
                <w:szCs w:val="18"/>
              </w:rPr>
            </w:pPr>
            <w:r>
              <w:rPr>
                <w:rFonts w:hint="eastAsia" w:eastAsia="宋体"/>
                <w:kern w:val="0"/>
                <w:sz w:val="18"/>
                <w:szCs w:val="18"/>
              </w:rPr>
              <w:t>每批次监测并记录，每个监测期整理、汇总并存档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179" w:type="pct"/>
            <w:vAlign w:val="center"/>
          </w:tcPr>
          <w:p>
            <w:pPr>
              <w:spacing w:line="240" w:lineRule="atLeast"/>
              <w:ind w:firstLine="0" w:firstLineChars="0"/>
              <w:jc w:val="left"/>
              <w:rPr>
                <w:rFonts w:cs="Times New Roman Regular"/>
                <w:sz w:val="18"/>
                <w:szCs w:val="18"/>
              </w:rPr>
            </w:pPr>
            <w:r>
              <w:rPr>
                <w:rFonts w:cs="Times New Roman Regular"/>
                <w:sz w:val="18"/>
                <w:szCs w:val="18"/>
              </w:rPr>
              <w:t>质量保证/质量控制程序要求</w:t>
            </w:r>
          </w:p>
        </w:tc>
        <w:tc>
          <w:tcPr>
            <w:tcW w:w="3820" w:type="pct"/>
            <w:vAlign w:val="center"/>
          </w:tcPr>
          <w:p>
            <w:pPr>
              <w:numPr>
                <w:ilvl w:val="0"/>
                <w:numId w:val="5"/>
              </w:numPr>
              <w:spacing w:line="24" w:lineRule="atLeast"/>
              <w:ind w:firstLine="0" w:firstLineChars="0"/>
              <w:rPr>
                <w:kern w:val="0"/>
                <w:sz w:val="18"/>
                <w:szCs w:val="18"/>
              </w:rPr>
            </w:pPr>
            <w:r>
              <w:rPr>
                <w:rFonts w:hint="eastAsia"/>
                <w:kern w:val="0"/>
                <w:sz w:val="18"/>
                <w:szCs w:val="18"/>
              </w:rPr>
              <w:t>应保证施用面积位于项目边界内，且在</w:t>
            </w:r>
            <w:r>
              <w:rPr>
                <w:rFonts w:cs="Times New Roman"/>
                <w:kern w:val="0"/>
                <w:sz w:val="18"/>
                <w:szCs w:val="18"/>
              </w:rPr>
              <w:t>监测期</w:t>
            </w:r>
            <w:r>
              <w:rPr>
                <w:rFonts w:hint="eastAsia" w:cs="Times New Roman"/>
                <w:kern w:val="0"/>
                <w:sz w:val="18"/>
                <w:szCs w:val="18"/>
              </w:rPr>
              <w:t>内均</w:t>
            </w:r>
            <w:r>
              <w:rPr>
                <w:rFonts w:hint="eastAsia"/>
                <w:kern w:val="0"/>
                <w:sz w:val="18"/>
                <w:szCs w:val="18"/>
              </w:rPr>
              <w:t>喷施两次</w:t>
            </w:r>
            <w:r>
              <w:rPr>
                <w:rFonts w:hint="eastAsia" w:cs="Times New Roman"/>
                <w:kern w:val="0"/>
                <w:sz w:val="18"/>
                <w:szCs w:val="18"/>
              </w:rPr>
              <w:t>微藻生物肥料，不满足该要求的面积</w:t>
            </w:r>
            <w:r>
              <w:rPr>
                <w:rFonts w:hint="eastAsia"/>
                <w:kern w:val="0"/>
                <w:sz w:val="18"/>
                <w:szCs w:val="18"/>
              </w:rPr>
              <w:t>不予纳入；</w:t>
            </w:r>
          </w:p>
          <w:p>
            <w:pPr>
              <w:spacing w:line="24" w:lineRule="atLeast"/>
              <w:ind w:firstLine="0" w:firstLineChars="0"/>
              <w:rPr>
                <w:kern w:val="0"/>
                <w:sz w:val="18"/>
                <w:szCs w:val="18"/>
              </w:rPr>
            </w:pPr>
            <w:r>
              <w:rPr>
                <w:rFonts w:hint="eastAsia"/>
                <w:kern w:val="0"/>
                <w:sz w:val="18"/>
                <w:szCs w:val="18"/>
              </w:rPr>
              <w:t>（2）作业记录应包含</w:t>
            </w:r>
            <w:r>
              <w:rPr>
                <w:rFonts w:hint="eastAsia" w:cs="Times New Roman"/>
                <w:kern w:val="0"/>
                <w:sz w:val="18"/>
                <w:szCs w:val="18"/>
              </w:rPr>
              <w:t>喷施时间、轨迹图像、定位坐标、用量等信息；</w:t>
            </w:r>
          </w:p>
          <w:p>
            <w:pPr>
              <w:spacing w:line="24" w:lineRule="atLeast"/>
              <w:ind w:firstLine="0" w:firstLineChars="0"/>
              <w:rPr>
                <w:kern w:val="0"/>
                <w:sz w:val="18"/>
                <w:szCs w:val="18"/>
              </w:rPr>
            </w:pPr>
            <w:r>
              <w:rPr>
                <w:rFonts w:hint="eastAsia"/>
                <w:kern w:val="0"/>
                <w:sz w:val="18"/>
                <w:szCs w:val="18"/>
              </w:rPr>
              <w:t>（3）提供含有微藻生物肥料名称和数量的购买财务证明。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79" w:type="pct"/>
            <w:tcBorders>
              <w:bottom w:val="single" w:color="auto" w:sz="8" w:space="0"/>
            </w:tcBorders>
            <w:vAlign w:val="center"/>
          </w:tcPr>
          <w:p>
            <w:pPr>
              <w:spacing w:line="240" w:lineRule="atLeast"/>
              <w:ind w:firstLine="0" w:firstLineChars="0"/>
              <w:jc w:val="left"/>
              <w:rPr>
                <w:rFonts w:cs="Times New Roman Regular"/>
                <w:sz w:val="18"/>
                <w:szCs w:val="18"/>
              </w:rPr>
            </w:pPr>
            <w:r>
              <w:rPr>
                <w:rFonts w:cs="Times New Roman Regular"/>
                <w:sz w:val="18"/>
                <w:szCs w:val="18"/>
              </w:rPr>
              <w:t>数据用途</w:t>
            </w:r>
          </w:p>
        </w:tc>
        <w:tc>
          <w:tcPr>
            <w:tcW w:w="3820" w:type="pct"/>
            <w:tcBorders>
              <w:bottom w:val="single" w:color="auto" w:sz="8" w:space="0"/>
            </w:tcBorders>
            <w:vAlign w:val="center"/>
          </w:tcPr>
          <w:p>
            <w:pPr>
              <w:spacing w:line="24" w:lineRule="atLeast"/>
              <w:ind w:firstLine="0" w:firstLineChars="0"/>
              <w:rPr>
                <w:rFonts w:cs="Times New Roman"/>
                <w:kern w:val="0"/>
                <w:sz w:val="18"/>
                <w:szCs w:val="18"/>
              </w:rPr>
            </w:pPr>
            <w:r>
              <w:rPr>
                <w:rFonts w:hint="eastAsia" w:cs="Times New Roman"/>
                <w:kern w:val="0"/>
                <w:sz w:val="18"/>
                <w:szCs w:val="18"/>
              </w:rPr>
              <w:t>基准线和项目排放量的计算</w:t>
            </w:r>
          </w:p>
        </w:tc>
      </w:tr>
    </w:tbl>
    <w:p>
      <w:pPr>
        <w:keepNext/>
        <w:spacing w:before="120" w:after="120"/>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8</w:t>
      </w:r>
      <w:r>
        <w:rPr>
          <w:rFonts w:eastAsia="黑体"/>
          <w:color w:val="000000" w:themeColor="text1"/>
          <w14:textFill>
            <w14:solidFill>
              <w14:schemeClr w14:val="tx1"/>
            </w14:solidFill>
          </w14:textFill>
        </w:rPr>
        <w:t xml:space="preserve"> </w:t>
      </w:r>
      <m:oMath>
        <m:sSub>
          <m:sSubPr>
            <m:ctrlPr>
              <w:rPr>
                <w:rFonts w:ascii="Cambria Math" w:hAnsi="Cambria Math" w:eastAsia="黑体"/>
                <w:i/>
                <w:iCs/>
                <w:color w:val="000000" w:themeColor="text1"/>
                <w:lang w:val="en-GB"/>
                <w14:textFill>
                  <w14:solidFill>
                    <w14:schemeClr w14:val="tx1"/>
                  </w14:solidFill>
                </w14:textFill>
              </w:rPr>
            </m:ctrlPr>
          </m:sSubPr>
          <m:e>
            <m:r>
              <m:rPr/>
              <w:rPr>
                <w:rFonts w:ascii="Cambria Math" w:hAnsi="Cambria Math" w:eastAsia="黑体"/>
                <w:color w:val="000000" w:themeColor="text1"/>
                <w14:textFill>
                  <w14:solidFill>
                    <w14:schemeClr w14:val="tx1"/>
                  </w14:solidFill>
                </w14:textFill>
              </w:rPr>
              <m:t>F</m:t>
            </m:r>
            <m:ctrlPr>
              <w:rPr>
                <w:rFonts w:ascii="Cambria Math" w:hAnsi="Cambria Math" w:eastAsia="黑体"/>
                <w:i/>
                <w:iCs/>
                <w:color w:val="000000" w:themeColor="text1"/>
                <w:lang w:val="en-GB"/>
                <w14:textFill>
                  <w14:solidFill>
                    <w14:schemeClr w14:val="tx1"/>
                  </w14:solidFill>
                </w14:textFill>
              </w:rPr>
            </m:ctrlPr>
          </m:e>
          <m:sub>
            <m:r>
              <m:rPr/>
              <w:rPr>
                <w:rFonts w:ascii="Cambria Math" w:hAnsi="Cambria Math" w:eastAsia="黑体"/>
                <w:color w:val="000000" w:themeColor="text1"/>
                <w14:textFill>
                  <w14:solidFill>
                    <w14:schemeClr w14:val="tx1"/>
                  </w14:solidFill>
                </w14:textFill>
              </w:rPr>
              <m:t>bl,s,g,n</m:t>
            </m:r>
            <m:ctrlPr>
              <w:rPr>
                <w:rFonts w:ascii="Cambria Math" w:hAnsi="Cambria Math" w:eastAsia="黑体"/>
                <w:i/>
                <w:iCs/>
                <w:color w:val="000000" w:themeColor="text1"/>
                <w:lang w:val="en-GB"/>
                <w14:textFill>
                  <w14:solidFill>
                    <w14:schemeClr w14:val="tx1"/>
                  </w14:solidFill>
                </w14:textFill>
              </w:rPr>
            </m:ctrlPr>
          </m:sub>
        </m:sSub>
      </m:oMath>
      <w:r>
        <w:rPr>
          <w:rFonts w:eastAsia="黑体"/>
          <w:color w:val="000000" w:themeColor="text1"/>
          <w14:textFill>
            <w14:solidFill>
              <w14:schemeClr w14:val="tx1"/>
            </w14:solidFill>
          </w14:textFill>
        </w:rPr>
        <w:t>的技术内容和确定方法</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65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数据/参数</w:t>
            </w:r>
          </w:p>
        </w:tc>
        <w:tc>
          <w:tcPr>
            <w:tcW w:w="3825" w:type="pct"/>
            <w:vAlign w:val="center"/>
          </w:tcPr>
          <w:p>
            <w:pPr>
              <w:spacing w:line="24" w:lineRule="atLeast"/>
              <w:ind w:firstLine="0" w:firstLineChars="0"/>
              <w:jc w:val="left"/>
              <w:rPr>
                <w:rFonts w:cs="Times New Roman"/>
                <w:i/>
                <w:iCs/>
                <w:kern w:val="0"/>
                <w:sz w:val="18"/>
                <w:szCs w:val="18"/>
              </w:rPr>
            </w:pPr>
            <m:oMathPara>
              <m:oMathParaPr>
                <m:jc m:val="left"/>
              </m:oMathParaPr>
              <m:oMath>
                <m:sSub>
                  <m:sSubPr>
                    <m:ctrlPr>
                      <w:rPr>
                        <w:rFonts w:ascii="Cambria Math" w:hAnsi="Cambria Math" w:cs="Times New Roman"/>
                        <w:i/>
                        <w:iCs/>
                        <w:sz w:val="18"/>
                        <w:szCs w:val="18"/>
                        <w:lang w:val="en-GB"/>
                      </w:rPr>
                    </m:ctrlPr>
                  </m:sSubPr>
                  <m:e>
                    <m:r>
                      <m:rPr/>
                      <w:rPr>
                        <w:rFonts w:ascii="Cambria Math" w:hAnsi="Cambria Math" w:cs="Times New Roman"/>
                        <w:sz w:val="18"/>
                        <w:szCs w:val="18"/>
                      </w:rPr>
                      <m:t>F</m:t>
                    </m:r>
                    <m:ctrlPr>
                      <w:rPr>
                        <w:rFonts w:ascii="Cambria Math" w:hAnsi="Cambria Math" w:cs="Times New Roman"/>
                        <w:i/>
                        <w:iCs/>
                        <w:sz w:val="18"/>
                        <w:szCs w:val="18"/>
                        <w:lang w:val="en-GB"/>
                      </w:rPr>
                    </m:ctrlPr>
                  </m:e>
                  <m:sub>
                    <m:r>
                      <m:rPr/>
                      <w:rPr>
                        <w:rFonts w:ascii="Cambria Math" w:hAnsi="Cambria Math" w:cs="Times New Roman"/>
                        <w:sz w:val="18"/>
                        <w:szCs w:val="18"/>
                      </w:rPr>
                      <m:t>bl,s,g,n</m:t>
                    </m:r>
                    <m:ctrlPr>
                      <w:rPr>
                        <w:rFonts w:ascii="Cambria Math" w:hAnsi="Cambria Math" w:cs="Times New Roman"/>
                        <w:i/>
                        <w:iCs/>
                        <w:sz w:val="18"/>
                        <w:szCs w:val="18"/>
                        <w:lang w:val="en-GB"/>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4"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应用公式</w:t>
            </w:r>
          </w:p>
        </w:tc>
        <w:tc>
          <w:tcPr>
            <w:tcW w:w="3825" w:type="pct"/>
            <w:vAlign w:val="center"/>
          </w:tcPr>
          <w:p>
            <w:pPr>
              <w:spacing w:line="24" w:lineRule="atLeast"/>
              <w:ind w:firstLine="0" w:firstLineChars="0"/>
              <w:jc w:val="left"/>
              <w:rPr>
                <w:rFonts w:cs="Times New Roman"/>
                <w:kern w:val="0"/>
                <w:sz w:val="18"/>
                <w:szCs w:val="18"/>
              </w:rPr>
            </w:pPr>
            <w:r>
              <w:rPr>
                <w:rFonts w:hint="eastAsia" w:cs="Times New Roman"/>
                <w:kern w:val="0"/>
                <w:sz w:val="18"/>
                <w:szCs w:val="18"/>
              </w:rPr>
              <w:t>公式（1）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74"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数据</w:t>
            </w:r>
            <w:r>
              <w:rPr>
                <w:rFonts w:cs="Times New Roman"/>
                <w:kern w:val="0"/>
                <w:sz w:val="18"/>
                <w:szCs w:val="18"/>
              </w:rPr>
              <w:t>单位</w:t>
            </w:r>
          </w:p>
        </w:tc>
        <w:tc>
          <w:tcPr>
            <w:tcW w:w="3825" w:type="pct"/>
            <w:vAlign w:val="center"/>
          </w:tcPr>
          <w:p>
            <w:pPr>
              <w:spacing w:line="24" w:lineRule="atLeast"/>
              <w:ind w:firstLine="0" w:firstLineChars="0"/>
              <w:rPr>
                <w:rFonts w:cs="Times New Roman"/>
                <w:kern w:val="0"/>
                <w:sz w:val="18"/>
                <w:szCs w:val="18"/>
              </w:rPr>
            </w:pPr>
            <w:r>
              <w:rPr>
                <w:rFonts w:hint="eastAsia" w:cs="Times New Roman"/>
                <w:sz w:val="18"/>
                <w:szCs w:val="18"/>
              </w:rPr>
              <w:t>mgCH</w:t>
            </w:r>
            <w:r>
              <w:rPr>
                <w:rFonts w:cs="Times New Roman"/>
                <w:sz w:val="18"/>
                <w:szCs w:val="18"/>
                <w:vertAlign w:val="subscript"/>
              </w:rPr>
              <w:t>4</w:t>
            </w:r>
            <w:r>
              <w:rPr>
                <w:rStyle w:val="20"/>
                <w:rFonts w:ascii="Arial" w:hAnsi="Arial" w:eastAsia="Arial" w:cs="Arial"/>
                <w:color w:val="333333"/>
                <w:sz w:val="18"/>
                <w:szCs w:val="18"/>
                <w:shd w:val="clear" w:color="auto" w:fill="FFFFFF"/>
              </w:rPr>
              <w:t>·</w:t>
            </w:r>
            <w:r>
              <w:rPr>
                <w:rFonts w:hint="eastAsia" w:cs="Times New Roman"/>
                <w:sz w:val="18"/>
                <w:szCs w:val="18"/>
              </w:rPr>
              <w:t>m</w:t>
            </w:r>
            <w:r>
              <w:rPr>
                <w:rFonts w:hint="eastAsia" w:cs="Times New Roman"/>
                <w:sz w:val="18"/>
                <w:szCs w:val="18"/>
                <w:vertAlign w:val="superscript"/>
              </w:rPr>
              <w:t>-2</w:t>
            </w:r>
            <w:r>
              <w:rPr>
                <w:rStyle w:val="20"/>
                <w:rFonts w:ascii="Arial" w:hAnsi="Arial" w:eastAsia="Arial" w:cs="Arial"/>
                <w:color w:val="333333"/>
                <w:sz w:val="18"/>
                <w:szCs w:val="18"/>
                <w:shd w:val="clear" w:color="auto" w:fill="FFFFFF"/>
              </w:rPr>
              <w:t>·</w:t>
            </w:r>
            <w:r>
              <w:rPr>
                <w:rFonts w:hint="eastAsia" w:cs="Times New Roman"/>
                <w:sz w:val="18"/>
                <w:szCs w:val="18"/>
              </w:rPr>
              <w:t>h</w:t>
            </w:r>
            <w:r>
              <w:rPr>
                <w:rFonts w:hint="eastAsia" w:cs="Times New Roman"/>
                <w:sz w:val="18"/>
                <w:szCs w:val="18"/>
                <w:vertAlign w:val="superscript"/>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描述</w:t>
            </w:r>
          </w:p>
        </w:tc>
        <w:tc>
          <w:tcPr>
            <w:tcW w:w="3825" w:type="pct"/>
            <w:vAlign w:val="center"/>
          </w:tcPr>
          <w:p>
            <w:pPr>
              <w:spacing w:line="24" w:lineRule="atLeast"/>
              <w:ind w:firstLine="0" w:firstLineChars="0"/>
              <w:rPr>
                <w:rFonts w:cs="Times New Roman"/>
                <w:i/>
                <w:iCs/>
                <w:kern w:val="0"/>
                <w:sz w:val="18"/>
                <w:szCs w:val="18"/>
              </w:rPr>
            </w:pPr>
            <w:r>
              <w:rPr>
                <w:rFonts w:hint="eastAsia" w:cs="Times New Roman"/>
                <w:iCs/>
                <w:sz w:val="18"/>
                <w:szCs w:val="18"/>
              </w:rPr>
              <w:t>监测期</w:t>
            </w:r>
            <m:oMath>
              <m:r>
                <m:rPr/>
                <w:rPr>
                  <w:rFonts w:ascii="Cambria Math" w:hAnsi="Cambria Math" w:cs="Times New Roman"/>
                  <w:sz w:val="18"/>
                  <w:szCs w:val="18"/>
                </w:rPr>
                <m:t>s</m:t>
              </m:r>
            </m:oMath>
            <w:r>
              <w:rPr>
                <w:rFonts w:hint="eastAsia" w:hAnsi="Cambria Math" w:cs="Times New Roman"/>
                <w:sz w:val="18"/>
                <w:szCs w:val="18"/>
              </w:rPr>
              <w:t>，</w:t>
            </w:r>
            <w:r>
              <w:rPr>
                <w:rFonts w:hint="eastAsia" w:cs="Times New Roman"/>
                <w:iCs/>
                <w:sz w:val="18"/>
                <w:szCs w:val="18"/>
              </w:rPr>
              <w:t>稻田</w:t>
            </w:r>
            <w:r>
              <w:rPr>
                <w:rFonts w:hint="eastAsia" w:cs="Times New Roman"/>
                <w:iCs/>
                <w:sz w:val="18"/>
                <w:szCs w:val="18"/>
                <w:lang w:val="en-GB"/>
              </w:rPr>
              <w:t>组</w:t>
            </w:r>
            <m:oMath>
              <m:r>
                <m:rPr/>
                <w:rPr>
                  <w:rFonts w:ascii="Cambria Math" w:hAnsi="Cambria Math" w:cs="Times New Roman"/>
                  <w:sz w:val="18"/>
                  <w:szCs w:val="18"/>
                </w:rPr>
                <m:t>g</m:t>
              </m:r>
            </m:oMath>
            <w:r>
              <w:rPr>
                <w:rFonts w:hint="eastAsia" w:cs="Times New Roman"/>
                <w:iCs/>
                <w:sz w:val="18"/>
                <w:szCs w:val="18"/>
              </w:rPr>
              <w:t>第</w:t>
            </w:r>
            <m:oMath>
              <m:r>
                <m:rPr/>
                <w:rPr>
                  <w:rFonts w:ascii="Cambria Math" w:hAnsi="Cambria Math" w:cs="Times New Roman"/>
                  <w:sz w:val="18"/>
                  <w:szCs w:val="18"/>
                </w:rPr>
                <m:t>n</m:t>
              </m:r>
            </m:oMath>
            <w:r>
              <w:rPr>
                <w:rFonts w:hint="eastAsia" w:cs="Times New Roman"/>
                <w:iCs/>
                <w:sz w:val="18"/>
                <w:szCs w:val="18"/>
              </w:rPr>
              <w:t>次采样的基线甲烷平均排放通量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174"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数据来源</w:t>
            </w:r>
          </w:p>
        </w:tc>
        <w:tc>
          <w:tcPr>
            <w:tcW w:w="3825" w:type="pct"/>
            <w:vAlign w:val="center"/>
          </w:tcPr>
          <w:p>
            <w:pPr>
              <w:spacing w:line="24" w:lineRule="atLeast"/>
              <w:ind w:firstLine="0" w:firstLineChars="0"/>
              <w:rPr>
                <w:rFonts w:cs="Times New Roman"/>
                <w:kern w:val="0"/>
                <w:sz w:val="18"/>
                <w:szCs w:val="18"/>
              </w:rPr>
            </w:pPr>
            <w:r>
              <w:rPr>
                <w:rFonts w:hint="eastAsia" w:cs="Times New Roman"/>
                <w:kern w:val="0"/>
                <w:sz w:val="18"/>
                <w:szCs w:val="18"/>
              </w:rPr>
              <w:t>甲烷排放通量记录表</w:t>
            </w:r>
          </w:p>
          <w:p>
            <w:pPr>
              <w:spacing w:line="24" w:lineRule="atLeast"/>
              <w:ind w:firstLine="0" w:firstLineChars="0"/>
              <w:rPr>
                <w:rFonts w:cs="Times New Roman"/>
                <w:kern w:val="0"/>
                <w:sz w:val="18"/>
                <w:szCs w:val="18"/>
              </w:rPr>
            </w:pPr>
            <w:r>
              <w:rPr>
                <w:rFonts w:cs="Times New Roman"/>
                <w:kern w:val="0"/>
                <w:sz w:val="18"/>
                <w:szCs w:val="18"/>
              </w:rPr>
              <w:t>甲烷通量激光检测仪</w:t>
            </w:r>
            <w:r>
              <w:rPr>
                <w:rFonts w:hint="eastAsia" w:cs="Times New Roman"/>
                <w:kern w:val="0"/>
                <w:sz w:val="18"/>
                <w:szCs w:val="18"/>
              </w:rPr>
              <w:t>或气相色谱仪系统数据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Regular"/>
                <w:sz w:val="18"/>
                <w:szCs w:val="18"/>
              </w:rPr>
              <w:t>监测方法和程序</w:t>
            </w:r>
          </w:p>
        </w:tc>
        <w:tc>
          <w:tcPr>
            <w:tcW w:w="3825" w:type="pct"/>
            <w:vAlign w:val="center"/>
          </w:tcPr>
          <w:p>
            <w:pPr>
              <w:spacing w:line="24" w:lineRule="atLeast"/>
              <w:ind w:firstLine="0" w:firstLineChars="0"/>
              <w:rPr>
                <w:rFonts w:cs="Times New Roman"/>
                <w:color w:val="FF0000"/>
                <w:kern w:val="0"/>
                <w:sz w:val="18"/>
                <w:szCs w:val="18"/>
              </w:rPr>
            </w:pPr>
            <w:r>
              <w:rPr>
                <w:rFonts w:hint="eastAsia" w:cs="Times New Roman"/>
                <w:kern w:val="0"/>
                <w:sz w:val="18"/>
                <w:szCs w:val="18"/>
              </w:rPr>
              <w:t>采用</w:t>
            </w:r>
            <w:r>
              <w:rPr>
                <w:rFonts w:cs="Times New Roman"/>
                <w:kern w:val="0"/>
                <w:sz w:val="18"/>
                <w:szCs w:val="18"/>
              </w:rPr>
              <w:t>甲烷通量激光检测仪</w:t>
            </w:r>
            <w:r>
              <w:rPr>
                <w:rFonts w:hint="eastAsia" w:cs="Times New Roman"/>
                <w:kern w:val="0"/>
                <w:sz w:val="18"/>
                <w:szCs w:val="18"/>
              </w:rPr>
              <w:t>或气相色谱仪系统进行数据的监测及存储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Regular"/>
                <w:sz w:val="18"/>
                <w:szCs w:val="18"/>
              </w:rPr>
              <w:t>监测频</w:t>
            </w:r>
            <w:r>
              <w:rPr>
                <w:rFonts w:hint="eastAsia" w:cs="Times New Roman Regular"/>
                <w:sz w:val="18"/>
                <w:szCs w:val="18"/>
              </w:rPr>
              <w:t>次</w:t>
            </w:r>
            <w:r>
              <w:rPr>
                <w:rFonts w:cs="Times New Roman Regular"/>
                <w:sz w:val="18"/>
                <w:szCs w:val="18"/>
              </w:rPr>
              <w:t>与记录要求</w:t>
            </w:r>
          </w:p>
        </w:tc>
        <w:tc>
          <w:tcPr>
            <w:tcW w:w="3825" w:type="pct"/>
            <w:vAlign w:val="center"/>
          </w:tcPr>
          <w:p>
            <w:pPr>
              <w:pStyle w:val="8"/>
              <w:spacing w:line="24" w:lineRule="atLeast"/>
              <w:ind w:firstLine="0" w:firstLineChars="0"/>
              <w:rPr>
                <w:rFonts w:hint="default"/>
                <w:sz w:val="18"/>
                <w:szCs w:val="18"/>
              </w:rPr>
            </w:pPr>
            <w:r>
              <w:rPr>
                <w:rFonts w:eastAsia="宋体"/>
                <w:kern w:val="0"/>
                <w:sz w:val="18"/>
                <w:szCs w:val="18"/>
              </w:rPr>
              <w:t>每批次监测并记录，每个监测期整理、汇总并存档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Regular"/>
                <w:sz w:val="18"/>
                <w:szCs w:val="18"/>
              </w:rPr>
              <w:t>质量保证/质量控制程序要求</w:t>
            </w:r>
          </w:p>
        </w:tc>
        <w:tc>
          <w:tcPr>
            <w:tcW w:w="3825" w:type="pct"/>
            <w:vAlign w:val="center"/>
          </w:tcPr>
          <w:p>
            <w:pPr>
              <w:pStyle w:val="8"/>
              <w:autoSpaceDE/>
              <w:autoSpaceDN/>
              <w:spacing w:line="24" w:lineRule="atLeast"/>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（1）甲烷通量激光检测仪的监测数据应与云数据库归档数据进行交叉核对保证准确性</w:t>
            </w:r>
            <w:r>
              <w:rPr>
                <w:rFonts w:ascii="Times New Roman" w:hAnsi="Times New Roman" w:eastAsia="宋体" w:cs="Times New Roman"/>
                <w:kern w:val="0"/>
                <w:sz w:val="18"/>
                <w:szCs w:val="18"/>
              </w:rPr>
              <w:t>，</w:t>
            </w:r>
            <w:r>
              <w:rPr>
                <w:rFonts w:hint="default" w:ascii="Times New Roman" w:hAnsi="Times New Roman" w:eastAsia="宋体" w:cs="Times New Roman"/>
                <w:kern w:val="0"/>
                <w:sz w:val="18"/>
                <w:szCs w:val="18"/>
              </w:rPr>
              <w:t>气相色谱仪的监测数据应保留原始文件记录；</w:t>
            </w:r>
          </w:p>
          <w:p>
            <w:pPr>
              <w:pStyle w:val="8"/>
              <w:autoSpaceDE/>
              <w:autoSpaceDN/>
              <w:spacing w:line="24" w:lineRule="atLeast"/>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（2）监测技术人员应进行必要设备校验，确保设备测量的精确度；</w:t>
            </w:r>
          </w:p>
          <w:p>
            <w:pPr>
              <w:pStyle w:val="8"/>
              <w:autoSpaceDE/>
              <w:autoSpaceDN/>
              <w:spacing w:line="24" w:lineRule="atLeast"/>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（3）若因恶劣天气未能按时完成监测，应在24-48小时内进行补测；</w:t>
            </w:r>
          </w:p>
          <w:p>
            <w:pPr>
              <w:pStyle w:val="8"/>
              <w:autoSpaceDE/>
              <w:autoSpaceDN/>
              <w:spacing w:line="24" w:lineRule="atLeast"/>
              <w:ind w:firstLine="0" w:firstLineChars="0"/>
              <w:rPr>
                <w:rFonts w:hint="default"/>
                <w:sz w:val="18"/>
                <w:szCs w:val="18"/>
              </w:rPr>
            </w:pPr>
            <w:r>
              <w:rPr>
                <w:rFonts w:hint="default" w:ascii="Times New Roman" w:hAnsi="Times New Roman" w:eastAsia="宋体" w:cs="Times New Roman"/>
                <w:kern w:val="0"/>
                <w:sz w:val="18"/>
                <w:szCs w:val="18"/>
              </w:rPr>
              <w:t>（4）若数据存在较大</w:t>
            </w:r>
            <w:r>
              <w:rPr>
                <w:rFonts w:ascii="Times New Roman" w:hAnsi="Times New Roman" w:eastAsia="宋体" w:cs="Times New Roman"/>
                <w:kern w:val="0"/>
                <w:sz w:val="18"/>
                <w:szCs w:val="18"/>
              </w:rPr>
              <w:t>偏</w:t>
            </w:r>
            <w:r>
              <w:rPr>
                <w:rFonts w:hint="default" w:ascii="Times New Roman" w:hAnsi="Times New Roman" w:eastAsia="宋体" w:cs="Times New Roman"/>
                <w:kern w:val="0"/>
                <w:sz w:val="18"/>
                <w:szCs w:val="18"/>
              </w:rPr>
              <w:t>差，需遵循附录B.</w:t>
            </w:r>
            <w:r>
              <w:rPr>
                <w:rFonts w:ascii="Times New Roman" w:hAnsi="Times New Roman" w:eastAsia="宋体" w:cs="Times New Roman"/>
                <w:kern w:val="0"/>
                <w:sz w:val="18"/>
                <w:szCs w:val="18"/>
              </w:rPr>
              <w:t>6</w:t>
            </w:r>
            <w:r>
              <w:rPr>
                <w:rFonts w:hint="default" w:ascii="Times New Roman" w:hAnsi="Times New Roman" w:eastAsia="宋体" w:cs="Times New Roman"/>
                <w:kern w:val="0"/>
                <w:sz w:val="18"/>
                <w:szCs w:val="18"/>
              </w:rPr>
              <w:t>的要求进行校正。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4" w:type="pct"/>
            <w:tcBorders>
              <w:bottom w:val="single" w:color="auto" w:sz="8" w:space="0"/>
            </w:tcBorders>
            <w:vAlign w:val="center"/>
          </w:tcPr>
          <w:p>
            <w:pPr>
              <w:spacing w:line="240" w:lineRule="atLeast"/>
              <w:ind w:firstLine="0" w:firstLineChars="0"/>
              <w:jc w:val="left"/>
              <w:rPr>
                <w:rFonts w:cs="Times New Roman Regular"/>
                <w:sz w:val="18"/>
                <w:szCs w:val="18"/>
              </w:rPr>
            </w:pPr>
            <w:r>
              <w:rPr>
                <w:rFonts w:cs="Times New Roman Regular"/>
                <w:sz w:val="18"/>
                <w:szCs w:val="18"/>
              </w:rPr>
              <w:t>数据用途</w:t>
            </w:r>
          </w:p>
        </w:tc>
        <w:tc>
          <w:tcPr>
            <w:tcW w:w="3825" w:type="pct"/>
            <w:tcBorders>
              <w:bottom w:val="single" w:color="auto" w:sz="8" w:space="0"/>
            </w:tcBorders>
            <w:vAlign w:val="center"/>
          </w:tcPr>
          <w:p>
            <w:pPr>
              <w:spacing w:line="24" w:lineRule="atLeast"/>
              <w:ind w:firstLine="0" w:firstLineChars="0"/>
              <w:rPr>
                <w:rFonts w:cs="Times New Roman"/>
                <w:kern w:val="0"/>
                <w:sz w:val="18"/>
                <w:szCs w:val="18"/>
              </w:rPr>
            </w:pPr>
            <w:r>
              <w:rPr>
                <w:rFonts w:hint="eastAsia" w:cs="Times New Roman"/>
                <w:kern w:val="0"/>
                <w:sz w:val="18"/>
                <w:szCs w:val="18"/>
              </w:rPr>
              <w:t>基准线排放量的计算</w:t>
            </w:r>
          </w:p>
        </w:tc>
      </w:tr>
    </w:tbl>
    <w:p>
      <w:pPr>
        <w:keepNext/>
        <w:spacing w:before="120" w:after="120"/>
        <w:ind w:firstLine="0" w:firstLineChars="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w:t>
      </w:r>
      <w:r>
        <w:rPr>
          <w:rFonts w:hint="eastAsia" w:eastAsia="黑体"/>
          <w:color w:val="000000" w:themeColor="text1"/>
          <w14:textFill>
            <w14:solidFill>
              <w14:schemeClr w14:val="tx1"/>
            </w14:solidFill>
          </w14:textFill>
        </w:rPr>
        <w:t>9</w:t>
      </w:r>
      <w:r>
        <w:rPr>
          <w:rFonts w:eastAsia="黑体"/>
          <w:color w:val="000000" w:themeColor="text1"/>
          <w14:textFill>
            <w14:solidFill>
              <w14:schemeClr w14:val="tx1"/>
            </w14:solidFill>
          </w14:textFill>
        </w:rPr>
        <w:t xml:space="preserve"> </w:t>
      </w:r>
      <m:oMath>
        <m:sSub>
          <m:sSubPr>
            <m:ctrlPr>
              <w:rPr>
                <w:rFonts w:ascii="Cambria Math" w:hAnsi="Cambria Math" w:cs="Times New Roman"/>
                <w:i/>
                <w:iCs/>
                <w:lang w:val="en-GB"/>
              </w:rPr>
            </m:ctrlPr>
          </m:sSubPr>
          <m:e>
            <m:r>
              <m:rPr/>
              <w:rPr>
                <w:rFonts w:ascii="Cambria Math" w:hAnsi="Cambria Math" w:cs="Times New Roman"/>
              </w:rPr>
              <m:t>F</m:t>
            </m:r>
            <m:ctrlPr>
              <w:rPr>
                <w:rFonts w:ascii="Cambria Math" w:hAnsi="Cambria Math" w:cs="Times New Roman"/>
                <w:i/>
                <w:iCs/>
                <w:lang w:val="en-GB"/>
              </w:rPr>
            </m:ctrlPr>
          </m:e>
          <m:sub>
            <m:r>
              <m:rPr/>
              <w:rPr>
                <w:rFonts w:ascii="Cambria Math" w:hAnsi="Cambria Math" w:cs="Times New Roman"/>
              </w:rPr>
              <m:t>p,s,g,n</m:t>
            </m:r>
            <m:ctrlPr>
              <w:rPr>
                <w:rFonts w:ascii="Cambria Math" w:hAnsi="Cambria Math" w:cs="Times New Roman"/>
                <w:i/>
                <w:iCs/>
                <w:lang w:val="en-GB"/>
              </w:rPr>
            </m:ctrlPr>
          </m:sub>
        </m:sSub>
      </m:oMath>
      <w:r>
        <w:rPr>
          <w:rFonts w:eastAsia="黑体"/>
          <w:color w:val="000000" w:themeColor="text1"/>
          <w14:textFill>
            <w14:solidFill>
              <w14:schemeClr w14:val="tx1"/>
            </w14:solidFill>
          </w14:textFill>
        </w:rPr>
        <w:t>的技术内容和确定方法</w:t>
      </w:r>
    </w:p>
    <w:tbl>
      <w:tblPr>
        <w:tblStyle w:val="18"/>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01"/>
        <w:gridCol w:w="65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数据/参数</w:t>
            </w:r>
          </w:p>
        </w:tc>
        <w:tc>
          <w:tcPr>
            <w:tcW w:w="3825" w:type="pct"/>
            <w:vAlign w:val="center"/>
          </w:tcPr>
          <w:p>
            <w:pPr>
              <w:spacing w:line="24" w:lineRule="atLeast"/>
              <w:ind w:firstLine="0" w:firstLineChars="0"/>
              <w:jc w:val="left"/>
              <w:rPr>
                <w:rFonts w:cs="Times New Roman"/>
                <w:i/>
                <w:iCs/>
                <w:kern w:val="0"/>
                <w:sz w:val="18"/>
                <w:szCs w:val="18"/>
              </w:rPr>
            </w:pPr>
            <m:oMathPara>
              <m:oMathParaPr>
                <m:jc m:val="left"/>
              </m:oMathParaPr>
              <m:oMath>
                <m:sSub>
                  <m:sSubPr>
                    <m:ctrlPr>
                      <w:rPr>
                        <w:rFonts w:ascii="Cambria Math" w:hAnsi="Cambria Math" w:cs="Times New Roman"/>
                        <w:i/>
                        <w:iCs/>
                        <w:sz w:val="18"/>
                        <w:szCs w:val="18"/>
                        <w:lang w:val="en-GB"/>
                      </w:rPr>
                    </m:ctrlPr>
                  </m:sSubPr>
                  <m:e>
                    <m:r>
                      <m:rPr/>
                      <w:rPr>
                        <w:rFonts w:ascii="Cambria Math" w:hAnsi="Cambria Math" w:cs="Times New Roman"/>
                        <w:sz w:val="18"/>
                        <w:szCs w:val="18"/>
                      </w:rPr>
                      <m:t>F</m:t>
                    </m:r>
                    <m:ctrlPr>
                      <w:rPr>
                        <w:rFonts w:ascii="Cambria Math" w:hAnsi="Cambria Math" w:cs="Times New Roman"/>
                        <w:i/>
                        <w:iCs/>
                        <w:sz w:val="18"/>
                        <w:szCs w:val="18"/>
                        <w:lang w:val="en-GB"/>
                      </w:rPr>
                    </m:ctrlPr>
                  </m:e>
                  <m:sub>
                    <m:r>
                      <m:rPr/>
                      <w:rPr>
                        <w:rFonts w:ascii="Cambria Math" w:hAnsi="Cambria Math" w:cs="Times New Roman"/>
                        <w:sz w:val="18"/>
                        <w:szCs w:val="18"/>
                      </w:rPr>
                      <m:t>p,s,g,n</m:t>
                    </m:r>
                    <m:ctrlPr>
                      <w:rPr>
                        <w:rFonts w:ascii="Cambria Math" w:hAnsi="Cambria Math" w:cs="Times New Roman"/>
                        <w:i/>
                        <w:iCs/>
                        <w:sz w:val="18"/>
                        <w:szCs w:val="18"/>
                        <w:lang w:val="en-GB"/>
                      </w:rPr>
                    </m:ctrlPr>
                  </m:sub>
                </m:sSub>
              </m:oMath>
            </m:oMathPara>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4"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应用公式</w:t>
            </w:r>
          </w:p>
        </w:tc>
        <w:tc>
          <w:tcPr>
            <w:tcW w:w="3825" w:type="pct"/>
            <w:vAlign w:val="center"/>
          </w:tcPr>
          <w:p>
            <w:pPr>
              <w:spacing w:line="24" w:lineRule="atLeast"/>
              <w:ind w:firstLine="0" w:firstLineChars="0"/>
              <w:jc w:val="left"/>
              <w:rPr>
                <w:rFonts w:cs="Times New Roman"/>
                <w:kern w:val="0"/>
                <w:sz w:val="18"/>
                <w:szCs w:val="18"/>
              </w:rPr>
            </w:pPr>
            <w:r>
              <w:rPr>
                <w:rFonts w:hint="eastAsia" w:cs="Times New Roman"/>
                <w:kern w:val="0"/>
                <w:sz w:val="18"/>
                <w:szCs w:val="18"/>
              </w:rPr>
              <w:t>公式（3）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4" w:type="pct"/>
            <w:vAlign w:val="center"/>
          </w:tcPr>
          <w:p>
            <w:pPr>
              <w:spacing w:line="240" w:lineRule="atLeast"/>
              <w:ind w:firstLine="0" w:firstLineChars="0"/>
              <w:jc w:val="left"/>
              <w:rPr>
                <w:rFonts w:cs="Times New Roman"/>
                <w:kern w:val="0"/>
                <w:sz w:val="18"/>
                <w:szCs w:val="18"/>
              </w:rPr>
            </w:pPr>
            <w:r>
              <w:rPr>
                <w:rFonts w:hint="eastAsia" w:cs="Times New Roman"/>
                <w:kern w:val="0"/>
                <w:sz w:val="18"/>
                <w:szCs w:val="18"/>
              </w:rPr>
              <w:t>数据</w:t>
            </w:r>
            <w:r>
              <w:rPr>
                <w:rFonts w:cs="Times New Roman"/>
                <w:kern w:val="0"/>
                <w:sz w:val="18"/>
                <w:szCs w:val="18"/>
              </w:rPr>
              <w:t>单位</w:t>
            </w:r>
          </w:p>
        </w:tc>
        <w:tc>
          <w:tcPr>
            <w:tcW w:w="3825" w:type="pct"/>
            <w:vAlign w:val="center"/>
          </w:tcPr>
          <w:p>
            <w:pPr>
              <w:spacing w:line="24" w:lineRule="atLeast"/>
              <w:ind w:firstLine="0" w:firstLineChars="0"/>
              <w:rPr>
                <w:rFonts w:cs="Times New Roman"/>
                <w:kern w:val="0"/>
                <w:sz w:val="18"/>
                <w:szCs w:val="18"/>
              </w:rPr>
            </w:pPr>
            <w:r>
              <w:rPr>
                <w:rFonts w:hint="eastAsia" w:cs="Times New Roman"/>
                <w:sz w:val="18"/>
                <w:szCs w:val="18"/>
              </w:rPr>
              <w:t>mgCH</w:t>
            </w:r>
            <w:r>
              <w:rPr>
                <w:rFonts w:hint="eastAsia" w:cs="Times New Roman"/>
                <w:sz w:val="18"/>
                <w:szCs w:val="18"/>
                <w:vertAlign w:val="subscript"/>
              </w:rPr>
              <w:t>4</w:t>
            </w:r>
            <w:r>
              <w:rPr>
                <w:rStyle w:val="20"/>
                <w:rFonts w:ascii="Arial" w:hAnsi="Arial" w:eastAsia="Arial" w:cs="Arial"/>
                <w:color w:val="333333"/>
                <w:sz w:val="18"/>
                <w:szCs w:val="18"/>
                <w:shd w:val="clear" w:color="auto" w:fill="FFFFFF"/>
              </w:rPr>
              <w:t>·</w:t>
            </w:r>
            <w:r>
              <w:rPr>
                <w:rFonts w:hint="eastAsia" w:cs="Times New Roman"/>
                <w:sz w:val="18"/>
                <w:szCs w:val="18"/>
              </w:rPr>
              <w:t>m</w:t>
            </w:r>
            <w:r>
              <w:rPr>
                <w:rFonts w:hint="eastAsia" w:cs="Times New Roman"/>
                <w:sz w:val="18"/>
                <w:szCs w:val="18"/>
                <w:vertAlign w:val="superscript"/>
              </w:rPr>
              <w:t>-2</w:t>
            </w:r>
            <w:r>
              <w:rPr>
                <w:rStyle w:val="20"/>
                <w:rFonts w:ascii="Arial" w:hAnsi="Arial" w:eastAsia="Arial" w:cs="Arial"/>
                <w:color w:val="333333"/>
                <w:sz w:val="18"/>
                <w:szCs w:val="18"/>
                <w:shd w:val="clear" w:color="auto" w:fill="FFFFFF"/>
              </w:rPr>
              <w:t>·</w:t>
            </w:r>
            <w:r>
              <w:rPr>
                <w:rFonts w:hint="eastAsia" w:cs="Times New Roman"/>
                <w:sz w:val="18"/>
                <w:szCs w:val="18"/>
              </w:rPr>
              <w:t>h</w:t>
            </w:r>
            <w:r>
              <w:rPr>
                <w:rFonts w:hint="eastAsia" w:cs="Times New Roman"/>
                <w:sz w:val="18"/>
                <w:szCs w:val="18"/>
                <w:vertAlign w:val="superscript"/>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w:kern w:val="0"/>
                <w:sz w:val="18"/>
                <w:szCs w:val="18"/>
              </w:rPr>
              <w:t>描述</w:t>
            </w:r>
          </w:p>
        </w:tc>
        <w:tc>
          <w:tcPr>
            <w:tcW w:w="3825" w:type="pct"/>
            <w:vAlign w:val="center"/>
          </w:tcPr>
          <w:p>
            <w:pPr>
              <w:spacing w:line="24" w:lineRule="atLeast"/>
              <w:ind w:firstLine="0" w:firstLineChars="0"/>
              <w:rPr>
                <w:rFonts w:cs="Times New Roman"/>
                <w:i/>
                <w:iCs/>
                <w:kern w:val="0"/>
                <w:sz w:val="18"/>
                <w:szCs w:val="18"/>
              </w:rPr>
            </w:pPr>
            <w:r>
              <w:rPr>
                <w:rFonts w:hint="eastAsia" w:cs="Times New Roman"/>
                <w:iCs/>
                <w:sz w:val="18"/>
                <w:szCs w:val="18"/>
              </w:rPr>
              <w:t>监测期</w:t>
            </w:r>
            <m:oMath>
              <m:r>
                <m:rPr/>
                <w:rPr>
                  <w:rFonts w:ascii="Cambria Math" w:hAnsi="Cambria Math" w:cs="Times New Roman"/>
                  <w:sz w:val="18"/>
                  <w:szCs w:val="18"/>
                </w:rPr>
                <m:t>s</m:t>
              </m:r>
            </m:oMath>
            <w:r>
              <w:rPr>
                <w:rFonts w:hint="eastAsia" w:cs="Times New Roman"/>
                <w:iCs/>
                <w:sz w:val="18"/>
                <w:szCs w:val="18"/>
                <w:lang w:val="en-GB"/>
              </w:rPr>
              <w:t>，</w:t>
            </w:r>
            <w:r>
              <w:rPr>
                <w:rFonts w:hint="eastAsia" w:cs="Times New Roman"/>
                <w:iCs/>
                <w:sz w:val="18"/>
                <w:szCs w:val="18"/>
              </w:rPr>
              <w:t>稻田</w:t>
            </w:r>
            <w:r>
              <w:rPr>
                <w:rFonts w:hint="eastAsia" w:cs="Times New Roman"/>
                <w:iCs/>
                <w:sz w:val="18"/>
                <w:szCs w:val="18"/>
                <w:lang w:val="en-GB"/>
              </w:rPr>
              <w:t>组</w:t>
            </w:r>
            <m:oMath>
              <m:r>
                <m:rPr/>
                <w:rPr>
                  <w:rFonts w:ascii="Cambria Math" w:hAnsi="Cambria Math" w:cs="Times New Roman"/>
                  <w:sz w:val="18"/>
                  <w:szCs w:val="18"/>
                </w:rPr>
                <m:t>g</m:t>
              </m:r>
            </m:oMath>
            <w:r>
              <w:rPr>
                <w:rFonts w:hint="eastAsia" w:cs="Times New Roman"/>
                <w:iCs/>
                <w:sz w:val="18"/>
                <w:szCs w:val="18"/>
              </w:rPr>
              <w:t>第</w:t>
            </w:r>
            <m:oMath>
              <m:r>
                <m:rPr/>
                <w:rPr>
                  <w:rFonts w:ascii="Cambria Math" w:hAnsi="Cambria Math" w:cs="Times New Roman"/>
                  <w:sz w:val="18"/>
                  <w:szCs w:val="18"/>
                </w:rPr>
                <m:t>n</m:t>
              </m:r>
            </m:oMath>
            <w:r>
              <w:rPr>
                <w:rFonts w:hint="eastAsia" w:cs="Times New Roman"/>
                <w:iCs/>
                <w:sz w:val="18"/>
                <w:szCs w:val="18"/>
              </w:rPr>
              <w:t>次采样的项目甲烷平均排放通量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174" w:type="pct"/>
            <w:vAlign w:val="center"/>
          </w:tcPr>
          <w:p>
            <w:pPr>
              <w:spacing w:line="240" w:lineRule="atLeast"/>
              <w:ind w:firstLine="0" w:firstLineChars="0"/>
              <w:rPr>
                <w:rFonts w:cs="Times New Roman"/>
                <w:kern w:val="0"/>
                <w:sz w:val="18"/>
                <w:szCs w:val="18"/>
              </w:rPr>
            </w:pPr>
            <w:r>
              <w:rPr>
                <w:rFonts w:hint="eastAsia" w:cs="Times New Roman"/>
                <w:kern w:val="0"/>
                <w:sz w:val="18"/>
                <w:szCs w:val="18"/>
              </w:rPr>
              <w:t>数据来源</w:t>
            </w:r>
          </w:p>
        </w:tc>
        <w:tc>
          <w:tcPr>
            <w:tcW w:w="3825" w:type="pct"/>
            <w:vAlign w:val="center"/>
          </w:tcPr>
          <w:p>
            <w:pPr>
              <w:spacing w:line="24" w:lineRule="atLeast"/>
              <w:ind w:firstLine="0" w:firstLineChars="0"/>
              <w:rPr>
                <w:rFonts w:cs="Times New Roman"/>
                <w:kern w:val="0"/>
                <w:sz w:val="18"/>
                <w:szCs w:val="18"/>
              </w:rPr>
            </w:pPr>
            <w:r>
              <w:rPr>
                <w:rFonts w:hint="eastAsia" w:cs="Times New Roman"/>
                <w:kern w:val="0"/>
                <w:sz w:val="18"/>
                <w:szCs w:val="18"/>
              </w:rPr>
              <w:t>甲烷排放通量记录表</w:t>
            </w:r>
          </w:p>
          <w:p>
            <w:pPr>
              <w:spacing w:line="24" w:lineRule="atLeast"/>
              <w:ind w:firstLine="0" w:firstLineChars="0"/>
              <w:rPr>
                <w:rFonts w:cs="Times New Roman"/>
                <w:kern w:val="0"/>
                <w:sz w:val="18"/>
                <w:szCs w:val="18"/>
              </w:rPr>
            </w:pPr>
            <w:r>
              <w:rPr>
                <w:rFonts w:cs="Times New Roman"/>
                <w:kern w:val="0"/>
                <w:sz w:val="18"/>
                <w:szCs w:val="18"/>
              </w:rPr>
              <w:t>甲烷通量激光检测仪</w:t>
            </w:r>
            <w:r>
              <w:rPr>
                <w:rFonts w:hint="eastAsia" w:cs="Times New Roman"/>
                <w:kern w:val="0"/>
                <w:sz w:val="18"/>
                <w:szCs w:val="18"/>
              </w:rPr>
              <w:t>或气相色谱仪系统数据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Regular"/>
                <w:sz w:val="18"/>
                <w:szCs w:val="18"/>
              </w:rPr>
              <w:t>监测方法和程序</w:t>
            </w:r>
          </w:p>
        </w:tc>
        <w:tc>
          <w:tcPr>
            <w:tcW w:w="3825" w:type="pct"/>
            <w:vAlign w:val="center"/>
          </w:tcPr>
          <w:p>
            <w:pPr>
              <w:spacing w:line="24" w:lineRule="atLeast"/>
              <w:ind w:firstLine="0" w:firstLineChars="0"/>
              <w:rPr>
                <w:rFonts w:cs="Times New Roman"/>
                <w:color w:val="FF0000"/>
                <w:kern w:val="0"/>
                <w:sz w:val="18"/>
                <w:szCs w:val="18"/>
              </w:rPr>
            </w:pPr>
            <w:r>
              <w:rPr>
                <w:rFonts w:hint="eastAsia" w:cs="Times New Roman"/>
                <w:kern w:val="0"/>
                <w:sz w:val="18"/>
                <w:szCs w:val="18"/>
              </w:rPr>
              <w:t>采用</w:t>
            </w:r>
            <w:r>
              <w:rPr>
                <w:rFonts w:cs="Times New Roman"/>
                <w:kern w:val="0"/>
                <w:sz w:val="18"/>
                <w:szCs w:val="18"/>
              </w:rPr>
              <w:t>甲烷通量激光检测仪</w:t>
            </w:r>
            <w:r>
              <w:rPr>
                <w:rFonts w:hint="eastAsia" w:cs="Times New Roman"/>
                <w:kern w:val="0"/>
                <w:sz w:val="18"/>
                <w:szCs w:val="18"/>
              </w:rPr>
              <w:t>或气相色谱仪系统进行数据的监测及存储。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Regular"/>
                <w:sz w:val="18"/>
                <w:szCs w:val="18"/>
              </w:rPr>
              <w:t>监测频</w:t>
            </w:r>
            <w:r>
              <w:rPr>
                <w:rFonts w:hint="eastAsia" w:cs="Times New Roman Regular"/>
                <w:sz w:val="18"/>
                <w:szCs w:val="18"/>
              </w:rPr>
              <w:t>次</w:t>
            </w:r>
            <w:r>
              <w:rPr>
                <w:rFonts w:cs="Times New Roman Regular"/>
                <w:sz w:val="18"/>
                <w:szCs w:val="18"/>
              </w:rPr>
              <w:t>与记录要求</w:t>
            </w:r>
          </w:p>
        </w:tc>
        <w:tc>
          <w:tcPr>
            <w:tcW w:w="3825" w:type="pct"/>
            <w:vAlign w:val="center"/>
          </w:tcPr>
          <w:p>
            <w:pPr>
              <w:spacing w:line="24" w:lineRule="atLeast"/>
              <w:ind w:firstLine="0" w:firstLineChars="0"/>
              <w:rPr>
                <w:rFonts w:cs="Times New Roman"/>
                <w:color w:val="FF0000"/>
                <w:kern w:val="0"/>
                <w:sz w:val="18"/>
                <w:szCs w:val="18"/>
              </w:rPr>
            </w:pPr>
            <w:r>
              <w:rPr>
                <w:rFonts w:hint="eastAsia"/>
                <w:kern w:val="0"/>
                <w:sz w:val="18"/>
                <w:szCs w:val="18"/>
              </w:rPr>
              <w:t>每批次监测并记录，每个监测期整理、汇总并存档。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4" w:type="pct"/>
            <w:vAlign w:val="center"/>
          </w:tcPr>
          <w:p>
            <w:pPr>
              <w:spacing w:line="240" w:lineRule="atLeast"/>
              <w:ind w:firstLine="0" w:firstLineChars="0"/>
              <w:jc w:val="left"/>
              <w:rPr>
                <w:rFonts w:cs="Times New Roman"/>
                <w:kern w:val="0"/>
                <w:sz w:val="18"/>
                <w:szCs w:val="18"/>
              </w:rPr>
            </w:pPr>
            <w:r>
              <w:rPr>
                <w:rFonts w:cs="Times New Roman Regular"/>
                <w:sz w:val="18"/>
                <w:szCs w:val="18"/>
              </w:rPr>
              <w:t>质量保证/质量控制程序要求</w:t>
            </w:r>
          </w:p>
        </w:tc>
        <w:tc>
          <w:tcPr>
            <w:tcW w:w="3825" w:type="pct"/>
            <w:vAlign w:val="center"/>
          </w:tcPr>
          <w:p>
            <w:pPr>
              <w:pStyle w:val="8"/>
              <w:autoSpaceDE/>
              <w:autoSpaceDN/>
              <w:spacing w:line="24" w:lineRule="atLeast"/>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（1）甲烷通量激光检测仪的监测数据应与云数据库归档数据进行交叉核对保证准确性。气相色谱仪的监测数据应保留原始文件记录；</w:t>
            </w:r>
          </w:p>
          <w:p>
            <w:pPr>
              <w:pStyle w:val="8"/>
              <w:autoSpaceDE/>
              <w:autoSpaceDN/>
              <w:spacing w:line="24" w:lineRule="atLeast"/>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（2）监测技术人员应进行必要设备校验，确保设备测量的精确度；</w:t>
            </w:r>
          </w:p>
          <w:p>
            <w:pPr>
              <w:pStyle w:val="8"/>
              <w:autoSpaceDE/>
              <w:autoSpaceDN/>
              <w:spacing w:line="24" w:lineRule="atLeast"/>
              <w:ind w:firstLine="0" w:firstLineChars="0"/>
              <w:rPr>
                <w:rFonts w:hint="default" w:ascii="Times New Roman" w:hAnsi="Times New Roman" w:eastAsia="宋体" w:cs="Times New Roman"/>
                <w:kern w:val="0"/>
                <w:sz w:val="18"/>
                <w:szCs w:val="18"/>
              </w:rPr>
            </w:pPr>
            <w:r>
              <w:rPr>
                <w:rFonts w:hint="default" w:ascii="Times New Roman" w:hAnsi="Times New Roman" w:eastAsia="宋体" w:cs="Times New Roman"/>
                <w:kern w:val="0"/>
                <w:sz w:val="18"/>
                <w:szCs w:val="18"/>
              </w:rPr>
              <w:t>（3）若因恶劣天气未能按时完成监测，应在24-48小时内进行补测；</w:t>
            </w:r>
          </w:p>
          <w:p>
            <w:pPr>
              <w:pStyle w:val="8"/>
              <w:spacing w:line="24" w:lineRule="atLeast"/>
              <w:ind w:firstLine="0" w:firstLineChars="0"/>
              <w:rPr>
                <w:rFonts w:hint="default"/>
                <w:sz w:val="18"/>
                <w:szCs w:val="18"/>
              </w:rPr>
            </w:pPr>
            <w:r>
              <w:rPr>
                <w:rFonts w:hint="default" w:ascii="Times New Roman" w:hAnsi="Times New Roman" w:eastAsia="宋体" w:cs="Times New Roman"/>
                <w:kern w:val="0"/>
                <w:sz w:val="18"/>
                <w:szCs w:val="18"/>
              </w:rPr>
              <w:t>（4）若数据存在较大</w:t>
            </w:r>
            <w:r>
              <w:rPr>
                <w:rFonts w:ascii="Times New Roman" w:hAnsi="Times New Roman" w:eastAsia="宋体" w:cs="Times New Roman"/>
                <w:kern w:val="0"/>
                <w:sz w:val="18"/>
                <w:szCs w:val="18"/>
              </w:rPr>
              <w:t>偏</w:t>
            </w:r>
            <w:r>
              <w:rPr>
                <w:rFonts w:hint="default" w:ascii="Times New Roman" w:hAnsi="Times New Roman" w:eastAsia="宋体" w:cs="Times New Roman"/>
                <w:kern w:val="0"/>
                <w:sz w:val="18"/>
                <w:szCs w:val="18"/>
              </w:rPr>
              <w:t>差，需遵循附录B.</w:t>
            </w:r>
            <w:r>
              <w:rPr>
                <w:rFonts w:ascii="Times New Roman" w:hAnsi="Times New Roman" w:eastAsia="宋体" w:cs="Times New Roman"/>
                <w:kern w:val="0"/>
                <w:sz w:val="18"/>
                <w:szCs w:val="18"/>
              </w:rPr>
              <w:t>6</w:t>
            </w:r>
            <w:r>
              <w:rPr>
                <w:rFonts w:hint="default" w:ascii="Times New Roman" w:hAnsi="Times New Roman" w:eastAsia="宋体" w:cs="Times New Roman"/>
                <w:kern w:val="0"/>
                <w:sz w:val="18"/>
                <w:szCs w:val="18"/>
              </w:rPr>
              <w:t>的要求进行校正。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1174" w:type="pct"/>
            <w:tcBorders>
              <w:bottom w:val="single" w:color="auto" w:sz="8" w:space="0"/>
            </w:tcBorders>
            <w:vAlign w:val="center"/>
          </w:tcPr>
          <w:p>
            <w:pPr>
              <w:spacing w:line="240" w:lineRule="atLeast"/>
              <w:ind w:firstLine="0" w:firstLineChars="0"/>
              <w:jc w:val="left"/>
              <w:rPr>
                <w:rFonts w:cs="Times New Roman Regular"/>
                <w:sz w:val="18"/>
                <w:szCs w:val="18"/>
              </w:rPr>
            </w:pPr>
            <w:r>
              <w:rPr>
                <w:rFonts w:cs="Times New Roman Regular"/>
                <w:sz w:val="18"/>
                <w:szCs w:val="18"/>
              </w:rPr>
              <w:t>数据用途</w:t>
            </w:r>
          </w:p>
        </w:tc>
        <w:tc>
          <w:tcPr>
            <w:tcW w:w="3825" w:type="pct"/>
            <w:tcBorders>
              <w:bottom w:val="single" w:color="auto" w:sz="8" w:space="0"/>
            </w:tcBorders>
            <w:vAlign w:val="center"/>
          </w:tcPr>
          <w:p>
            <w:pPr>
              <w:spacing w:line="24" w:lineRule="atLeast"/>
              <w:ind w:firstLine="0" w:firstLineChars="0"/>
              <w:rPr>
                <w:rFonts w:cs="Times New Roman"/>
                <w:kern w:val="0"/>
                <w:sz w:val="18"/>
                <w:szCs w:val="18"/>
              </w:rPr>
            </w:pPr>
            <w:r>
              <w:rPr>
                <w:rFonts w:hint="eastAsia" w:cs="Times New Roman"/>
                <w:kern w:val="0"/>
                <w:sz w:val="18"/>
                <w:szCs w:val="18"/>
              </w:rPr>
              <w:t>项目排放量的计算</w:t>
            </w:r>
          </w:p>
        </w:tc>
      </w:tr>
    </w:tbl>
    <w:p>
      <w:pPr>
        <w:keepNext/>
        <w:keepLines/>
        <w:spacing w:before="156" w:beforeLines="50" w:after="156" w:afterLines="50" w:line="360" w:lineRule="auto"/>
        <w:ind w:firstLine="0" w:firstLineChars="0"/>
        <w:outlineLvl w:val="1"/>
        <w:rPr>
          <w:rFonts w:eastAsia="黑体" w:cs="Times New Roman"/>
          <w:lang w:eastAsia="zh-Hans"/>
        </w:rPr>
      </w:pPr>
      <w:r>
        <w:rPr>
          <w:rFonts w:eastAsia="黑体" w:cs="Times New Roman"/>
        </w:rPr>
        <w:t>7.3 项目实施及监测的数据管理要求</w:t>
      </w:r>
    </w:p>
    <w:p>
      <w:pPr>
        <w:pStyle w:val="5"/>
        <w:spacing w:before="156" w:beforeLines="50" w:after="156" w:afterLines="50"/>
      </w:pPr>
      <w:r>
        <w:rPr>
          <w:rFonts w:hint="eastAsia"/>
        </w:rPr>
        <w:t>7.3.1一般要求</w:t>
      </w:r>
    </w:p>
    <w:p>
      <w:pPr>
        <w:spacing w:line="360" w:lineRule="auto"/>
        <w:ind w:firstLine="420"/>
      </w:pPr>
      <w:r>
        <w:rPr>
          <w:rFonts w:hint="eastAsia"/>
        </w:rPr>
        <w:t>项目实施方应采取以下措施，确保监测参数和数据的质量：</w:t>
      </w:r>
    </w:p>
    <w:p>
      <w:pPr>
        <w:pStyle w:val="8"/>
        <w:spacing w:line="360" w:lineRule="auto"/>
        <w:rPr>
          <w:rFonts w:hint="default" w:ascii="Times New Roman" w:hAnsi="Times New Roman" w:eastAsia="宋体"/>
          <w:sz w:val="21"/>
        </w:rPr>
      </w:pPr>
      <w:r>
        <w:rPr>
          <w:rFonts w:ascii="Times New Roman" w:hAnsi="Times New Roman" w:eastAsia="宋体"/>
          <w:sz w:val="21"/>
        </w:rPr>
        <w:t>（1）遵循项目设计阶段确定的数据监测程序与方法要求，制定详细的监测方案；</w:t>
      </w:r>
    </w:p>
    <w:p>
      <w:pPr>
        <w:pStyle w:val="8"/>
        <w:spacing w:line="360" w:lineRule="auto"/>
        <w:rPr>
          <w:rFonts w:hint="default" w:ascii="Times New Roman" w:hAnsi="Times New Roman" w:eastAsia="宋体"/>
          <w:sz w:val="21"/>
        </w:rPr>
      </w:pPr>
      <w:r>
        <w:rPr>
          <w:rFonts w:ascii="Times New Roman" w:hAnsi="Times New Roman" w:eastAsia="宋体"/>
          <w:sz w:val="21"/>
        </w:rPr>
        <w:t>（2）建立可信且透明的内部管理制度和质量保障体系，包括但不限于可靠的外业测定、外业测定的互检互核、内业数据的输入、计算和核实等；</w:t>
      </w:r>
    </w:p>
    <w:p>
      <w:pPr>
        <w:pStyle w:val="34"/>
        <w:numPr>
          <w:ilvl w:val="255"/>
          <w:numId w:val="0"/>
        </w:numPr>
        <w:spacing w:line="360" w:lineRule="auto"/>
        <w:ind w:left="420"/>
      </w:pPr>
      <w:r>
        <w:rPr>
          <w:rFonts w:hint="eastAsia"/>
        </w:rPr>
        <w:t>（3</w:t>
      </w:r>
      <w:r>
        <w:t>）</w:t>
      </w:r>
      <w:r>
        <w:rPr>
          <w:rFonts w:hint="eastAsia"/>
        </w:rPr>
        <w:t>明确负责部门及其职责、具体工作要求、数据管理程序、工作时间节点等；</w:t>
      </w:r>
    </w:p>
    <w:p>
      <w:pPr>
        <w:pStyle w:val="34"/>
        <w:numPr>
          <w:ilvl w:val="255"/>
          <w:numId w:val="0"/>
        </w:numPr>
        <w:spacing w:line="360" w:lineRule="auto"/>
        <w:ind w:firstLine="420" w:firstLineChars="200"/>
      </w:pPr>
      <w:r>
        <w:rPr>
          <w:rFonts w:hint="eastAsia"/>
        </w:rPr>
        <w:t>（4</w:t>
      </w:r>
      <w:r>
        <w:t>）</w:t>
      </w:r>
      <w:r>
        <w:rPr>
          <w:rFonts w:hint="eastAsia"/>
        </w:rPr>
        <w:t>指定专职人员负责项目边界、项目实施情况、甲烷平均排放通量等数据的监测、收集、记录和交叉核对。</w:t>
      </w:r>
    </w:p>
    <w:p>
      <w:pPr>
        <w:pStyle w:val="5"/>
        <w:spacing w:before="156" w:beforeLines="50" w:after="156" w:afterLines="50"/>
      </w:pPr>
      <w:r>
        <w:rPr>
          <w:rFonts w:hint="eastAsia"/>
        </w:rPr>
        <w:t>7.3.2项目边界的监测要求</w:t>
      </w:r>
    </w:p>
    <w:p>
      <w:pPr>
        <w:pStyle w:val="34"/>
        <w:numPr>
          <w:ilvl w:val="255"/>
          <w:numId w:val="0"/>
        </w:numPr>
        <w:spacing w:line="360" w:lineRule="auto"/>
        <w:ind w:firstLine="420" w:firstLineChars="200"/>
      </w:pPr>
      <w:r>
        <w:rPr>
          <w:rFonts w:hint="eastAsia"/>
        </w:rPr>
        <w:t>项目实施前应明确项目边界，并提供项目边界内所有地块的矢量数据文件。在项目实施阶段，应对施用微藻生物肥料的实际稻田面积进行监测。</w:t>
      </w:r>
    </w:p>
    <w:p>
      <w:pPr>
        <w:pStyle w:val="34"/>
        <w:numPr>
          <w:ilvl w:val="255"/>
          <w:numId w:val="0"/>
        </w:numPr>
        <w:spacing w:line="360" w:lineRule="auto"/>
        <w:ind w:firstLine="420" w:firstLineChars="200"/>
      </w:pPr>
      <w:r>
        <w:rPr>
          <w:rFonts w:hint="eastAsia"/>
        </w:rPr>
        <w:t>如果项目边界发生任何变化，例如土地利用类型发生变化，应测定被征占地块的地理坐标和面积，将这部分地块调出项目边界，并在后续减排量核算报告中予以说明，之后不再纳入项目边界。</w:t>
      </w:r>
    </w:p>
    <w:p>
      <w:pPr>
        <w:pStyle w:val="5"/>
        <w:spacing w:before="156" w:beforeLines="50" w:after="156" w:afterLines="50"/>
      </w:pPr>
      <w:r>
        <w:rPr>
          <w:rFonts w:hint="eastAsia"/>
        </w:rPr>
        <w:t>7.3.3项目实施情况监测要求</w:t>
      </w:r>
    </w:p>
    <w:p>
      <w:pPr>
        <w:pStyle w:val="34"/>
        <w:numPr>
          <w:ilvl w:val="255"/>
          <w:numId w:val="0"/>
        </w:numPr>
        <w:spacing w:line="360" w:lineRule="auto"/>
        <w:ind w:firstLine="420" w:firstLineChars="200"/>
        <w:rPr>
          <w:rFonts w:cs="Times New Roman"/>
        </w:rPr>
      </w:pPr>
      <w:r>
        <w:rPr>
          <w:rFonts w:hint="eastAsia" w:cs="Times New Roman"/>
        </w:rPr>
        <w:t>（1）实施方应严格依照标准施用微藻生物肥料，通过无人机定位系统进行喷洒面积的监测，并保存相关作业记录。</w:t>
      </w:r>
    </w:p>
    <w:p>
      <w:pPr>
        <w:pStyle w:val="34"/>
        <w:numPr>
          <w:ilvl w:val="255"/>
          <w:numId w:val="0"/>
        </w:numPr>
        <w:spacing w:line="360" w:lineRule="auto"/>
        <w:ind w:firstLine="420" w:firstLineChars="200"/>
        <w:rPr>
          <w:rFonts w:hint="eastAsia" w:ascii="宋体" w:hAnsi="宋体" w:cs="宋体"/>
          <w:color w:val="000000"/>
          <w:kern w:val="0"/>
          <w:lang w:bidi="ar"/>
        </w:rPr>
      </w:pPr>
      <w:r>
        <w:rPr>
          <w:rFonts w:hint="eastAsia" w:cs="Times New Roman"/>
        </w:rPr>
        <w:t>（2）基于项目实际情况与本文件的测定指南，在水稻生育期前制定详细的甲烷排放测定计划，</w:t>
      </w:r>
      <w:r>
        <w:rPr>
          <w:rFonts w:cs="Times New Roman"/>
        </w:rPr>
        <w:t>明确负责</w:t>
      </w:r>
      <w:r>
        <w:rPr>
          <w:rFonts w:hint="eastAsia" w:cs="Times New Roman"/>
        </w:rPr>
        <w:t>人员与职责</w:t>
      </w:r>
      <w:r>
        <w:rPr>
          <w:rFonts w:cs="Times New Roman"/>
        </w:rPr>
        <w:t>、具体工作要求、时间节点</w:t>
      </w:r>
      <w:r>
        <w:rPr>
          <w:rFonts w:hint="eastAsia" w:cs="Times New Roman"/>
        </w:rPr>
        <w:t>、</w:t>
      </w:r>
      <w:r>
        <w:rPr>
          <w:rFonts w:cs="Times New Roman"/>
        </w:rPr>
        <w:t>数据管理程序</w:t>
      </w:r>
      <w:r>
        <w:rPr>
          <w:rFonts w:hint="eastAsia" w:cs="Times New Roman"/>
        </w:rPr>
        <w:t>等。严格执行测定计划以获取准确的排放数据。</w:t>
      </w:r>
    </w:p>
    <w:p>
      <w:pPr>
        <w:pStyle w:val="34"/>
        <w:numPr>
          <w:ilvl w:val="255"/>
          <w:numId w:val="0"/>
        </w:numPr>
        <w:spacing w:line="360" w:lineRule="auto"/>
        <w:ind w:firstLine="420" w:firstLineChars="200"/>
        <w:rPr>
          <w:rFonts w:cs="Times New Roman"/>
        </w:rPr>
      </w:pPr>
      <w:r>
        <w:rPr>
          <w:rFonts w:hint="eastAsia" w:cs="Times New Roman"/>
        </w:rPr>
        <w:t>（3）对所有项目稻田和参照稻田建立种植管理记录，至少记录下列内容：</w:t>
      </w:r>
    </w:p>
    <w:p>
      <w:pPr>
        <w:widowControl/>
        <w:spacing w:line="360" w:lineRule="auto"/>
        <w:ind w:firstLine="420"/>
        <w:jc w:val="left"/>
        <w:rPr>
          <w:rFonts w:hint="eastAsia" w:ascii="宋体" w:hAnsi="宋体" w:cs="宋体"/>
          <w:color w:val="000000"/>
          <w:kern w:val="0"/>
          <w:lang w:bidi="ar"/>
        </w:rPr>
      </w:pPr>
      <w:r>
        <w:rPr>
          <w:rFonts w:hint="eastAsia" w:ascii="宋体" w:hAnsi="宋体" w:cs="宋体"/>
          <w:color w:val="000000"/>
          <w:kern w:val="0"/>
          <w:lang w:bidi="ar"/>
        </w:rPr>
        <w:t>a.稻田组号、稻田类型、行政区域、稻田面积、边界坐标、水稻品种</w:t>
      </w:r>
    </w:p>
    <w:p>
      <w:pPr>
        <w:widowControl/>
        <w:spacing w:line="360" w:lineRule="auto"/>
        <w:ind w:firstLine="420"/>
        <w:jc w:val="left"/>
        <w:rPr>
          <w:rFonts w:hint="eastAsia" w:ascii="宋体" w:hAnsi="宋体" w:cs="宋体"/>
          <w:color w:val="000000"/>
          <w:kern w:val="0"/>
          <w:lang w:bidi="ar"/>
        </w:rPr>
      </w:pPr>
      <w:r>
        <w:rPr>
          <w:rFonts w:hint="eastAsia" w:ascii="宋体" w:hAnsi="宋体" w:cs="宋体"/>
          <w:color w:val="000000"/>
          <w:kern w:val="0"/>
          <w:lang w:bidi="ar"/>
        </w:rPr>
        <w:t>b.直播/定植的开始日期、水稻收割的开始日期</w:t>
      </w:r>
    </w:p>
    <w:p>
      <w:pPr>
        <w:widowControl/>
        <w:spacing w:line="360" w:lineRule="auto"/>
        <w:ind w:firstLine="420"/>
        <w:jc w:val="left"/>
        <w:rPr>
          <w:rFonts w:hint="eastAsia" w:ascii="宋体" w:hAnsi="宋体" w:cs="宋体"/>
          <w:color w:val="000000"/>
          <w:kern w:val="0"/>
          <w:lang w:bidi="ar"/>
        </w:rPr>
      </w:pPr>
      <w:r>
        <w:rPr>
          <w:rFonts w:hint="eastAsia" w:ascii="宋体" w:hAnsi="宋体" w:cs="宋体"/>
          <w:color w:val="000000"/>
          <w:kern w:val="0"/>
          <w:lang w:bidi="ar"/>
        </w:rPr>
        <w:t>c.稻田水分管理的执行日期及其稻田水分状态（例如“落干/湿润/淹水”）</w:t>
      </w:r>
    </w:p>
    <w:p>
      <w:pPr>
        <w:widowControl/>
        <w:spacing w:line="360" w:lineRule="auto"/>
        <w:ind w:firstLine="420"/>
        <w:jc w:val="left"/>
        <w:rPr>
          <w:rFonts w:hint="eastAsia" w:ascii="宋体" w:hAnsi="宋体" w:cs="宋体"/>
          <w:color w:val="000000"/>
          <w:kern w:val="0"/>
          <w:lang w:bidi="ar"/>
        </w:rPr>
      </w:pPr>
      <w:r>
        <w:rPr>
          <w:rFonts w:hint="eastAsia" w:ascii="宋体" w:hAnsi="宋体" w:cs="宋体"/>
          <w:color w:val="000000"/>
          <w:kern w:val="0"/>
          <w:lang w:bidi="ar"/>
        </w:rPr>
        <w:t>d.稻田施肥的日期、肥料用途、名称、浓度及用量（例如“基肥/追肥，复合肥/微生物肥/氮肥等”）</w:t>
      </w:r>
    </w:p>
    <w:p>
      <w:pPr>
        <w:widowControl/>
        <w:spacing w:line="360" w:lineRule="auto"/>
        <w:ind w:firstLine="420"/>
        <w:jc w:val="left"/>
        <w:rPr>
          <w:rFonts w:hint="eastAsia" w:ascii="宋体" w:hAnsi="宋体" w:cs="宋体"/>
          <w:color w:val="000000"/>
          <w:kern w:val="0"/>
          <w:lang w:bidi="ar"/>
        </w:rPr>
      </w:pPr>
      <w:r>
        <w:rPr>
          <w:rFonts w:hint="eastAsia" w:ascii="宋体" w:hAnsi="宋体" w:cs="宋体"/>
          <w:color w:val="000000"/>
          <w:kern w:val="0"/>
          <w:lang w:bidi="ar"/>
        </w:rPr>
        <w:t>e.水稻产量</w:t>
      </w:r>
    </w:p>
    <w:p>
      <w:pPr>
        <w:pStyle w:val="5"/>
        <w:spacing w:before="156" w:beforeLines="50" w:after="156" w:afterLines="50"/>
      </w:pPr>
      <w:r>
        <w:rPr>
          <w:rFonts w:hint="eastAsia"/>
        </w:rPr>
        <w:t>7.3.</w:t>
      </w:r>
      <w:r>
        <w:rPr>
          <w:rFonts w:hint="eastAsia" w:eastAsia="宋体"/>
        </w:rPr>
        <w:t>4</w:t>
      </w:r>
      <w:r>
        <w:rPr>
          <w:rFonts w:hint="eastAsia"/>
        </w:rPr>
        <w:t>数据管理与归档要求</w:t>
      </w:r>
    </w:p>
    <w:p>
      <w:pPr>
        <w:spacing w:line="360" w:lineRule="auto"/>
        <w:ind w:firstLine="420"/>
        <w:rPr>
          <w:rFonts w:hint="eastAsia" w:ascii="Times New Roman Regular" w:hAnsi="Times New Roman Regular" w:cs="Times New Roman"/>
          <w:color w:val="000000" w:themeColor="text1"/>
          <w14:textFill>
            <w14:solidFill>
              <w14:schemeClr w14:val="tx1"/>
            </w14:solidFill>
          </w14:textFill>
        </w:rPr>
      </w:pPr>
      <w:r>
        <w:rPr>
          <w:rFonts w:hint="eastAsia" w:ascii="Times New Roman Regular" w:hAnsi="Times New Roman Regular" w:cs="Times New Roman"/>
          <w:color w:val="000000" w:themeColor="text1"/>
          <w14:textFill>
            <w14:solidFill>
              <w14:schemeClr w14:val="tx1"/>
            </w14:solidFill>
          </w14:textFill>
        </w:rPr>
        <w:t>对于收集到的监测数据，项目实施方应建立数据、信息等原始记录和台账管理制度，妥善保管监测数据、原始记录、证明材料相关的书面文件等。原始记录和台账应明确数据来源、数据获取时间及填报台账的相关责任人等信息。</w:t>
      </w:r>
    </w:p>
    <w:p>
      <w:pPr>
        <w:spacing w:line="360" w:lineRule="auto"/>
        <w:ind w:firstLine="420"/>
        <w:rPr>
          <w:rFonts w:hint="eastAsia" w:ascii="Times New Roman Regular" w:hAnsi="Times New Roman Regular" w:cs="Times New Roman"/>
          <w:color w:val="000000" w:themeColor="text1"/>
          <w14:textFill>
            <w14:solidFill>
              <w14:schemeClr w14:val="tx1"/>
            </w14:solidFill>
          </w14:textFill>
        </w:rPr>
      </w:pPr>
      <w:r>
        <w:rPr>
          <w:rFonts w:hint="eastAsia" w:ascii="Times New Roman Regular" w:hAnsi="Times New Roman Regular" w:cs="Times New Roman"/>
          <w:color w:val="000000" w:themeColor="text1"/>
          <w14:textFill>
            <w14:solidFill>
              <w14:schemeClr w14:val="tx1"/>
            </w14:solidFill>
          </w14:textFill>
        </w:rPr>
        <w:t>项目监测的所有数据均应进行电子存档，在该项目最后一期碳普惠减排量登记后至少保存10年，确保相关数据可被追溯。</w:t>
      </w:r>
    </w:p>
    <w:p>
      <w:pPr>
        <w:pStyle w:val="3"/>
        <w:spacing w:before="312" w:after="312"/>
      </w:pPr>
      <w:bookmarkStart w:id="59" w:name="_Toc209979191"/>
      <w:r>
        <w:t xml:space="preserve">8 </w:t>
      </w:r>
      <w:r>
        <w:rPr>
          <w:rFonts w:hint="eastAsia"/>
        </w:rPr>
        <w:t>项目核查要点</w:t>
      </w:r>
      <w:bookmarkEnd w:id="59"/>
    </w:p>
    <w:p>
      <w:pPr>
        <w:pStyle w:val="5"/>
        <w:spacing w:before="156" w:beforeLines="50" w:after="156" w:afterLines="50"/>
      </w:pPr>
      <w:r>
        <w:rPr>
          <w:rFonts w:hint="eastAsia"/>
        </w:rPr>
        <w:t>8.1项目适用条件的核查要点</w:t>
      </w:r>
    </w:p>
    <w:p>
      <w:pPr>
        <w:widowControl/>
        <w:spacing w:line="360" w:lineRule="auto"/>
        <w:ind w:firstLine="420"/>
        <w:jc w:val="left"/>
      </w:pPr>
      <w:r>
        <w:rPr>
          <w:rFonts w:hint="eastAsia" w:ascii="Times New Roman Regular" w:hAnsi="Times New Roman Regular" w:cs="Times New Roman"/>
          <w:color w:val="000000" w:themeColor="text1"/>
          <w14:textFill>
            <w14:solidFill>
              <w14:schemeClr w14:val="tx1"/>
            </w14:solidFill>
          </w14:textFill>
        </w:rPr>
        <w:t>核查机构</w:t>
      </w:r>
      <w:r>
        <w:rPr>
          <w:rFonts w:hint="eastAsia" w:ascii="Times New Roman Regular" w:hAnsi="Times New Roman Regular" w:cs="Times New Roman"/>
          <w:color w:val="000000" w:themeColor="text1"/>
          <w:lang w:bidi="ar"/>
          <w14:textFill>
            <w14:solidFill>
              <w14:schemeClr w14:val="tx1"/>
            </w14:solidFill>
          </w14:textFill>
        </w:rPr>
        <w:t>可通过查阅项目</w:t>
      </w:r>
      <w:r>
        <w:rPr>
          <w:rFonts w:hint="eastAsia" w:ascii="Times New Roman Regular" w:hAnsi="Times New Roman Regular" w:cs="Times New Roman"/>
          <w:color w:val="000000" w:themeColor="text1"/>
          <w14:textFill>
            <w14:solidFill>
              <w14:schemeClr w14:val="tx1"/>
            </w14:solidFill>
          </w14:textFill>
        </w:rPr>
        <w:t>边界矢量数据、土地利用现状数据、水稻种植管理记录等，以及在监测期内走访，了解稻田种植情况，确认项目土地利用类型和实施行为是否符合本方法学的适用条件。</w:t>
      </w:r>
      <w:r>
        <w:rPr>
          <w:rFonts w:hint="eastAsia" w:ascii="Times New Roman Regular" w:hAnsi="Times New Roman Regular" w:cs="Times New Roman"/>
          <w:color w:val="000000" w:themeColor="text1"/>
          <w:lang w:bidi="ar"/>
          <w14:textFill>
            <w14:solidFill>
              <w14:schemeClr w14:val="tx1"/>
            </w14:solidFill>
          </w14:textFill>
        </w:rPr>
        <w:t>此外，</w:t>
      </w:r>
      <w:r>
        <w:rPr>
          <w:rFonts w:hint="eastAsia" w:ascii="Times New Roman Regular" w:hAnsi="Times New Roman Regular" w:cs="Times New Roman"/>
          <w:color w:val="000000" w:themeColor="text1"/>
          <w14:textFill>
            <w14:solidFill>
              <w14:schemeClr w14:val="tx1"/>
            </w14:solidFill>
          </w14:textFill>
        </w:rPr>
        <w:t>可通过查阅项目土地经营权证明文件、</w:t>
      </w:r>
      <w:r>
        <w:rPr>
          <w:rFonts w:hint="eastAsia"/>
        </w:rPr>
        <w:t>减排量委托开发协议、减排量收益分配协议</w:t>
      </w:r>
      <w:r>
        <w:rPr>
          <w:rFonts w:hint="eastAsia" w:ascii="Times New Roman Regular" w:hAnsi="Times New Roman Regular" w:cs="Times New Roman"/>
          <w:color w:val="000000" w:themeColor="text1"/>
          <w14:textFill>
            <w14:solidFill>
              <w14:schemeClr w14:val="tx1"/>
            </w14:solidFill>
          </w14:textFill>
        </w:rPr>
        <w:t>等，核实项目边界内稻田土地经营权权属</w:t>
      </w:r>
      <w:r>
        <w:rPr>
          <w:rFonts w:hint="eastAsia" w:ascii="Times New Roman Regular" w:hAnsi="Times New Roman Regular" w:cs="Times New Roman"/>
          <w:color w:val="000000" w:themeColor="text1"/>
          <w:lang w:bidi="ar"/>
          <w14:textFill>
            <w14:solidFill>
              <w14:schemeClr w14:val="tx1"/>
            </w14:solidFill>
          </w14:textFill>
        </w:rPr>
        <w:t>以及减排量的归属。</w:t>
      </w:r>
    </w:p>
    <w:p>
      <w:pPr>
        <w:pStyle w:val="5"/>
        <w:spacing w:before="156" w:beforeLines="50" w:after="156" w:afterLines="50"/>
      </w:pPr>
      <w:r>
        <w:rPr>
          <w:rFonts w:hint="eastAsia"/>
          <w:lang w:bidi="ar"/>
        </w:rPr>
        <w:t>8.2 项目开始时间的核查要点</w:t>
      </w:r>
    </w:p>
    <w:p>
      <w:pPr>
        <w:spacing w:line="360" w:lineRule="auto"/>
        <w:ind w:firstLine="420"/>
      </w:pPr>
      <w:r>
        <w:rPr>
          <w:rFonts w:hint="eastAsia" w:ascii="Times New Roman Regular" w:hAnsi="Times New Roman Regular" w:cs="Times New Roman"/>
          <w:color w:val="000000" w:themeColor="text1"/>
          <w14:textFill>
            <w14:solidFill>
              <w14:schemeClr w14:val="tx1"/>
            </w14:solidFill>
          </w14:textFill>
        </w:rPr>
        <w:t>核查机构</w:t>
      </w:r>
      <w:r>
        <w:rPr>
          <w:rFonts w:hint="eastAsia" w:ascii="Times New Roman Regular" w:hAnsi="Times New Roman Regular" w:cs="Times New Roman"/>
          <w:color w:val="000000" w:themeColor="text1"/>
          <w:lang w:bidi="ar"/>
          <w14:textFill>
            <w14:solidFill>
              <w14:schemeClr w14:val="tx1"/>
            </w14:solidFill>
          </w14:textFill>
        </w:rPr>
        <w:t>可通过查阅项目</w:t>
      </w:r>
      <w:r>
        <w:rPr>
          <w:rFonts w:hint="eastAsia"/>
        </w:rPr>
        <w:t>首次使用无人机喷施微藻生物肥料的作业记录，</w:t>
      </w:r>
      <w:r>
        <w:rPr>
          <w:rFonts w:hint="eastAsia" w:ascii="Times New Roman Regular" w:hAnsi="Times New Roman Regular" w:cs="Times New Roman"/>
          <w:color w:val="000000" w:themeColor="text1"/>
          <w14:textFill>
            <w14:solidFill>
              <w14:schemeClr w14:val="tx1"/>
            </w14:solidFill>
          </w14:textFill>
        </w:rPr>
        <w:t>确认项目的开始时间是否符合本方法学的要求。</w:t>
      </w:r>
    </w:p>
    <w:p>
      <w:pPr>
        <w:pStyle w:val="5"/>
        <w:spacing w:before="156" w:beforeLines="50" w:after="156" w:afterLines="50"/>
      </w:pPr>
      <w:r>
        <w:rPr>
          <w:rFonts w:hint="eastAsia"/>
        </w:rPr>
        <w:t>8.3项目边界的核查要点</w:t>
      </w:r>
    </w:p>
    <w:p>
      <w:pPr>
        <w:widowControl/>
        <w:spacing w:line="360" w:lineRule="auto"/>
        <w:ind w:firstLine="420"/>
        <w:jc w:val="left"/>
        <w:rPr>
          <w:color w:val="000000"/>
          <w:szCs w:val="24"/>
        </w:rPr>
      </w:pPr>
      <w:r>
        <w:rPr>
          <w:rFonts w:hint="eastAsia" w:ascii="宋体" w:hAnsi="宋体" w:cs="宋体"/>
          <w:color w:val="000000"/>
          <w:kern w:val="0"/>
          <w:lang w:bidi="ar"/>
        </w:rPr>
        <w:t>核查机构</w:t>
      </w:r>
      <w:r>
        <w:rPr>
          <w:rFonts w:hint="eastAsia"/>
          <w:color w:val="000000"/>
          <w:szCs w:val="24"/>
        </w:rPr>
        <w:t>可通过查阅</w:t>
      </w:r>
      <w:r>
        <w:rPr>
          <w:rFonts w:hint="eastAsia" w:ascii="Times New Roman Regular" w:hAnsi="Times New Roman Regular" w:cs="Times New Roman"/>
          <w:color w:val="000000" w:themeColor="text1"/>
          <w:lang w:bidi="ar"/>
          <w14:textFill>
            <w14:solidFill>
              <w14:schemeClr w14:val="tx1"/>
            </w14:solidFill>
          </w14:textFill>
        </w:rPr>
        <w:t>项目</w:t>
      </w:r>
      <w:r>
        <w:rPr>
          <w:rFonts w:hint="eastAsia" w:ascii="Times New Roman Regular" w:hAnsi="Times New Roman Regular" w:cs="Times New Roman"/>
          <w:color w:val="000000" w:themeColor="text1"/>
          <w14:textFill>
            <w14:solidFill>
              <w14:schemeClr w14:val="tx1"/>
            </w14:solidFill>
          </w14:textFill>
        </w:rPr>
        <w:t>边界矢量数据</w:t>
      </w:r>
      <w:r>
        <w:rPr>
          <w:rFonts w:hint="eastAsia" w:ascii="宋体" w:hAnsi="宋体" w:cs="宋体"/>
          <w:color w:val="000000"/>
          <w:kern w:val="0"/>
          <w:lang w:bidi="ar"/>
        </w:rPr>
        <w:t>，以及现场走访、使用</w:t>
      </w:r>
      <w:r>
        <w:rPr>
          <w:rFonts w:hint="eastAsia" w:ascii="Times New Roman Regular" w:hAnsi="Times New Roman Regular" w:cs="Times New Roman Regular"/>
          <w:color w:val="000000" w:themeColor="text1"/>
          <w14:textFill>
            <w14:solidFill>
              <w14:schemeClr w14:val="tx1"/>
            </w14:solidFill>
          </w14:textFill>
        </w:rPr>
        <w:t>全球导航卫星系统、</w:t>
      </w:r>
      <w:r>
        <w:rPr>
          <w:rFonts w:hint="eastAsia" w:ascii="宋体" w:hAnsi="宋体" w:cs="宋体"/>
          <w:color w:val="000000"/>
          <w:kern w:val="0"/>
          <w:lang w:bidi="ar"/>
        </w:rPr>
        <w:t>遥感影像分析，以及在监测期内现场走访等方式，核实</w:t>
      </w:r>
      <w:r>
        <w:rPr>
          <w:rFonts w:hint="eastAsia"/>
          <w:color w:val="000000"/>
          <w:szCs w:val="24"/>
        </w:rPr>
        <w:t>项目地理边界和拐点经纬度坐标。</w:t>
      </w:r>
    </w:p>
    <w:p>
      <w:pPr>
        <w:pStyle w:val="5"/>
        <w:spacing w:before="156" w:beforeLines="50" w:after="156" w:afterLines="50"/>
      </w:pPr>
      <w:r>
        <w:rPr>
          <w:rFonts w:hint="eastAsia"/>
        </w:rPr>
        <w:t>8.4项目减排量的核查要点</w:t>
      </w:r>
    </w:p>
    <w:p>
      <w:pPr>
        <w:spacing w:line="360" w:lineRule="auto"/>
        <w:ind w:firstLine="420"/>
      </w:pPr>
      <w:r>
        <w:rPr>
          <w:rFonts w:hint="eastAsia"/>
        </w:rPr>
        <w:t>核查机构须核实项目减排量核算过程是否符合本方法学的要求，是否项目实施阶段每次监测和计算方法一致，参数选择合理，计算结果准确且符合保守性原则。</w:t>
      </w:r>
    </w:p>
    <w:p>
      <w:pPr>
        <w:pStyle w:val="5"/>
        <w:spacing w:before="156" w:beforeLines="50" w:after="156" w:afterLines="50"/>
      </w:pPr>
      <w:r>
        <w:rPr>
          <w:rFonts w:hint="eastAsia"/>
        </w:rPr>
        <w:t>8.5参数的核查要点及方法</w:t>
      </w:r>
    </w:p>
    <w:p>
      <w:pPr>
        <w:pStyle w:val="30"/>
        <w:rPr>
          <w:color w:val="000000"/>
          <w:szCs w:val="24"/>
        </w:rPr>
      </w:pPr>
      <w:r>
        <w:rPr>
          <w:rFonts w:hint="eastAsia"/>
          <w:color w:val="000000"/>
          <w:szCs w:val="24"/>
        </w:rPr>
        <w:t>参数的核查要点及方法见表10。</w:t>
      </w:r>
    </w:p>
    <w:p>
      <w:pPr>
        <w:pStyle w:val="30"/>
        <w:spacing w:before="156" w:beforeLines="50" w:after="156" w:afterLines="50"/>
        <w:jc w:val="center"/>
        <w:rPr>
          <w:rFonts w:eastAsia="黑体" w:cs="黑体"/>
          <w:iCs/>
          <w:szCs w:val="18"/>
        </w:rPr>
      </w:pPr>
      <w:r>
        <w:rPr>
          <w:rFonts w:hint="eastAsia" w:eastAsia="黑体" w:cs="黑体"/>
        </w:rPr>
        <w:t>表</w:t>
      </w:r>
      <w:r>
        <w:rPr>
          <w:rFonts w:hint="eastAsia" w:ascii="黑体" w:hAnsi="黑体" w:eastAsia="黑体" w:cs="黑体"/>
        </w:rPr>
        <w:t>10</w:t>
      </w:r>
      <w:r>
        <w:rPr>
          <w:rFonts w:eastAsia="黑体" w:cs="黑体"/>
        </w:rPr>
        <w:t xml:space="preserve"> </w:t>
      </w:r>
      <w:r>
        <w:rPr>
          <w:rFonts w:hint="eastAsia" w:eastAsia="黑体" w:cs="黑体"/>
          <w:iCs/>
          <w:szCs w:val="18"/>
        </w:rPr>
        <w:t>参数的核查要点及方法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866"/>
        <w:gridCol w:w="5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vAlign w:val="center"/>
          </w:tcPr>
          <w:p>
            <w:pPr>
              <w:spacing w:line="340" w:lineRule="exact"/>
              <w:ind w:firstLine="0" w:firstLineChars="0"/>
              <w:jc w:val="center"/>
              <w:rPr>
                <w:rFonts w:cs="Times New Roman Regular"/>
                <w:sz w:val="18"/>
                <w:szCs w:val="18"/>
              </w:rPr>
            </w:pPr>
            <w:r>
              <w:rPr>
                <w:rFonts w:cs="Times New Roman Regular"/>
                <w:sz w:val="18"/>
                <w:szCs w:val="18"/>
              </w:rPr>
              <w:t>序号</w:t>
            </w:r>
          </w:p>
        </w:tc>
        <w:tc>
          <w:tcPr>
            <w:tcW w:w="1866" w:type="dxa"/>
            <w:vAlign w:val="center"/>
          </w:tcPr>
          <w:p>
            <w:pPr>
              <w:spacing w:line="340" w:lineRule="exact"/>
              <w:ind w:firstLine="0" w:firstLineChars="0"/>
              <w:jc w:val="center"/>
              <w:rPr>
                <w:rFonts w:cs="Times New Roman Regular"/>
                <w:sz w:val="18"/>
                <w:szCs w:val="18"/>
              </w:rPr>
            </w:pPr>
            <w:r>
              <w:rPr>
                <w:rFonts w:cs="Times New Roman Regular"/>
                <w:sz w:val="18"/>
                <w:szCs w:val="18"/>
              </w:rPr>
              <w:t>内容</w:t>
            </w:r>
          </w:p>
        </w:tc>
        <w:tc>
          <w:tcPr>
            <w:tcW w:w="5946" w:type="dxa"/>
            <w:vAlign w:val="center"/>
          </w:tcPr>
          <w:p>
            <w:pPr>
              <w:spacing w:line="340" w:lineRule="exact"/>
              <w:ind w:firstLine="0" w:firstLineChars="0"/>
              <w:jc w:val="center"/>
              <w:rPr>
                <w:rFonts w:cs="Times New Roman Regular"/>
                <w:sz w:val="18"/>
                <w:szCs w:val="18"/>
              </w:rPr>
            </w:pPr>
            <w:r>
              <w:rPr>
                <w:rFonts w:cs="Times New Roman Regular"/>
                <w:sz w:val="18"/>
                <w:szCs w:val="18"/>
              </w:rPr>
              <w:t>核查要点及方法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1</w:t>
            </w:r>
          </w:p>
        </w:tc>
        <w:tc>
          <w:tcPr>
            <w:tcW w:w="1866" w:type="dxa"/>
            <w:vAlign w:val="center"/>
          </w:tcPr>
          <w:p>
            <w:pPr>
              <w:spacing w:line="340" w:lineRule="exact"/>
              <w:ind w:firstLine="420"/>
              <w:jc w:val="center"/>
              <w:rPr>
                <w:rFonts w:cs="Times New Roman Regular"/>
                <w:i/>
                <w:iCs/>
                <w:sz w:val="18"/>
                <w:szCs w:val="18"/>
                <w:lang w:eastAsia="zh-Hans"/>
              </w:rPr>
            </w:pPr>
            <m:oMathPara>
              <m:oMathParaPr>
                <m:jc m:val="center"/>
              </m:oMathParaPr>
              <m:oMath>
                <m:sSub>
                  <m:sSubPr>
                    <m:ctrlPr>
                      <w:rPr>
                        <w:rFonts w:ascii="Cambria Math" w:hAnsi="Cambria Math" w:cs="Times New Roman"/>
                        <w:i/>
                        <w:iCs/>
                      </w:rPr>
                    </m:ctrlPr>
                  </m:sSubPr>
                  <m:e>
                    <m:r>
                      <m:rPr/>
                      <w:rPr>
                        <w:rFonts w:ascii="Cambria Math" w:hAnsi="Cambria Math" w:cs="Times New Roman"/>
                      </w:rPr>
                      <m:t>GWP</m:t>
                    </m:r>
                    <m:ctrlPr>
                      <w:rPr>
                        <w:rFonts w:ascii="Cambria Math" w:hAnsi="Cambria Math" w:cs="Times New Roman"/>
                        <w:i/>
                        <w:iCs/>
                      </w:rPr>
                    </m:ctrlPr>
                  </m:e>
                  <m:sub>
                    <m:sSub>
                      <m:sSubPr>
                        <m:ctrlPr>
                          <w:rPr>
                            <w:rFonts w:ascii="Cambria Math" w:hAnsi="Cambria Math" w:cs="Times New Roman"/>
                            <w:i/>
                            <w:iCs/>
                          </w:rPr>
                        </m:ctrlPr>
                      </m:sSubPr>
                      <m:e>
                        <m:r>
                          <m:rPr/>
                          <w:rPr>
                            <w:rFonts w:ascii="Cambria Math" w:hAnsi="Cambria Math" w:cs="Times New Roman"/>
                          </w:rPr>
                          <m:t>CH</m:t>
                        </m:r>
                        <m:ctrlPr>
                          <w:rPr>
                            <w:rFonts w:ascii="Cambria Math" w:hAnsi="Cambria Math" w:cs="Times New Roman"/>
                            <w:i/>
                            <w:iCs/>
                          </w:rPr>
                        </m:ctrlPr>
                      </m:e>
                      <m:sub>
                        <m:r>
                          <m:rPr/>
                          <w:rPr>
                            <w:rFonts w:ascii="Cambria Math" w:hAnsi="Cambria Math" w:cs="Times New Roman"/>
                          </w:rPr>
                          <m:t>4</m:t>
                        </m:r>
                        <m:ctrlPr>
                          <w:rPr>
                            <w:rFonts w:ascii="Cambria Math" w:hAnsi="Cambria Math" w:cs="Times New Roman"/>
                            <w:i/>
                            <w:iCs/>
                          </w:rPr>
                        </m:ctrlPr>
                      </m:sub>
                    </m:sSub>
                    <m:ctrlPr>
                      <w:rPr>
                        <w:rFonts w:ascii="Cambria Math" w:hAnsi="Cambria Math" w:cs="Times New Roman"/>
                        <w:i/>
                        <w:iCs/>
                      </w:rPr>
                    </m:ctrlPr>
                  </m:sub>
                </m:sSub>
              </m:oMath>
            </m:oMathPara>
          </w:p>
        </w:tc>
        <w:tc>
          <w:tcPr>
            <w:tcW w:w="5946" w:type="dxa"/>
            <w:vAlign w:val="center"/>
          </w:tcPr>
          <w:p>
            <w:pPr>
              <w:widowControl/>
              <w:numPr>
                <w:ilvl w:val="255"/>
                <w:numId w:val="0"/>
              </w:numPr>
              <w:spacing w:line="288" w:lineRule="auto"/>
              <w:ind w:firstLine="360" w:firstLineChars="200"/>
              <w:jc w:val="left"/>
              <w:rPr>
                <w:rFonts w:cs="Times New Roman Regular"/>
                <w:iCs/>
                <w:sz w:val="18"/>
                <w:szCs w:val="18"/>
                <w:lang w:eastAsia="zh-Hans"/>
              </w:rPr>
            </w:pPr>
            <w:r>
              <w:rPr>
                <w:rFonts w:hint="eastAsia" w:cs="Times New Roman Regular"/>
                <w:iCs/>
                <w:sz w:val="18"/>
                <w:szCs w:val="18"/>
                <w:lang w:eastAsia="zh-Hans"/>
              </w:rPr>
              <w:t>查阅项目减排量核算报告中的</w:t>
            </w:r>
            <w:r>
              <w:rPr>
                <w:rFonts w:hint="eastAsia" w:cs="Times New Roman"/>
                <w:iCs/>
                <w:kern w:val="0"/>
                <w:sz w:val="18"/>
                <w:szCs w:val="18"/>
              </w:rPr>
              <w:t>甲烷全球增温潜势</w:t>
            </w:r>
            <w:r>
              <w:rPr>
                <w:rFonts w:hint="eastAsia" w:cs="Times New Roman Regular"/>
                <w:iCs/>
                <w:sz w:val="18"/>
                <w:szCs w:val="18"/>
                <w:lang w:eastAsia="zh-Hans"/>
              </w:rPr>
              <w:t>取值</w:t>
            </w:r>
            <w:r>
              <w:rPr>
                <w:rFonts w:hint="eastAsia" w:cs="Times New Roman Regular"/>
                <w:iCs/>
                <w:sz w:val="18"/>
                <w:szCs w:val="18"/>
              </w:rPr>
              <w:t>，</w:t>
            </w:r>
            <w:r>
              <w:rPr>
                <w:rFonts w:hint="eastAsia" w:ascii="宋体" w:hAnsi="宋体" w:cs="宋体"/>
                <w:iCs/>
                <w:color w:val="000000"/>
                <w:kern w:val="0"/>
                <w:sz w:val="18"/>
                <w:szCs w:val="18"/>
                <w:lang w:bidi="ar"/>
              </w:rPr>
              <w:t>对比取值是否与本方法学一致。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2</w:t>
            </w:r>
          </w:p>
        </w:tc>
        <w:tc>
          <w:tcPr>
            <w:tcW w:w="1866" w:type="dxa"/>
            <w:vAlign w:val="center"/>
          </w:tcPr>
          <w:p>
            <w:pPr>
              <w:spacing w:line="340" w:lineRule="exact"/>
              <w:ind w:firstLine="720" w:firstLineChars="400"/>
              <w:rPr>
                <w:rFonts w:cs="Times New Roman Regular"/>
                <w:i/>
                <w:iCs/>
                <w:sz w:val="18"/>
                <w:szCs w:val="18"/>
                <w:lang w:eastAsia="zh-Hans"/>
              </w:rPr>
            </w:pPr>
            <w:r>
              <w:rPr>
                <w:rFonts w:cs="Times New Roman"/>
                <w:i/>
                <w:iCs/>
                <w:kern w:val="0"/>
                <w:sz w:val="18"/>
                <w:szCs w:val="18"/>
              </w:rPr>
              <w:t>g</w:t>
            </w:r>
          </w:p>
        </w:tc>
        <w:tc>
          <w:tcPr>
            <w:tcW w:w="5946" w:type="dxa"/>
            <w:vAlign w:val="center"/>
          </w:tcPr>
          <w:p>
            <w:pPr>
              <w:numPr>
                <w:ilvl w:val="0"/>
                <w:numId w:val="6"/>
              </w:numPr>
              <w:spacing w:line="288" w:lineRule="auto"/>
              <w:ind w:firstLine="360"/>
              <w:rPr>
                <w:rFonts w:cs="Times New Roman Regular"/>
                <w:iCs/>
                <w:sz w:val="18"/>
                <w:szCs w:val="18"/>
                <w:lang w:eastAsia="zh-Hans"/>
              </w:rPr>
            </w:pPr>
            <w:r>
              <w:rPr>
                <w:rFonts w:hint="eastAsia" w:cs="Times New Roman Regular"/>
                <w:iCs/>
                <w:sz w:val="18"/>
                <w:szCs w:val="18"/>
                <w:lang w:eastAsia="zh-Hans"/>
              </w:rPr>
              <w:t>查阅项目稻田事前分组记录</w:t>
            </w:r>
            <w:r>
              <w:rPr>
                <w:rFonts w:hint="eastAsia" w:cs="Times New Roman Regular"/>
                <w:iCs/>
                <w:sz w:val="18"/>
                <w:szCs w:val="18"/>
              </w:rPr>
              <w:t>表中行政区域</w:t>
            </w:r>
            <w:r>
              <w:rPr>
                <w:rFonts w:hint="eastAsia" w:cs="Times New Roman Regular"/>
                <w:iCs/>
                <w:sz w:val="18"/>
                <w:szCs w:val="18"/>
                <w:lang w:eastAsia="zh-Hans"/>
              </w:rPr>
              <w:t>、项目稻田面积</w:t>
            </w:r>
            <w:r>
              <w:rPr>
                <w:rFonts w:hint="eastAsia" w:cs="Times New Roman Regular"/>
                <w:iCs/>
                <w:sz w:val="18"/>
                <w:szCs w:val="18"/>
              </w:rPr>
              <w:t>、参照稻田面积、边界拐点经纬度坐标、水稻品种、</w:t>
            </w:r>
            <w:r>
              <w:rPr>
                <w:rFonts w:hint="eastAsia" w:cs="Times New Roman Regular"/>
                <w:iCs/>
                <w:sz w:val="18"/>
                <w:szCs w:val="18"/>
                <w:lang w:eastAsia="zh-Hans" w:bidi="ar"/>
              </w:rPr>
              <w:t>水分管理、肥料施用等参数</w:t>
            </w:r>
            <w:r>
              <w:rPr>
                <w:rFonts w:hint="eastAsia" w:cs="Times New Roman Regular"/>
                <w:iCs/>
                <w:sz w:val="18"/>
                <w:szCs w:val="18"/>
                <w:lang w:eastAsia="zh-Hans"/>
              </w:rPr>
              <w:t>，确定稻田事前分组是否符合方法学要求</w:t>
            </w:r>
            <w:r>
              <w:rPr>
                <w:rFonts w:hint="eastAsia" w:cs="Times New Roman Regular"/>
                <w:iCs/>
                <w:sz w:val="18"/>
                <w:szCs w:val="18"/>
              </w:rPr>
              <w:t>；</w:t>
            </w:r>
          </w:p>
          <w:p>
            <w:pPr>
              <w:numPr>
                <w:ilvl w:val="0"/>
                <w:numId w:val="6"/>
              </w:numPr>
              <w:spacing w:line="288" w:lineRule="auto"/>
              <w:ind w:firstLine="360"/>
              <w:rPr>
                <w:rFonts w:cs="Times New Roman Regular"/>
                <w:iCs/>
                <w:sz w:val="18"/>
                <w:szCs w:val="18"/>
                <w:lang w:eastAsia="zh-Hans"/>
              </w:rPr>
            </w:pPr>
            <w:r>
              <w:rPr>
                <w:rFonts w:hint="eastAsia" w:cs="Times New Roman Regular"/>
                <w:iCs/>
                <w:sz w:val="18"/>
                <w:szCs w:val="18"/>
                <w:lang w:eastAsia="zh-Hans"/>
              </w:rPr>
              <w:t>查阅项目稻田事前分组记录</w:t>
            </w:r>
            <w:r>
              <w:rPr>
                <w:rFonts w:hint="eastAsia" w:cs="Times New Roman Regular"/>
                <w:iCs/>
                <w:sz w:val="18"/>
                <w:szCs w:val="18"/>
              </w:rPr>
              <w:t>表、稻田种植管理记录表和</w:t>
            </w:r>
            <w:r>
              <w:rPr>
                <w:rFonts w:hint="eastAsia" w:cs="Times New Roman Regular"/>
                <w:iCs/>
                <w:sz w:val="18"/>
                <w:szCs w:val="18"/>
                <w:lang w:eastAsia="zh-Hans"/>
              </w:rPr>
              <w:t>减排量核算报告中的</w:t>
            </w:r>
            <w:r>
              <w:rPr>
                <w:rFonts w:hint="eastAsia" w:cs="Times New Roman"/>
                <w:iCs/>
                <w:kern w:val="0"/>
                <w:sz w:val="18"/>
                <w:szCs w:val="18"/>
              </w:rPr>
              <w:t>稻田分组，核对项目边界内稻田的事前事后分组是否一致。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3</w:t>
            </w:r>
          </w:p>
        </w:tc>
        <w:tc>
          <w:tcPr>
            <w:tcW w:w="1866" w:type="dxa"/>
            <w:vAlign w:val="center"/>
          </w:tcPr>
          <w:p>
            <w:pPr>
              <w:spacing w:line="340" w:lineRule="exact"/>
              <w:ind w:firstLine="420"/>
              <w:jc w:val="center"/>
              <w:rPr>
                <w:rFonts w:cs="Times New Roman Regular"/>
                <w:i/>
                <w:iCs/>
                <w:sz w:val="18"/>
                <w:szCs w:val="18"/>
                <w:lang w:eastAsia="zh-Hans"/>
              </w:rPr>
            </w:pPr>
            <m:oMathPara>
              <m:oMathParaPr>
                <m:jc m:val="center"/>
              </m:oMathParaP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default,bl,s</m:t>
                    </m:r>
                    <m:ctrlPr>
                      <w:rPr>
                        <w:rFonts w:ascii="Cambria Math" w:hAnsi="Cambria Math" w:cs="Times New Roman"/>
                        <w:i/>
                        <w:iCs/>
                      </w:rPr>
                    </m:ctrlPr>
                  </m:sub>
                </m:sSub>
              </m:oMath>
            </m:oMathPara>
          </w:p>
        </w:tc>
        <w:tc>
          <w:tcPr>
            <w:tcW w:w="5946" w:type="dxa"/>
            <w:vAlign w:val="center"/>
          </w:tcPr>
          <w:p>
            <w:pPr>
              <w:spacing w:line="288" w:lineRule="auto"/>
              <w:ind w:firstLine="360"/>
              <w:rPr>
                <w:rFonts w:cs="Times New Roman Regular"/>
                <w:iCs/>
                <w:sz w:val="18"/>
                <w:szCs w:val="18"/>
                <w:lang w:eastAsia="zh-Hans"/>
              </w:rPr>
            </w:pPr>
            <w:r>
              <w:rPr>
                <w:rFonts w:hint="eastAsia" w:cs="Times New Roman Regular"/>
                <w:iCs/>
                <w:sz w:val="18"/>
                <w:szCs w:val="18"/>
                <w:lang w:eastAsia="zh-Hans"/>
              </w:rPr>
              <w:t>查阅项目减排量核算报告中</w:t>
            </w:r>
            <w:r>
              <w:rPr>
                <w:rFonts w:hint="eastAsia" w:cs="Times New Roman"/>
                <w:iCs/>
                <w:kern w:val="0"/>
                <w:sz w:val="18"/>
                <w:szCs w:val="18"/>
              </w:rPr>
              <w:t>监测期</w:t>
            </w:r>
            <w:r>
              <w:rPr>
                <w:rFonts w:hint="eastAsia" w:cs="Times New Roman"/>
                <w:iCs/>
                <w:kern w:val="0"/>
                <w:sz w:val="18"/>
                <w:szCs w:val="18"/>
                <w:lang w:val="en-GB"/>
              </w:rPr>
              <w:t>的基线</w:t>
            </w:r>
            <w:r>
              <w:rPr>
                <w:rFonts w:hint="eastAsia" w:cs="Times New Roman"/>
                <w:iCs/>
                <w:kern w:val="0"/>
                <w:sz w:val="18"/>
                <w:szCs w:val="18"/>
              </w:rPr>
              <w:t>甲烷</w:t>
            </w:r>
            <w:r>
              <w:rPr>
                <w:rFonts w:hint="eastAsia" w:cs="Times New Roman"/>
                <w:iCs/>
                <w:kern w:val="0"/>
                <w:sz w:val="18"/>
                <w:szCs w:val="18"/>
                <w:lang w:val="en-GB"/>
              </w:rPr>
              <w:t>排放因子</w:t>
            </w:r>
            <w:r>
              <w:rPr>
                <w:rFonts w:hint="eastAsia" w:cs="Times New Roman"/>
                <w:iCs/>
                <w:kern w:val="0"/>
                <w:sz w:val="18"/>
                <w:szCs w:val="18"/>
              </w:rPr>
              <w:t>缺省值</w:t>
            </w:r>
            <w:r>
              <w:rPr>
                <w:rFonts w:hint="eastAsia" w:cs="Times New Roman Regular"/>
                <w:iCs/>
                <w:sz w:val="18"/>
                <w:szCs w:val="18"/>
                <w:lang w:eastAsia="zh-Hans"/>
              </w:rPr>
              <w:t>取值</w:t>
            </w:r>
            <w:r>
              <w:rPr>
                <w:rFonts w:hint="eastAsia" w:cs="Times New Roman Regular"/>
                <w:iCs/>
                <w:sz w:val="18"/>
                <w:szCs w:val="18"/>
              </w:rPr>
              <w:t>，</w:t>
            </w:r>
            <w:r>
              <w:rPr>
                <w:rFonts w:hint="eastAsia" w:ascii="宋体" w:hAnsi="宋体" w:cs="宋体"/>
                <w:iCs/>
                <w:color w:val="000000"/>
                <w:kern w:val="0"/>
                <w:sz w:val="18"/>
                <w:szCs w:val="18"/>
                <w:lang w:bidi="ar"/>
              </w:rPr>
              <w:t>对比取值是否与本方法学一致。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4</w:t>
            </w:r>
          </w:p>
        </w:tc>
        <w:tc>
          <w:tcPr>
            <w:tcW w:w="1866" w:type="dxa"/>
            <w:vAlign w:val="center"/>
          </w:tcPr>
          <w:p>
            <w:pPr>
              <w:spacing w:line="340" w:lineRule="exact"/>
              <w:ind w:firstLine="420"/>
              <w:jc w:val="center"/>
              <w:rPr>
                <w:rFonts w:ascii="Cambria Math" w:hAnsi="Cambria Math" w:cs="Times New Roman"/>
                <w:oMath/>
              </w:rPr>
            </w:pPr>
            <m:oMathPara>
              <m:oMathParaPr>
                <m:jc m:val="center"/>
              </m:oMathParaPr>
              <m:oMath>
                <m:sSub>
                  <m:sSubPr>
                    <m:ctrlPr>
                      <w:rPr>
                        <w:rFonts w:ascii="Cambria Math" w:hAnsi="Cambria Math" w:cs="Times New Roman"/>
                        <w:i/>
                        <w:iCs/>
                        <w:lang w:val="en-GB"/>
                      </w:rPr>
                    </m:ctrlPr>
                  </m:sSubPr>
                  <m:e>
                    <m:r>
                      <m:rPr/>
                      <w:rPr>
                        <w:rFonts w:ascii="Cambria Math" w:hAnsi="Cambria Math" w:cs="Times New Roman"/>
                      </w:rPr>
                      <m:t>SF</m:t>
                    </m:r>
                    <m:ctrlPr>
                      <w:rPr>
                        <w:rFonts w:ascii="Cambria Math" w:hAnsi="Cambria Math" w:cs="Times New Roman"/>
                        <w:i/>
                        <w:iCs/>
                        <w:lang w:val="en-GB"/>
                      </w:rPr>
                    </m:ctrlPr>
                  </m:e>
                  <m:sub>
                    <m:r>
                      <m:rPr/>
                      <w:rPr>
                        <w:rFonts w:ascii="Cambria Math" w:hAnsi="Cambria Math" w:cs="Times New Roman"/>
                      </w:rPr>
                      <m:t>m</m:t>
                    </m:r>
                    <m:ctrlPr>
                      <w:rPr>
                        <w:rFonts w:ascii="Cambria Math" w:hAnsi="Cambria Math" w:cs="Times New Roman"/>
                        <w:i/>
                        <w:iCs/>
                        <w:lang w:val="en-GB"/>
                      </w:rPr>
                    </m:ctrlPr>
                  </m:sub>
                </m:sSub>
              </m:oMath>
            </m:oMathPara>
          </w:p>
        </w:tc>
        <w:tc>
          <w:tcPr>
            <w:tcW w:w="5946" w:type="dxa"/>
            <w:vAlign w:val="center"/>
          </w:tcPr>
          <w:p>
            <w:pPr>
              <w:spacing w:line="288" w:lineRule="auto"/>
              <w:ind w:firstLine="360"/>
              <w:rPr>
                <w:rFonts w:cs="Times New Roman Regular"/>
                <w:iCs/>
                <w:sz w:val="18"/>
                <w:szCs w:val="18"/>
                <w:lang w:eastAsia="zh-Hans"/>
              </w:rPr>
            </w:pPr>
            <w:r>
              <w:rPr>
                <w:rFonts w:hint="eastAsia" w:cs="Times New Roman Regular"/>
                <w:iCs/>
                <w:sz w:val="18"/>
                <w:szCs w:val="18"/>
                <w:lang w:eastAsia="zh-Hans"/>
              </w:rPr>
              <w:t>查阅项目减排量核算报告中的</w:t>
            </w:r>
            <w:r>
              <w:rPr>
                <w:rFonts w:hint="eastAsia" w:cs="Times New Roman"/>
                <w:iCs/>
                <w:kern w:val="0"/>
                <w:sz w:val="18"/>
                <w:szCs w:val="18"/>
              </w:rPr>
              <w:t>施用微藻生物肥料的减排系数</w:t>
            </w:r>
            <w:r>
              <w:rPr>
                <w:rFonts w:hint="eastAsia" w:cs="Times New Roman Regular"/>
                <w:iCs/>
                <w:sz w:val="18"/>
                <w:szCs w:val="18"/>
                <w:lang w:eastAsia="zh-Hans"/>
              </w:rPr>
              <w:t>取值</w:t>
            </w:r>
            <w:r>
              <w:rPr>
                <w:rFonts w:hint="eastAsia" w:cs="Times New Roman Regular"/>
                <w:iCs/>
                <w:sz w:val="18"/>
                <w:szCs w:val="18"/>
              </w:rPr>
              <w:t>，</w:t>
            </w:r>
            <w:r>
              <w:rPr>
                <w:rFonts w:hint="eastAsia" w:ascii="宋体" w:hAnsi="宋体" w:cs="宋体"/>
                <w:iCs/>
                <w:color w:val="000000"/>
                <w:kern w:val="0"/>
                <w:sz w:val="18"/>
                <w:szCs w:val="18"/>
                <w:lang w:bidi="ar"/>
              </w:rPr>
              <w:t>对比取值是否与本方法学一致。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5</w:t>
            </w:r>
          </w:p>
        </w:tc>
        <w:tc>
          <w:tcPr>
            <w:tcW w:w="1866" w:type="dxa"/>
            <w:vAlign w:val="center"/>
          </w:tcPr>
          <w:p>
            <w:pPr>
              <w:spacing w:line="340" w:lineRule="exact"/>
              <w:ind w:firstLine="420"/>
              <w:jc w:val="center"/>
              <w:rPr>
                <w:rFonts w:ascii="Cambria Math" w:hAnsi="Cambria Math" w:cs="Times New Roman"/>
                <w:oMath/>
              </w:rPr>
            </w:pPr>
            <m:oMathPara>
              <m:oMathParaPr>
                <m:jc m:val="center"/>
              </m:oMathParaPr>
              <m:oMath>
                <m:sSub>
                  <m:sSubPr>
                    <m:ctrlPr>
                      <w:rPr>
                        <w:rFonts w:ascii="Cambria Math" w:hAnsi="Cambria Math" w:cs="Times New Roman"/>
                        <w:i/>
                        <w:iCs/>
                      </w:rPr>
                    </m:ctrlPr>
                  </m:sSubPr>
                  <m:e>
                    <m:r>
                      <m:rPr/>
                      <w:rPr>
                        <w:rFonts w:ascii="Cambria Math" w:hAnsi="Cambria Math" w:cs="Times New Roman"/>
                      </w:rPr>
                      <m:t>EF</m:t>
                    </m:r>
                    <m:ctrlPr>
                      <w:rPr>
                        <w:rFonts w:ascii="Cambria Math" w:hAnsi="Cambria Math" w:cs="Times New Roman"/>
                        <w:i/>
                        <w:iCs/>
                      </w:rPr>
                    </m:ctrlPr>
                  </m:e>
                  <m:sub>
                    <m:r>
                      <m:rPr/>
                      <w:rPr>
                        <w:rFonts w:ascii="Cambria Math" w:hAnsi="Cambria Math" w:cs="Times New Roman"/>
                      </w:rPr>
                      <m:t>default,p,s</m:t>
                    </m:r>
                    <m:ctrlPr>
                      <w:rPr>
                        <w:rFonts w:ascii="Cambria Math" w:hAnsi="Cambria Math" w:cs="Times New Roman"/>
                        <w:i/>
                        <w:iCs/>
                      </w:rPr>
                    </m:ctrlPr>
                  </m:sub>
                </m:sSub>
              </m:oMath>
            </m:oMathPara>
          </w:p>
        </w:tc>
        <w:tc>
          <w:tcPr>
            <w:tcW w:w="5946" w:type="dxa"/>
            <w:vAlign w:val="center"/>
          </w:tcPr>
          <w:p>
            <w:pPr>
              <w:spacing w:line="288" w:lineRule="auto"/>
              <w:ind w:firstLine="360"/>
              <w:rPr>
                <w:rFonts w:cs="Times New Roman Regular"/>
                <w:iCs/>
                <w:sz w:val="18"/>
                <w:szCs w:val="18"/>
                <w:lang w:eastAsia="zh-Hans"/>
              </w:rPr>
            </w:pPr>
            <w:r>
              <w:rPr>
                <w:rFonts w:hint="eastAsia" w:cs="Times New Roman Regular"/>
                <w:iCs/>
                <w:sz w:val="18"/>
                <w:szCs w:val="18"/>
                <w:lang w:eastAsia="zh-Hans"/>
              </w:rPr>
              <w:t>查阅项目减排量核算报告中</w:t>
            </w:r>
            <w:r>
              <w:rPr>
                <w:rFonts w:hint="eastAsia" w:cs="Times New Roman"/>
                <w:iCs/>
                <w:kern w:val="0"/>
                <w:sz w:val="18"/>
                <w:szCs w:val="18"/>
              </w:rPr>
              <w:t>监测期</w:t>
            </w:r>
            <w:r>
              <w:rPr>
                <w:rFonts w:hint="eastAsia" w:cs="Times New Roman"/>
                <w:iCs/>
                <w:kern w:val="0"/>
                <w:sz w:val="18"/>
                <w:szCs w:val="18"/>
                <w:lang w:val="en-GB"/>
              </w:rPr>
              <w:t>的</w:t>
            </w:r>
            <w:r>
              <w:rPr>
                <w:rFonts w:hint="eastAsia" w:cs="Times New Roman"/>
                <w:iCs/>
                <w:kern w:val="0"/>
                <w:sz w:val="18"/>
                <w:szCs w:val="18"/>
              </w:rPr>
              <w:t>项目甲烷</w:t>
            </w:r>
            <w:r>
              <w:rPr>
                <w:rFonts w:hint="eastAsia" w:cs="Times New Roman"/>
                <w:iCs/>
                <w:kern w:val="0"/>
                <w:sz w:val="18"/>
                <w:szCs w:val="18"/>
                <w:lang w:val="en-GB"/>
              </w:rPr>
              <w:t>排放因子</w:t>
            </w:r>
            <w:r>
              <w:rPr>
                <w:rFonts w:hint="eastAsia" w:cs="Times New Roman"/>
                <w:iCs/>
                <w:kern w:val="0"/>
                <w:sz w:val="18"/>
                <w:szCs w:val="18"/>
              </w:rPr>
              <w:t>缺省值计算，</w:t>
            </w:r>
            <w:r>
              <w:rPr>
                <w:rFonts w:hint="eastAsia" w:cs="Times New Roman Regular"/>
                <w:iCs/>
                <w:sz w:val="18"/>
                <w:szCs w:val="18"/>
                <w:lang w:eastAsia="zh-Hans"/>
              </w:rPr>
              <w:t>确定</w:t>
            </w:r>
            <w:r>
              <w:rPr>
                <w:rFonts w:hint="eastAsia" w:cs="Times New Roman Regular"/>
                <w:iCs/>
                <w:sz w:val="18"/>
                <w:szCs w:val="18"/>
              </w:rPr>
              <w:t>计算值</w:t>
            </w:r>
            <w:r>
              <w:rPr>
                <w:rFonts w:hint="eastAsia" w:cs="Times New Roman Regular"/>
                <w:iCs/>
                <w:sz w:val="18"/>
                <w:szCs w:val="18"/>
                <w:lang w:eastAsia="zh-Hans"/>
              </w:rPr>
              <w:t>是否符合方法学要求</w:t>
            </w:r>
            <w:r>
              <w:rPr>
                <w:rFonts w:hint="eastAsia" w:ascii="宋体" w:hAnsi="宋体" w:cs="宋体"/>
                <w:iCs/>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6</w:t>
            </w:r>
          </w:p>
        </w:tc>
        <w:tc>
          <w:tcPr>
            <w:tcW w:w="1866" w:type="dxa"/>
            <w:vAlign w:val="center"/>
          </w:tcPr>
          <w:p>
            <w:pPr>
              <w:spacing w:line="340" w:lineRule="exact"/>
              <w:ind w:firstLine="420"/>
              <w:jc w:val="center"/>
              <w:rPr>
                <w:rFonts w:ascii="Cambria Math" w:hAnsi="Cambria Math" w:cs="Times New Roman"/>
                <w:oMath/>
              </w:rPr>
            </w:pPr>
            <m:oMathPara>
              <m:oMath>
                <m:sSub>
                  <m:sSubPr>
                    <m:ctrlPr>
                      <w:rPr>
                        <w:rFonts w:ascii="Cambria Math" w:hAnsi="Cambria Math" w:cs="Times New Roman"/>
                        <w:i/>
                        <w:iCs/>
                      </w:rPr>
                    </m:ctrlPr>
                  </m:sSubPr>
                  <m:e>
                    <m:r>
                      <m:rPr/>
                      <w:rPr>
                        <w:rFonts w:ascii="Cambria Math" w:hAnsi="Cambria Math" w:cs="Times New Roman"/>
                      </w:rPr>
                      <m:t>A</m:t>
                    </m:r>
                    <m:ctrlPr>
                      <w:rPr>
                        <w:rFonts w:ascii="Cambria Math" w:hAnsi="Cambria Math" w:cs="Times New Roman"/>
                        <w:i/>
                        <w:iCs/>
                      </w:rPr>
                    </m:ctrlPr>
                  </m:e>
                  <m:sub>
                    <m:r>
                      <m:rPr/>
                      <w:rPr>
                        <w:rFonts w:ascii="Cambria Math" w:hAnsi="Cambria Math" w:cs="Times New Roman"/>
                      </w:rPr>
                      <m:t>s,g</m:t>
                    </m:r>
                    <m:ctrlPr>
                      <w:rPr>
                        <w:rFonts w:ascii="Cambria Math" w:hAnsi="Cambria Math" w:cs="Times New Roman"/>
                        <w:i/>
                        <w:iCs/>
                      </w:rPr>
                    </m:ctrlPr>
                  </m:sub>
                </m:sSub>
              </m:oMath>
            </m:oMathPara>
          </w:p>
        </w:tc>
        <w:tc>
          <w:tcPr>
            <w:tcW w:w="5946" w:type="dxa"/>
            <w:vAlign w:val="center"/>
          </w:tcPr>
          <w:p>
            <w:pPr>
              <w:numPr>
                <w:ilvl w:val="0"/>
                <w:numId w:val="7"/>
              </w:numPr>
              <w:spacing w:line="288" w:lineRule="auto"/>
              <w:ind w:firstLine="360"/>
              <w:rPr>
                <w:iCs/>
                <w:lang w:eastAsia="zh-Hans"/>
              </w:rPr>
            </w:pPr>
            <w:r>
              <w:rPr>
                <w:rFonts w:hint="eastAsia" w:cs="Times New Roman Regular"/>
                <w:iCs/>
                <w:sz w:val="18"/>
                <w:szCs w:val="18"/>
                <w:lang w:eastAsia="zh-Hans"/>
              </w:rPr>
              <w:t>查阅</w:t>
            </w:r>
            <w:r>
              <w:rPr>
                <w:rFonts w:hint="eastAsia" w:cs="Times New Roman"/>
                <w:iCs/>
                <w:kern w:val="0"/>
                <w:sz w:val="18"/>
                <w:szCs w:val="18"/>
              </w:rPr>
              <w:t>无人机喷施微藻生物肥料的作业记录，核对肥料的喷施时间、次数、面积等数据</w:t>
            </w:r>
            <w:r>
              <w:rPr>
                <w:rFonts w:hint="eastAsia" w:cs="Times New Roman Regular"/>
                <w:iCs/>
                <w:sz w:val="18"/>
                <w:szCs w:val="18"/>
                <w:lang w:eastAsia="zh-Hans"/>
              </w:rPr>
              <w:t>，确定</w:t>
            </w:r>
            <w:r>
              <w:rPr>
                <w:rFonts w:hint="eastAsia" w:cs="Times New Roman"/>
                <w:iCs/>
                <w:kern w:val="0"/>
                <w:sz w:val="18"/>
                <w:szCs w:val="18"/>
              </w:rPr>
              <w:t>施用微藻生物肥料的稻田面积</w:t>
            </w:r>
            <w:r>
              <w:rPr>
                <w:rFonts w:hint="eastAsia" w:cs="Times New Roman Regular"/>
                <w:iCs/>
                <w:sz w:val="18"/>
                <w:szCs w:val="18"/>
                <w:lang w:eastAsia="zh-Hans"/>
              </w:rPr>
              <w:t>是否符合方法学要求。</w:t>
            </w:r>
          </w:p>
          <w:p>
            <w:pPr>
              <w:numPr>
                <w:ilvl w:val="0"/>
                <w:numId w:val="7"/>
              </w:numPr>
              <w:spacing w:line="288" w:lineRule="auto"/>
              <w:ind w:firstLine="360"/>
              <w:rPr>
                <w:rFonts w:eastAsia="仿宋_GB2312"/>
                <w:iCs/>
              </w:rPr>
            </w:pPr>
            <w:r>
              <w:rPr>
                <w:rFonts w:hint="eastAsia" w:cs="Times New Roman Regular"/>
                <w:iCs/>
                <w:sz w:val="18"/>
                <w:szCs w:val="18"/>
                <w:lang w:eastAsia="zh-Hans"/>
              </w:rPr>
              <w:t>查阅</w:t>
            </w:r>
            <w:r>
              <w:rPr>
                <w:rFonts w:hint="eastAsia"/>
                <w:iCs/>
                <w:kern w:val="0"/>
                <w:sz w:val="18"/>
                <w:szCs w:val="18"/>
              </w:rPr>
              <w:t>微藻生物肥料的购买财务证明，核对肥料产品是否获得有效产品登记证号，并保证肥料购买时间和数量的合理性</w:t>
            </w:r>
            <w:r>
              <w:rPr>
                <w:rFonts w:hint="eastAsia"/>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5" w:hRule="atLeast"/>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7</w:t>
            </w:r>
          </w:p>
        </w:tc>
        <w:tc>
          <w:tcPr>
            <w:tcW w:w="1866" w:type="dxa"/>
            <w:vAlign w:val="center"/>
          </w:tcPr>
          <w:p>
            <w:pPr>
              <w:spacing w:line="340" w:lineRule="exact"/>
              <w:ind w:firstLine="420"/>
              <w:jc w:val="center"/>
              <w:rPr>
                <w:rFonts w:ascii="Cambria Math" w:hAnsi="Cambria Math" w:cs="Times New Roman"/>
                <w:oMath/>
              </w:rPr>
            </w:pPr>
            <m:oMathPara>
              <m:oMathParaPr>
                <m:jc m:val="center"/>
              </m:oMathParaPr>
              <m:oMath>
                <m:sSub>
                  <m:sSubPr>
                    <m:ctrlPr>
                      <w:rPr>
                        <w:rFonts w:ascii="Cambria Math" w:hAnsi="Cambria Math" w:cs="Times New Roman"/>
                        <w:i/>
                        <w:iCs/>
                        <w:lang w:val="en-GB"/>
                      </w:rPr>
                    </m:ctrlPr>
                  </m:sSubPr>
                  <m:e>
                    <m:r>
                      <m:rPr/>
                      <w:rPr>
                        <w:rFonts w:ascii="Cambria Math" w:hAnsi="Cambria Math" w:cs="Times New Roman"/>
                      </w:rPr>
                      <m:t>F</m:t>
                    </m:r>
                    <m:ctrlPr>
                      <w:rPr>
                        <w:rFonts w:ascii="Cambria Math" w:hAnsi="Cambria Math" w:cs="Times New Roman"/>
                        <w:i/>
                        <w:iCs/>
                        <w:lang w:val="en-GB"/>
                      </w:rPr>
                    </m:ctrlPr>
                  </m:e>
                  <m:sub>
                    <m:r>
                      <m:rPr/>
                      <w:rPr>
                        <w:rFonts w:ascii="Cambria Math" w:hAnsi="Cambria Math" w:cs="Times New Roman"/>
                      </w:rPr>
                      <m:t>bl,s,g,n</m:t>
                    </m:r>
                    <m:ctrlPr>
                      <w:rPr>
                        <w:rFonts w:ascii="Cambria Math" w:hAnsi="Cambria Math" w:cs="Times New Roman"/>
                        <w:i/>
                        <w:iCs/>
                        <w:lang w:val="en-GB"/>
                      </w:rPr>
                    </m:ctrlPr>
                  </m:sub>
                </m:sSub>
              </m:oMath>
            </m:oMathPara>
          </w:p>
        </w:tc>
        <w:tc>
          <w:tcPr>
            <w:tcW w:w="5946" w:type="dxa"/>
            <w:vAlign w:val="center"/>
          </w:tcPr>
          <w:p>
            <w:pPr>
              <w:numPr>
                <w:ilvl w:val="0"/>
                <w:numId w:val="8"/>
              </w:numPr>
              <w:spacing w:line="288" w:lineRule="auto"/>
              <w:ind w:firstLine="360"/>
              <w:rPr>
                <w:rFonts w:cs="Times New Roman Regular"/>
                <w:iCs/>
                <w:sz w:val="18"/>
                <w:szCs w:val="18"/>
              </w:rPr>
            </w:pPr>
            <w:r>
              <w:rPr>
                <w:rFonts w:hint="eastAsia" w:cs="Times New Roman Regular"/>
                <w:iCs/>
                <w:sz w:val="18"/>
                <w:szCs w:val="18"/>
              </w:rPr>
              <w:t>查阅对应甲烷排放通量记录表，确定参照稻田的采样点数量及监测频率是否符合方法学要求。</w:t>
            </w:r>
          </w:p>
          <w:p>
            <w:pPr>
              <w:numPr>
                <w:ilvl w:val="0"/>
                <w:numId w:val="8"/>
              </w:numPr>
              <w:spacing w:line="288" w:lineRule="auto"/>
              <w:ind w:firstLine="360"/>
              <w:rPr>
                <w:rFonts w:cs="Times New Roman Regular"/>
                <w:iCs/>
                <w:sz w:val="18"/>
                <w:szCs w:val="18"/>
              </w:rPr>
            </w:pPr>
            <w:r>
              <w:rPr>
                <w:rFonts w:hint="eastAsia" w:cs="Times New Roman Regular"/>
                <w:iCs/>
                <w:sz w:val="18"/>
                <w:szCs w:val="18"/>
              </w:rPr>
              <w:t>对于采用激光吸收光谱法的监测数据，</w:t>
            </w:r>
            <w:r>
              <w:rPr>
                <w:rFonts w:hint="eastAsia" w:cs="Times New Roman Regular"/>
                <w:iCs/>
                <w:sz w:val="18"/>
                <w:szCs w:val="18"/>
                <w:lang w:eastAsia="zh-Hans"/>
              </w:rPr>
              <w:t>查阅激光检测仪</w:t>
            </w:r>
            <w:r>
              <w:rPr>
                <w:rFonts w:hint="eastAsia" w:cs="Times New Roman Regular"/>
                <w:iCs/>
                <w:sz w:val="18"/>
                <w:szCs w:val="18"/>
              </w:rPr>
              <w:t>云数据库的归档数据，核对甲烷排放通量记录表和</w:t>
            </w:r>
            <w:r>
              <w:rPr>
                <w:rFonts w:hint="eastAsia" w:cs="Times New Roman Regular"/>
                <w:iCs/>
                <w:sz w:val="18"/>
                <w:szCs w:val="18"/>
                <w:lang w:eastAsia="zh-Hans"/>
              </w:rPr>
              <w:t>减排量核算报告</w:t>
            </w:r>
            <w:r>
              <w:rPr>
                <w:rFonts w:hint="eastAsia" w:cs="Times New Roman Regular"/>
                <w:iCs/>
                <w:sz w:val="18"/>
                <w:szCs w:val="18"/>
              </w:rPr>
              <w:t>中数据的取值与计算</w:t>
            </w:r>
            <w:r>
              <w:rPr>
                <w:rFonts w:hint="eastAsia" w:cs="Times New Roman Regular"/>
                <w:iCs/>
                <w:sz w:val="18"/>
                <w:szCs w:val="18"/>
                <w:lang w:eastAsia="zh-Hans"/>
              </w:rPr>
              <w:t>是否符合方法学要求</w:t>
            </w:r>
            <w:r>
              <w:rPr>
                <w:rFonts w:hint="eastAsia" w:cs="Times New Roman Regular"/>
                <w:iCs/>
                <w:sz w:val="18"/>
                <w:szCs w:val="18"/>
              </w:rPr>
              <w:t>。</w:t>
            </w:r>
          </w:p>
          <w:p>
            <w:pPr>
              <w:numPr>
                <w:ilvl w:val="0"/>
                <w:numId w:val="8"/>
              </w:numPr>
              <w:spacing w:line="288" w:lineRule="auto"/>
              <w:ind w:firstLine="360"/>
              <w:rPr>
                <w:rFonts w:cs="Times New Roman Regular"/>
                <w:iCs/>
                <w:sz w:val="18"/>
                <w:szCs w:val="18"/>
              </w:rPr>
            </w:pPr>
            <w:r>
              <w:rPr>
                <w:rFonts w:hint="eastAsia" w:cs="Times New Roman Regular"/>
                <w:iCs/>
                <w:sz w:val="18"/>
                <w:szCs w:val="18"/>
              </w:rPr>
              <w:t>对于采用气相色谱法的监测数据，</w:t>
            </w:r>
            <w:r>
              <w:rPr>
                <w:rFonts w:hint="eastAsia" w:cs="Times New Roman Regular"/>
                <w:iCs/>
                <w:sz w:val="18"/>
                <w:szCs w:val="18"/>
                <w:lang w:eastAsia="zh-Hans"/>
              </w:rPr>
              <w:t>查阅气相色谱仪</w:t>
            </w:r>
            <w:r>
              <w:rPr>
                <w:rFonts w:hint="eastAsia" w:cs="Times New Roman Regular"/>
                <w:iCs/>
                <w:sz w:val="18"/>
                <w:szCs w:val="18"/>
              </w:rPr>
              <w:t>的原始数据文件，核对甲烷排放通量记录表和</w:t>
            </w:r>
            <w:r>
              <w:rPr>
                <w:rFonts w:hint="eastAsia" w:cs="Times New Roman Regular"/>
                <w:iCs/>
                <w:sz w:val="18"/>
                <w:szCs w:val="18"/>
                <w:lang w:eastAsia="zh-Hans"/>
              </w:rPr>
              <w:t>减排量核算报告</w:t>
            </w:r>
            <w:r>
              <w:rPr>
                <w:rFonts w:hint="eastAsia" w:cs="Times New Roman Regular"/>
                <w:iCs/>
                <w:sz w:val="18"/>
                <w:szCs w:val="18"/>
              </w:rPr>
              <w:t>中数据的取值与计算</w:t>
            </w:r>
            <w:r>
              <w:rPr>
                <w:rFonts w:hint="eastAsia" w:cs="Times New Roman Regular"/>
                <w:iCs/>
                <w:sz w:val="18"/>
                <w:szCs w:val="18"/>
                <w:lang w:eastAsia="zh-Hans"/>
              </w:rPr>
              <w:t>是否符合方法学要求</w:t>
            </w:r>
            <w:r>
              <w:rPr>
                <w:rFonts w:hint="eastAsia" w:cs="Times New Roman Regular"/>
                <w:iCs/>
                <w:sz w:val="18"/>
                <w:szCs w:val="18"/>
              </w:rPr>
              <w:t>。</w:t>
            </w:r>
          </w:p>
          <w:p>
            <w:pPr>
              <w:numPr>
                <w:ilvl w:val="0"/>
                <w:numId w:val="8"/>
              </w:numPr>
              <w:spacing w:line="288" w:lineRule="auto"/>
              <w:ind w:firstLine="360"/>
              <w:rPr>
                <w:rFonts w:cs="Times New Roman Regular"/>
                <w:iCs/>
                <w:sz w:val="18"/>
                <w:szCs w:val="18"/>
                <w:lang w:eastAsia="zh-Hans"/>
              </w:rPr>
            </w:pPr>
            <w:r>
              <w:rPr>
                <w:rFonts w:hint="eastAsia" w:cs="Times New Roman Regular"/>
                <w:iCs/>
                <w:sz w:val="18"/>
                <w:szCs w:val="18"/>
              </w:rPr>
              <w:t>查阅对应的</w:t>
            </w:r>
            <w:r>
              <w:rPr>
                <w:rFonts w:hint="eastAsia" w:cs="Times New Roman"/>
                <w:iCs/>
                <w:kern w:val="0"/>
                <w:sz w:val="18"/>
                <w:szCs w:val="18"/>
              </w:rPr>
              <w:t>稻田种植管理记录表，</w:t>
            </w:r>
            <w:r>
              <w:rPr>
                <w:rFonts w:hint="eastAsia"/>
                <w:iCs/>
                <w:kern w:val="0"/>
                <w:sz w:val="18"/>
                <w:szCs w:val="18"/>
              </w:rPr>
              <w:t>保证实际监测数据的合理性</w:t>
            </w:r>
            <w:r>
              <w:rPr>
                <w:rFonts w:hint="eastAsia"/>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Align w:val="center"/>
          </w:tcPr>
          <w:p>
            <w:pPr>
              <w:spacing w:line="340" w:lineRule="exact"/>
              <w:ind w:firstLine="0" w:firstLineChars="0"/>
              <w:jc w:val="center"/>
              <w:rPr>
                <w:rFonts w:cs="Times New Roman Regular"/>
                <w:iCs/>
                <w:sz w:val="18"/>
                <w:szCs w:val="18"/>
              </w:rPr>
            </w:pPr>
            <w:r>
              <w:rPr>
                <w:rFonts w:cs="Times New Roman Regular"/>
                <w:iCs/>
                <w:sz w:val="18"/>
                <w:szCs w:val="18"/>
              </w:rPr>
              <w:t>8</w:t>
            </w:r>
          </w:p>
        </w:tc>
        <w:tc>
          <w:tcPr>
            <w:tcW w:w="1866" w:type="dxa"/>
            <w:vAlign w:val="center"/>
          </w:tcPr>
          <w:p>
            <w:pPr>
              <w:spacing w:line="340" w:lineRule="exact"/>
              <w:ind w:firstLine="420"/>
              <w:jc w:val="center"/>
              <w:rPr>
                <w:rFonts w:ascii="Cambria Math" w:hAnsi="Cambria Math" w:cs="Times New Roman"/>
                <w:oMath/>
              </w:rPr>
            </w:pPr>
            <m:oMathPara>
              <m:oMathParaPr>
                <m:jc m:val="center"/>
              </m:oMathParaPr>
              <m:oMath>
                <m:sSub>
                  <m:sSubPr>
                    <m:ctrlPr>
                      <w:rPr>
                        <w:rFonts w:ascii="Cambria Math" w:hAnsi="Cambria Math" w:cs="Times New Roman"/>
                        <w:i/>
                        <w:iCs/>
                        <w:lang w:val="en-GB"/>
                      </w:rPr>
                    </m:ctrlPr>
                  </m:sSubPr>
                  <m:e>
                    <m:r>
                      <m:rPr/>
                      <w:rPr>
                        <w:rFonts w:ascii="Cambria Math" w:hAnsi="Cambria Math" w:cs="Times New Roman"/>
                      </w:rPr>
                      <m:t>F</m:t>
                    </m:r>
                    <m:ctrlPr>
                      <w:rPr>
                        <w:rFonts w:ascii="Cambria Math" w:hAnsi="Cambria Math" w:cs="Times New Roman"/>
                        <w:i/>
                        <w:iCs/>
                        <w:lang w:val="en-GB"/>
                      </w:rPr>
                    </m:ctrlPr>
                  </m:e>
                  <m:sub>
                    <m:r>
                      <m:rPr/>
                      <w:rPr>
                        <w:rFonts w:ascii="Cambria Math" w:hAnsi="Cambria Math" w:cs="Times New Roman"/>
                      </w:rPr>
                      <m:t>p,s,g,n</m:t>
                    </m:r>
                    <m:ctrlPr>
                      <w:rPr>
                        <w:rFonts w:ascii="Cambria Math" w:hAnsi="Cambria Math" w:cs="Times New Roman"/>
                        <w:i/>
                        <w:iCs/>
                        <w:lang w:val="en-GB"/>
                      </w:rPr>
                    </m:ctrlPr>
                  </m:sub>
                </m:sSub>
              </m:oMath>
            </m:oMathPara>
          </w:p>
        </w:tc>
        <w:tc>
          <w:tcPr>
            <w:tcW w:w="5946" w:type="dxa"/>
            <w:vAlign w:val="center"/>
          </w:tcPr>
          <w:p>
            <w:pPr>
              <w:numPr>
                <w:ilvl w:val="0"/>
                <w:numId w:val="9"/>
              </w:numPr>
              <w:spacing w:line="288" w:lineRule="auto"/>
              <w:ind w:firstLine="360"/>
              <w:rPr>
                <w:rFonts w:cs="Times New Roman Regular"/>
                <w:iCs/>
                <w:sz w:val="18"/>
                <w:szCs w:val="18"/>
              </w:rPr>
            </w:pPr>
            <w:r>
              <w:rPr>
                <w:rFonts w:hint="eastAsia" w:cs="Times New Roman Regular"/>
                <w:iCs/>
                <w:sz w:val="18"/>
                <w:szCs w:val="18"/>
              </w:rPr>
              <w:t>查阅对应甲烷排放通量记录表，确定项目稻田的采样点数量及监测频率是否符合方法学要求。</w:t>
            </w:r>
          </w:p>
          <w:p>
            <w:pPr>
              <w:numPr>
                <w:ilvl w:val="0"/>
                <w:numId w:val="9"/>
              </w:numPr>
              <w:spacing w:line="288" w:lineRule="auto"/>
              <w:ind w:firstLine="360"/>
              <w:rPr>
                <w:rFonts w:cs="Times New Roman Regular"/>
                <w:iCs/>
                <w:sz w:val="18"/>
                <w:szCs w:val="18"/>
              </w:rPr>
            </w:pPr>
            <w:r>
              <w:rPr>
                <w:rFonts w:hint="eastAsia" w:cs="Times New Roman Regular"/>
                <w:iCs/>
                <w:sz w:val="18"/>
                <w:szCs w:val="18"/>
              </w:rPr>
              <w:t>对于采用激光吸收光谱法的监测数据，</w:t>
            </w:r>
            <w:r>
              <w:rPr>
                <w:rFonts w:hint="eastAsia" w:cs="Times New Roman Regular"/>
                <w:iCs/>
                <w:sz w:val="18"/>
                <w:szCs w:val="18"/>
                <w:lang w:eastAsia="zh-Hans"/>
              </w:rPr>
              <w:t>查阅激光检测仪</w:t>
            </w:r>
            <w:r>
              <w:rPr>
                <w:rFonts w:hint="eastAsia" w:cs="Times New Roman Regular"/>
                <w:iCs/>
                <w:sz w:val="18"/>
                <w:szCs w:val="18"/>
              </w:rPr>
              <w:t>云数据库的实时归档数据，核对甲烷排放通量记录表和</w:t>
            </w:r>
            <w:r>
              <w:rPr>
                <w:rFonts w:hint="eastAsia" w:cs="Times New Roman Regular"/>
                <w:iCs/>
                <w:sz w:val="18"/>
                <w:szCs w:val="18"/>
                <w:lang w:eastAsia="zh-Hans"/>
              </w:rPr>
              <w:t>减排量核算报告</w:t>
            </w:r>
            <w:r>
              <w:rPr>
                <w:rFonts w:hint="eastAsia" w:cs="Times New Roman Regular"/>
                <w:iCs/>
                <w:sz w:val="18"/>
                <w:szCs w:val="18"/>
              </w:rPr>
              <w:t>中数据的取值与计算</w:t>
            </w:r>
            <w:r>
              <w:rPr>
                <w:rFonts w:hint="eastAsia" w:cs="Times New Roman Regular"/>
                <w:iCs/>
                <w:sz w:val="18"/>
                <w:szCs w:val="18"/>
                <w:lang w:eastAsia="zh-Hans"/>
              </w:rPr>
              <w:t>是否符合方法学要求</w:t>
            </w:r>
            <w:r>
              <w:rPr>
                <w:rFonts w:hint="eastAsia" w:cs="Times New Roman Regular"/>
                <w:iCs/>
                <w:sz w:val="18"/>
                <w:szCs w:val="18"/>
              </w:rPr>
              <w:t>。</w:t>
            </w:r>
          </w:p>
          <w:p>
            <w:pPr>
              <w:numPr>
                <w:ilvl w:val="0"/>
                <w:numId w:val="9"/>
              </w:numPr>
              <w:spacing w:line="288" w:lineRule="auto"/>
              <w:ind w:firstLine="360"/>
              <w:rPr>
                <w:rFonts w:cs="Times New Roman Regular"/>
                <w:iCs/>
                <w:sz w:val="18"/>
                <w:szCs w:val="18"/>
              </w:rPr>
            </w:pPr>
            <w:r>
              <w:rPr>
                <w:rFonts w:hint="eastAsia" w:cs="Times New Roman Regular"/>
                <w:iCs/>
                <w:sz w:val="18"/>
                <w:szCs w:val="18"/>
              </w:rPr>
              <w:t>对于采用气相色谱法的监测数据，</w:t>
            </w:r>
            <w:r>
              <w:rPr>
                <w:rFonts w:hint="eastAsia" w:cs="Times New Roman Regular"/>
                <w:iCs/>
                <w:sz w:val="18"/>
                <w:szCs w:val="18"/>
                <w:lang w:eastAsia="zh-Hans"/>
              </w:rPr>
              <w:t>查阅气相色谱仪</w:t>
            </w:r>
            <w:r>
              <w:rPr>
                <w:rFonts w:hint="eastAsia" w:cs="Times New Roman Regular"/>
                <w:iCs/>
                <w:sz w:val="18"/>
                <w:szCs w:val="18"/>
              </w:rPr>
              <w:t>的原始数据文件，核对甲烷排放通量记录表和</w:t>
            </w:r>
            <w:r>
              <w:rPr>
                <w:rFonts w:hint="eastAsia" w:cs="Times New Roman Regular"/>
                <w:iCs/>
                <w:sz w:val="18"/>
                <w:szCs w:val="18"/>
                <w:lang w:eastAsia="zh-Hans"/>
              </w:rPr>
              <w:t>减排量核算报告</w:t>
            </w:r>
            <w:r>
              <w:rPr>
                <w:rFonts w:hint="eastAsia" w:cs="Times New Roman Regular"/>
                <w:iCs/>
                <w:sz w:val="18"/>
                <w:szCs w:val="18"/>
              </w:rPr>
              <w:t>中数据的取值与计算</w:t>
            </w:r>
            <w:r>
              <w:rPr>
                <w:rFonts w:hint="eastAsia" w:cs="Times New Roman Regular"/>
                <w:iCs/>
                <w:sz w:val="18"/>
                <w:szCs w:val="18"/>
                <w:lang w:eastAsia="zh-Hans"/>
              </w:rPr>
              <w:t>是否符合方法学要求</w:t>
            </w:r>
            <w:r>
              <w:rPr>
                <w:rFonts w:hint="eastAsia" w:cs="Times New Roman Regular"/>
                <w:iCs/>
                <w:sz w:val="18"/>
                <w:szCs w:val="18"/>
              </w:rPr>
              <w:t>。</w:t>
            </w:r>
          </w:p>
          <w:p>
            <w:pPr>
              <w:numPr>
                <w:ilvl w:val="0"/>
                <w:numId w:val="9"/>
              </w:numPr>
              <w:spacing w:line="288" w:lineRule="auto"/>
              <w:ind w:firstLine="360"/>
              <w:rPr>
                <w:rFonts w:cs="Times New Roman Regular"/>
                <w:iCs/>
                <w:sz w:val="18"/>
                <w:szCs w:val="18"/>
                <w:lang w:eastAsia="zh-Hans"/>
              </w:rPr>
            </w:pPr>
            <w:r>
              <w:rPr>
                <w:rFonts w:hint="eastAsia" w:cs="Times New Roman Regular"/>
                <w:iCs/>
                <w:sz w:val="18"/>
                <w:szCs w:val="18"/>
              </w:rPr>
              <w:t>查阅稻田的种植管理记录表，保证实际监测数据的合理性。</w:t>
            </w:r>
          </w:p>
        </w:tc>
      </w:tr>
    </w:tbl>
    <w:p>
      <w:pPr>
        <w:pStyle w:val="3"/>
        <w:spacing w:before="312" w:after="312" w:line="360" w:lineRule="auto"/>
      </w:pPr>
      <w:bookmarkStart w:id="60" w:name="_Toc209979192"/>
      <w:r>
        <w:rPr>
          <w:rFonts w:hint="eastAsia"/>
        </w:rPr>
        <w:t>9</w:t>
      </w:r>
      <w:r>
        <w:t xml:space="preserve"> </w:t>
      </w:r>
      <w:r>
        <w:rPr>
          <w:rFonts w:hint="eastAsia"/>
        </w:rPr>
        <w:t>方法学编制单位</w:t>
      </w:r>
      <w:bookmarkEnd w:id="60"/>
    </w:p>
    <w:p>
      <w:pPr>
        <w:pStyle w:val="9"/>
        <w:spacing w:line="360" w:lineRule="auto"/>
        <w:ind w:firstLine="420"/>
        <w:rPr>
          <w:rFonts w:cs="Times New Roman"/>
          <w:szCs w:val="28"/>
        </w:rPr>
      </w:pPr>
      <w:r>
        <w:rPr>
          <w:rFonts w:hint="eastAsia" w:cs="Times New Roman"/>
          <w:szCs w:val="28"/>
        </w:rPr>
        <w:t>在本方法学编制工作中，</w:t>
      </w:r>
      <w:r>
        <w:rPr>
          <w:rFonts w:hint="eastAsia"/>
        </w:rPr>
        <w:t>江汉大学、北京土壤方舟生态科技有限公司</w:t>
      </w:r>
      <w:r>
        <w:rPr>
          <w:rFonts w:hint="eastAsia" w:cs="Times New Roman"/>
          <w:szCs w:val="28"/>
        </w:rPr>
        <w:t>等单位</w:t>
      </w:r>
      <w:r>
        <w:rPr>
          <w:rFonts w:hint="eastAsia" w:cs="Times New Roman"/>
          <w:szCs w:val="28"/>
          <w:lang w:eastAsia="zh"/>
        </w:rPr>
        <w:t>作</w:t>
      </w:r>
      <w:r>
        <w:rPr>
          <w:rFonts w:hint="eastAsia" w:cs="Times New Roman"/>
          <w:szCs w:val="28"/>
        </w:rPr>
        <w:t>出积极贡献。</w:t>
      </w:r>
    </w:p>
    <w:p>
      <w:pPr>
        <w:ind w:firstLine="0" w:firstLineChars="0"/>
        <w:rPr>
          <w:rFonts w:cs="Times New Roman"/>
        </w:rPr>
      </w:pPr>
      <w:r>
        <w:rPr>
          <w:rFonts w:cs="Times New Roman"/>
        </w:rPr>
        <w:br w:type="page"/>
      </w:r>
    </w:p>
    <w:p>
      <w:pPr>
        <w:pStyle w:val="3"/>
        <w:spacing w:before="312" w:after="0" w:afterLines="0"/>
        <w:ind w:left="425" w:hanging="425"/>
        <w:jc w:val="center"/>
        <w:rPr>
          <w:sz w:val="28"/>
          <w:szCs w:val="28"/>
        </w:rPr>
      </w:pPr>
      <w:bookmarkStart w:id="61" w:name="_Toc209979193"/>
      <w:bookmarkStart w:id="62" w:name="_Toc24539"/>
      <w:r>
        <w:rPr>
          <w:sz w:val="28"/>
          <w:szCs w:val="28"/>
        </w:rPr>
        <w:t>附录</w:t>
      </w:r>
      <w:r>
        <w:rPr>
          <w:rFonts w:hint="eastAsia"/>
          <w:sz w:val="28"/>
          <w:szCs w:val="28"/>
        </w:rPr>
        <w:t>A  微藻生物肥料施用标准</w:t>
      </w:r>
      <w:bookmarkEnd w:id="61"/>
    </w:p>
    <w:p>
      <w:pPr>
        <w:pStyle w:val="5"/>
        <w:spacing w:before="156" w:beforeLines="50" w:after="156" w:afterLines="50" w:line="240" w:lineRule="auto"/>
      </w:pPr>
      <w:r>
        <w:rPr>
          <w:rFonts w:hint="eastAsia"/>
        </w:rPr>
        <w:t>A</w:t>
      </w:r>
      <w:r>
        <w:t xml:space="preserve">1 </w:t>
      </w:r>
      <w:r>
        <w:rPr>
          <w:rFonts w:hint="eastAsia"/>
        </w:rPr>
        <w:t>产品要求</w:t>
      </w:r>
    </w:p>
    <w:p>
      <w:pPr>
        <w:widowControl/>
        <w:spacing w:line="360" w:lineRule="auto"/>
        <w:ind w:firstLine="420"/>
        <w:jc w:val="left"/>
      </w:pPr>
      <w:r>
        <w:rPr>
          <w:rFonts w:hint="eastAsia" w:ascii="宋体" w:hAnsi="宋体" w:cs="宋体"/>
          <w:color w:val="000000"/>
          <w:kern w:val="0"/>
          <w:lang w:bidi="ar"/>
        </w:rPr>
        <w:t>本方法学施用的微藻生物肥料</w:t>
      </w:r>
      <w:r>
        <w:rPr>
          <w:rFonts w:hint="eastAsia"/>
        </w:rPr>
        <w:t>应依照相关法律法规获得有效产品登记证号，并符合表A.1的产品要求。</w:t>
      </w:r>
    </w:p>
    <w:p>
      <w:pPr>
        <w:ind w:firstLine="420"/>
        <w:jc w:val="center"/>
        <w:rPr>
          <w:rFonts w:hint="eastAsia" w:asciiTheme="minorEastAsia" w:hAnsiTheme="minorEastAsia" w:eastAsiaTheme="minorEastAsia" w:cstheme="minorEastAsia"/>
        </w:rPr>
      </w:pPr>
      <w:r>
        <w:rPr>
          <w:rFonts w:hint="eastAsia" w:cs="Times New Roman"/>
        </w:rPr>
        <w:t xml:space="preserve">表A.1 </w:t>
      </w:r>
      <w:r>
        <w:rPr>
          <w:rFonts w:hint="eastAsia" w:asciiTheme="minorEastAsia" w:hAnsiTheme="minorEastAsia" w:eastAsiaTheme="minorEastAsia" w:cstheme="minorEastAsia"/>
        </w:rPr>
        <w:t>微藻生物肥料产品要求</w:t>
      </w:r>
    </w:p>
    <w:tbl>
      <w:tblPr>
        <w:tblStyle w:val="18"/>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5"/>
        <w:gridCol w:w="5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66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要求</w:t>
            </w:r>
          </w:p>
        </w:tc>
        <w:tc>
          <w:tcPr>
            <w:tcW w:w="5005" w:type="dxa"/>
            <w:vAlign w:val="center"/>
          </w:tcPr>
          <w:p>
            <w:pPr>
              <w:widowControl/>
              <w:numPr>
                <w:ilvl w:val="255"/>
                <w:numId w:val="0"/>
              </w:numPr>
              <w:spacing w:line="360" w:lineRule="auto"/>
              <w:jc w:val="center"/>
              <w:rPr>
                <w:rFonts w:cs="Times New Roman"/>
                <w:color w:val="000000"/>
                <w:kern w:val="0"/>
                <w:lang w:bidi="ar"/>
              </w:rPr>
            </w:pPr>
            <w:r>
              <w:rPr>
                <w:rFonts w:hint="eastAsia" w:cs="Times New Roman"/>
                <w:color w:val="000000"/>
                <w:kern w:val="0"/>
                <w:lang w:bidi="ar"/>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通用名称</w:t>
            </w:r>
          </w:p>
        </w:tc>
        <w:tc>
          <w:tcPr>
            <w:tcW w:w="5005" w:type="dxa"/>
            <w:vAlign w:val="center"/>
          </w:tcPr>
          <w:p>
            <w:pPr>
              <w:widowControl/>
              <w:numPr>
                <w:ilvl w:val="255"/>
                <w:numId w:val="0"/>
              </w:numPr>
              <w:spacing w:line="360" w:lineRule="auto"/>
              <w:jc w:val="center"/>
              <w:rPr>
                <w:rFonts w:cs="Times New Roman"/>
                <w:color w:val="000000"/>
                <w:kern w:val="0"/>
                <w:lang w:bidi="ar"/>
              </w:rPr>
            </w:pPr>
            <w:r>
              <w:rPr>
                <w:rFonts w:cs="Times New Roman"/>
                <w:color w:val="000000"/>
                <w:kern w:val="0"/>
                <w:lang w:bidi="ar"/>
              </w:rPr>
              <w:t>微生物菌剂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产品形态</w:t>
            </w:r>
          </w:p>
        </w:tc>
        <w:tc>
          <w:tcPr>
            <w:tcW w:w="5005" w:type="dxa"/>
            <w:vAlign w:val="center"/>
          </w:tcPr>
          <w:p>
            <w:pPr>
              <w:widowControl/>
              <w:numPr>
                <w:ilvl w:val="255"/>
                <w:numId w:val="0"/>
              </w:numPr>
              <w:spacing w:line="360" w:lineRule="auto"/>
              <w:jc w:val="center"/>
              <w:rPr>
                <w:rFonts w:cs="Times New Roman"/>
                <w:color w:val="000000"/>
                <w:kern w:val="0"/>
                <w:lang w:bidi="ar"/>
              </w:rPr>
            </w:pPr>
            <w:r>
              <w:rPr>
                <w:rFonts w:cs="Times New Roman"/>
                <w:color w:val="000000"/>
                <w:kern w:val="0"/>
                <w:lang w:bidi="ar"/>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技术指标</w:t>
            </w:r>
          </w:p>
        </w:tc>
        <w:tc>
          <w:tcPr>
            <w:tcW w:w="5005" w:type="dxa"/>
            <w:vAlign w:val="center"/>
          </w:tcPr>
          <w:p>
            <w:pPr>
              <w:widowControl/>
              <w:numPr>
                <w:ilvl w:val="255"/>
                <w:numId w:val="0"/>
              </w:numPr>
              <w:spacing w:line="288" w:lineRule="auto"/>
              <w:jc w:val="center"/>
              <w:rPr>
                <w:szCs w:val="24"/>
              </w:rPr>
            </w:pPr>
            <w:r>
              <w:rPr>
                <w:rFonts w:hint="eastAsia" w:cs="Times New Roman"/>
                <w:color w:val="000000"/>
                <w:kern w:val="0"/>
                <w:lang w:bidi="ar"/>
              </w:rPr>
              <w:t>有效菌数量≥2</w:t>
            </w:r>
            <w:r>
              <w:rPr>
                <w:rFonts w:ascii="Arial" w:hAnsi="Arial" w:cs="Arial"/>
                <w:color w:val="000000"/>
                <w:kern w:val="0"/>
                <w:lang w:bidi="ar"/>
              </w:rPr>
              <w:t>×</w:t>
            </w:r>
            <w:r>
              <w:rPr>
                <w:rFonts w:cs="Times New Roman"/>
                <w:color w:val="000000"/>
                <w:kern w:val="0"/>
                <w:lang w:bidi="ar"/>
              </w:rPr>
              <w:t>10</w:t>
            </w:r>
            <w:r>
              <w:rPr>
                <w:rFonts w:hint="eastAsia" w:cs="Times New Roman"/>
                <w:color w:val="000000"/>
                <w:kern w:val="0"/>
                <w:vertAlign w:val="superscript"/>
                <w:lang w:bidi="ar"/>
              </w:rPr>
              <w:t>8</w:t>
            </w:r>
            <w:r>
              <w:rPr>
                <w:rFonts w:cs="Times New Roman"/>
                <w:color w:val="000000"/>
                <w:kern w:val="0"/>
                <w:lang w:bidi="ar"/>
              </w:rPr>
              <w:t>个/</w:t>
            </w:r>
            <w:r>
              <w:rPr>
                <w:rFonts w:hint="eastAsia"/>
                <w:szCs w:val="24"/>
              </w:rPr>
              <w:t>毫升</w:t>
            </w:r>
          </w:p>
          <w:p>
            <w:pPr>
              <w:widowControl/>
              <w:numPr>
                <w:ilvl w:val="255"/>
                <w:numId w:val="0"/>
              </w:numPr>
              <w:spacing w:line="288" w:lineRule="auto"/>
              <w:jc w:val="center"/>
              <w:rPr>
                <w:rFonts w:cs="Times New Roman"/>
                <w:color w:val="000000"/>
                <w:kern w:val="0"/>
                <w:lang w:bidi="ar"/>
              </w:rPr>
            </w:pPr>
            <w:r>
              <w:rPr>
                <w:rFonts w:hint="eastAsia" w:cs="Times New Roman"/>
                <w:color w:val="000000"/>
                <w:kern w:val="0"/>
                <w:lang w:bidi="ar"/>
              </w:rPr>
              <w:t>复合菌剂</w:t>
            </w:r>
            <w:r>
              <w:rPr>
                <w:rFonts w:cs="Times New Roman"/>
                <w:color w:val="000000"/>
                <w:kern w:val="0"/>
                <w:lang w:bidi="ar"/>
              </w:rPr>
              <w:t>单细胞藻体含量</w:t>
            </w:r>
            <w:r>
              <w:rPr>
                <w:rFonts w:hint="eastAsia" w:cs="Times New Roman"/>
                <w:color w:val="000000"/>
                <w:kern w:val="0"/>
                <w:lang w:bidi="ar"/>
              </w:rPr>
              <w:t>≥</w:t>
            </w:r>
            <w:r>
              <w:rPr>
                <w:rFonts w:cs="Times New Roman"/>
                <w:color w:val="000000"/>
                <w:kern w:val="0"/>
                <w:lang w:bidi="ar"/>
              </w:rPr>
              <w:t>1</w:t>
            </w:r>
            <w:r>
              <w:rPr>
                <w:rFonts w:ascii="Arial" w:hAnsi="Arial" w:cs="Arial"/>
                <w:color w:val="000000"/>
                <w:kern w:val="0"/>
                <w:lang w:bidi="ar"/>
              </w:rPr>
              <w:t>×</w:t>
            </w:r>
            <w:r>
              <w:rPr>
                <w:rFonts w:cs="Times New Roman"/>
                <w:color w:val="000000"/>
                <w:kern w:val="0"/>
                <w:lang w:bidi="ar"/>
              </w:rPr>
              <w:t>10</w:t>
            </w:r>
            <w:r>
              <w:rPr>
                <w:rFonts w:cs="Times New Roman"/>
                <w:color w:val="000000"/>
                <w:kern w:val="0"/>
                <w:vertAlign w:val="superscript"/>
                <w:lang w:bidi="ar"/>
              </w:rPr>
              <w:t>6</w:t>
            </w:r>
            <w:r>
              <w:rPr>
                <w:rFonts w:cs="Times New Roman"/>
                <w:color w:val="000000"/>
                <w:kern w:val="0"/>
                <w:lang w:bidi="ar"/>
              </w:rPr>
              <w:t>个/</w:t>
            </w:r>
            <w:r>
              <w:rPr>
                <w:rFonts w:hint="eastAsia"/>
                <w:szCs w:val="24"/>
              </w:rPr>
              <w:t>毫升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6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执行标准</w:t>
            </w:r>
          </w:p>
        </w:tc>
        <w:tc>
          <w:tcPr>
            <w:tcW w:w="5005" w:type="dxa"/>
            <w:vAlign w:val="center"/>
          </w:tcPr>
          <w:p>
            <w:pPr>
              <w:widowControl/>
              <w:numPr>
                <w:ilvl w:val="255"/>
                <w:numId w:val="0"/>
              </w:numPr>
              <w:spacing w:line="360" w:lineRule="auto"/>
              <w:jc w:val="center"/>
              <w:rPr>
                <w:rFonts w:cs="Times New Roman"/>
                <w:color w:val="000000"/>
                <w:kern w:val="0"/>
                <w:lang w:bidi="ar"/>
              </w:rPr>
            </w:pPr>
            <w:r>
              <w:rPr>
                <w:rFonts w:cs="Times New Roman"/>
                <w:color w:val="000000"/>
                <w:kern w:val="0"/>
                <w:lang w:bidi="ar"/>
              </w:rPr>
              <w:t>GB 20287-2006</w:t>
            </w:r>
          </w:p>
        </w:tc>
      </w:tr>
    </w:tbl>
    <w:p>
      <w:pPr>
        <w:pStyle w:val="5"/>
        <w:spacing w:before="312" w:beforeLines="100" w:after="156" w:afterLines="50" w:line="240" w:lineRule="auto"/>
      </w:pPr>
      <w:r>
        <w:rPr>
          <w:rFonts w:hint="eastAsia"/>
        </w:rPr>
        <w:t>A</w:t>
      </w:r>
      <w:r>
        <w:t>.</w:t>
      </w:r>
      <w:r>
        <w:rPr>
          <w:rFonts w:hint="eastAsia"/>
        </w:rPr>
        <w:t>2</w:t>
      </w:r>
      <w:r>
        <w:t xml:space="preserve"> </w:t>
      </w:r>
      <w:r>
        <w:rPr>
          <w:rFonts w:hint="eastAsia"/>
        </w:rPr>
        <w:t>施用方法</w:t>
      </w:r>
    </w:p>
    <w:p>
      <w:pPr>
        <w:widowControl/>
        <w:spacing w:line="360" w:lineRule="auto"/>
        <w:ind w:firstLine="420"/>
        <w:jc w:val="left"/>
        <w:rPr>
          <w:rFonts w:cs="Times New Roman"/>
        </w:rPr>
      </w:pPr>
      <w:r>
        <w:rPr>
          <w:rFonts w:hint="eastAsia" w:ascii="宋体" w:hAnsi="宋体" w:cs="宋体"/>
          <w:color w:val="000000"/>
          <w:kern w:val="0"/>
          <w:lang w:bidi="ar"/>
        </w:rPr>
        <w:t>微藻生物肥料</w:t>
      </w:r>
      <w:r>
        <w:rPr>
          <w:rFonts w:hint="eastAsia"/>
          <w:szCs w:val="24"/>
        </w:rPr>
        <w:t>采用无人机进行喷施。</w:t>
      </w:r>
      <w:r>
        <w:rPr>
          <w:rFonts w:hint="eastAsia" w:cs="Times New Roman"/>
        </w:rPr>
        <w:t>单个水稻生育期共施用2次，</w:t>
      </w:r>
      <w:r>
        <w:rPr>
          <w:rFonts w:hint="eastAsia" w:ascii="宋体" w:hAnsi="宋体" w:cs="宋体"/>
          <w:kern w:val="0"/>
          <w:lang w:bidi="ar"/>
        </w:rPr>
        <w:t>每亩施用</w:t>
      </w:r>
      <w:r>
        <w:rPr>
          <w:rFonts w:hint="eastAsia"/>
          <w:szCs w:val="24"/>
        </w:rPr>
        <w:t>混合藻液</w:t>
      </w:r>
      <w:r>
        <w:rPr>
          <w:rFonts w:hint="eastAsia" w:ascii="宋体" w:hAnsi="宋体" w:cs="宋体"/>
          <w:color w:val="000000"/>
          <w:kern w:val="0"/>
          <w:lang w:bidi="ar"/>
        </w:rPr>
        <w:t>量共</w:t>
      </w:r>
      <w:r>
        <w:rPr>
          <w:rFonts w:hint="eastAsia"/>
          <w:szCs w:val="24"/>
        </w:rPr>
        <w:t>5</w:t>
      </w:r>
      <w:r>
        <w:rPr>
          <w:rFonts w:hint="eastAsia" w:ascii="宋体" w:hAnsi="宋体" w:cs="宋体"/>
          <w:kern w:val="0"/>
          <w:lang w:bidi="ar"/>
        </w:rPr>
        <w:t>升，详</w:t>
      </w:r>
      <w:r>
        <w:rPr>
          <w:rFonts w:hint="eastAsia"/>
          <w:szCs w:val="24"/>
        </w:rPr>
        <w:t>见表A.2</w:t>
      </w:r>
      <w:r>
        <w:rPr>
          <w:rFonts w:hint="eastAsia" w:cs="Times New Roman"/>
        </w:rPr>
        <w:t>。</w:t>
      </w:r>
    </w:p>
    <w:p>
      <w:pPr>
        <w:ind w:firstLine="420"/>
        <w:jc w:val="center"/>
        <w:rPr>
          <w:rFonts w:cs="Times New Roman"/>
        </w:rPr>
      </w:pPr>
      <w:r>
        <w:rPr>
          <w:rFonts w:hint="eastAsia" w:cs="Times New Roman"/>
        </w:rPr>
        <w:t>表A.2 不同种植方式的施用方法</w:t>
      </w:r>
    </w:p>
    <w:tbl>
      <w:tblPr>
        <w:tblStyle w:val="18"/>
        <w:tblW w:w="45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1"/>
        <w:gridCol w:w="1213"/>
        <w:gridCol w:w="2267"/>
        <w:gridCol w:w="1680"/>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dxa"/>
            <w:vAlign w:val="center"/>
          </w:tcPr>
          <w:p>
            <w:pPr>
              <w:spacing w:line="360" w:lineRule="auto"/>
              <w:ind w:firstLine="0" w:firstLineChars="0"/>
              <w:jc w:val="center"/>
              <w:rPr>
                <w:szCs w:val="24"/>
              </w:rPr>
            </w:pPr>
            <w:r>
              <w:rPr>
                <w:rFonts w:hint="eastAsia"/>
                <w:szCs w:val="24"/>
              </w:rPr>
              <w:t>种植方式</w:t>
            </w:r>
          </w:p>
        </w:tc>
        <w:tc>
          <w:tcPr>
            <w:tcW w:w="1213" w:type="dxa"/>
            <w:vAlign w:val="center"/>
          </w:tcPr>
          <w:p>
            <w:pPr>
              <w:spacing w:line="360" w:lineRule="auto"/>
              <w:ind w:firstLine="0" w:firstLineChars="0"/>
              <w:jc w:val="center"/>
              <w:rPr>
                <w:szCs w:val="24"/>
              </w:rPr>
            </w:pPr>
            <w:r>
              <w:rPr>
                <w:rFonts w:hint="eastAsia"/>
                <w:szCs w:val="24"/>
              </w:rPr>
              <w:t>施用次数</w:t>
            </w:r>
          </w:p>
        </w:tc>
        <w:tc>
          <w:tcPr>
            <w:tcW w:w="2267" w:type="dxa"/>
            <w:vAlign w:val="center"/>
          </w:tcPr>
          <w:p>
            <w:pPr>
              <w:spacing w:line="360" w:lineRule="auto"/>
              <w:ind w:firstLine="0" w:firstLineChars="0"/>
              <w:jc w:val="center"/>
              <w:rPr>
                <w:szCs w:val="24"/>
              </w:rPr>
            </w:pPr>
            <w:r>
              <w:rPr>
                <w:rFonts w:hint="eastAsia"/>
                <w:szCs w:val="24"/>
              </w:rPr>
              <w:t>施用时间</w:t>
            </w:r>
          </w:p>
        </w:tc>
        <w:tc>
          <w:tcPr>
            <w:tcW w:w="1680" w:type="dxa"/>
            <w:vAlign w:val="center"/>
          </w:tcPr>
          <w:p>
            <w:pPr>
              <w:spacing w:line="360" w:lineRule="auto"/>
              <w:ind w:firstLine="0" w:firstLineChars="0"/>
              <w:jc w:val="center"/>
              <w:rPr>
                <w:rFonts w:hint="eastAsia" w:ascii="宋体" w:hAnsi="宋体" w:cs="宋体"/>
                <w:color w:val="000000"/>
                <w:kern w:val="0"/>
                <w:lang w:bidi="ar"/>
              </w:rPr>
            </w:pPr>
            <w:r>
              <w:rPr>
                <w:rFonts w:hint="eastAsia"/>
                <w:szCs w:val="24"/>
              </w:rPr>
              <w:t>藻液</w:t>
            </w:r>
            <w:r>
              <w:rPr>
                <w:rFonts w:hint="eastAsia" w:ascii="宋体" w:hAnsi="宋体" w:cs="宋体"/>
                <w:color w:val="000000"/>
                <w:kern w:val="0"/>
                <w:lang w:bidi="ar"/>
              </w:rPr>
              <w:t>浓度</w:t>
            </w:r>
          </w:p>
        </w:tc>
        <w:tc>
          <w:tcPr>
            <w:tcW w:w="1329" w:type="dxa"/>
            <w:vAlign w:val="center"/>
          </w:tcPr>
          <w:p>
            <w:pPr>
              <w:spacing w:line="360" w:lineRule="auto"/>
              <w:ind w:firstLine="0" w:firstLineChars="0"/>
              <w:jc w:val="center"/>
              <w:rPr>
                <w:szCs w:val="24"/>
              </w:rPr>
            </w:pPr>
            <w:r>
              <w:rPr>
                <w:rFonts w:hint="eastAsia"/>
                <w:szCs w:val="24"/>
              </w:rPr>
              <w:t>藻液施用量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dxa"/>
            <w:vMerge w:val="restart"/>
            <w:vAlign w:val="center"/>
          </w:tcPr>
          <w:p>
            <w:pPr>
              <w:ind w:firstLine="0" w:firstLineChars="0"/>
              <w:jc w:val="center"/>
              <w:rPr>
                <w:szCs w:val="24"/>
              </w:rPr>
            </w:pPr>
            <w:r>
              <w:rPr>
                <w:rFonts w:hint="eastAsia"/>
                <w:szCs w:val="24"/>
              </w:rPr>
              <w:t>移栽稻</w:t>
            </w:r>
          </w:p>
        </w:tc>
        <w:tc>
          <w:tcPr>
            <w:tcW w:w="1213" w:type="dxa"/>
            <w:vAlign w:val="center"/>
          </w:tcPr>
          <w:p>
            <w:pPr>
              <w:ind w:firstLine="0" w:firstLineChars="0"/>
              <w:jc w:val="center"/>
              <w:rPr>
                <w:szCs w:val="24"/>
              </w:rPr>
            </w:pPr>
            <w:r>
              <w:rPr>
                <w:rFonts w:hint="eastAsia"/>
                <w:szCs w:val="24"/>
              </w:rPr>
              <w:t>第一次</w:t>
            </w:r>
          </w:p>
        </w:tc>
        <w:tc>
          <w:tcPr>
            <w:tcW w:w="2267" w:type="dxa"/>
            <w:vAlign w:val="center"/>
          </w:tcPr>
          <w:p>
            <w:pPr>
              <w:ind w:firstLine="0" w:firstLineChars="0"/>
              <w:jc w:val="center"/>
              <w:rPr>
                <w:szCs w:val="24"/>
              </w:rPr>
            </w:pPr>
            <w:r>
              <w:rPr>
                <w:rFonts w:hint="eastAsia"/>
                <w:szCs w:val="24"/>
              </w:rPr>
              <w:t>插秧后的2至5天内</w:t>
            </w:r>
          </w:p>
        </w:tc>
        <w:tc>
          <w:tcPr>
            <w:tcW w:w="1680" w:type="dxa"/>
            <w:vAlign w:val="center"/>
          </w:tcPr>
          <w:p>
            <w:pPr>
              <w:ind w:firstLine="0" w:firstLineChars="0"/>
              <w:jc w:val="center"/>
              <w:rPr>
                <w:szCs w:val="24"/>
              </w:rPr>
            </w:pPr>
            <w:r>
              <w:rPr>
                <w:rFonts w:hint="eastAsia"/>
                <w:szCs w:val="24"/>
              </w:rPr>
              <w:t>1</w:t>
            </w:r>
            <w:r>
              <w:rPr>
                <w:rFonts w:ascii="Arial" w:hAnsi="Arial" w:cs="Arial"/>
                <w:color w:val="000000"/>
                <w:kern w:val="0"/>
                <w:lang w:bidi="ar"/>
              </w:rPr>
              <w:t>×</w:t>
            </w:r>
            <w:r>
              <w:rPr>
                <w:rFonts w:hint="eastAsia"/>
                <w:szCs w:val="24"/>
              </w:rPr>
              <w:t>10</w:t>
            </w:r>
            <w:r>
              <w:rPr>
                <w:rFonts w:hint="eastAsia"/>
                <w:szCs w:val="24"/>
                <w:vertAlign w:val="superscript"/>
              </w:rPr>
              <w:t>7</w:t>
            </w:r>
            <w:r>
              <w:rPr>
                <w:rFonts w:hint="eastAsia"/>
                <w:szCs w:val="24"/>
              </w:rPr>
              <w:t xml:space="preserve"> 个/毫升</w:t>
            </w:r>
          </w:p>
        </w:tc>
        <w:tc>
          <w:tcPr>
            <w:tcW w:w="1329" w:type="dxa"/>
            <w:vAlign w:val="center"/>
          </w:tcPr>
          <w:p>
            <w:pPr>
              <w:ind w:firstLine="0" w:firstLineChars="0"/>
              <w:jc w:val="center"/>
              <w:rPr>
                <w:szCs w:val="24"/>
              </w:rPr>
            </w:pPr>
            <w:r>
              <w:rPr>
                <w:rFonts w:hint="eastAsia"/>
                <w:szCs w:val="24"/>
              </w:rPr>
              <w:t>3升/亩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dxa"/>
            <w:vMerge w:val="continue"/>
            <w:vAlign w:val="center"/>
          </w:tcPr>
          <w:p>
            <w:pPr>
              <w:ind w:firstLine="0" w:firstLineChars="0"/>
              <w:jc w:val="center"/>
              <w:rPr>
                <w:szCs w:val="24"/>
              </w:rPr>
            </w:pPr>
          </w:p>
        </w:tc>
        <w:tc>
          <w:tcPr>
            <w:tcW w:w="1213" w:type="dxa"/>
            <w:vAlign w:val="center"/>
          </w:tcPr>
          <w:p>
            <w:pPr>
              <w:ind w:firstLine="0" w:firstLineChars="0"/>
              <w:jc w:val="center"/>
              <w:rPr>
                <w:szCs w:val="24"/>
              </w:rPr>
            </w:pPr>
            <w:r>
              <w:rPr>
                <w:rFonts w:hint="eastAsia"/>
                <w:szCs w:val="24"/>
              </w:rPr>
              <w:t>第二次</w:t>
            </w:r>
          </w:p>
        </w:tc>
        <w:tc>
          <w:tcPr>
            <w:tcW w:w="2267" w:type="dxa"/>
            <w:vAlign w:val="center"/>
          </w:tcPr>
          <w:p>
            <w:pPr>
              <w:ind w:firstLine="0" w:firstLineChars="0"/>
              <w:jc w:val="center"/>
              <w:rPr>
                <w:szCs w:val="24"/>
              </w:rPr>
            </w:pPr>
            <w:r>
              <w:rPr>
                <w:rFonts w:hint="eastAsia"/>
                <w:szCs w:val="24"/>
              </w:rPr>
              <w:t>追施分蘖肥时</w:t>
            </w:r>
          </w:p>
        </w:tc>
        <w:tc>
          <w:tcPr>
            <w:tcW w:w="1680" w:type="dxa"/>
            <w:vAlign w:val="center"/>
          </w:tcPr>
          <w:p>
            <w:pPr>
              <w:ind w:firstLine="0" w:firstLineChars="0"/>
              <w:jc w:val="center"/>
              <w:rPr>
                <w:szCs w:val="24"/>
              </w:rPr>
            </w:pPr>
            <w:r>
              <w:rPr>
                <w:rFonts w:hint="eastAsia"/>
                <w:szCs w:val="24"/>
              </w:rPr>
              <w:t>1</w:t>
            </w:r>
            <w:r>
              <w:rPr>
                <w:rFonts w:ascii="Arial" w:hAnsi="Arial" w:cs="Arial"/>
                <w:color w:val="000000"/>
                <w:kern w:val="0"/>
                <w:lang w:bidi="ar"/>
              </w:rPr>
              <w:t>×</w:t>
            </w:r>
            <w:r>
              <w:rPr>
                <w:rFonts w:hint="eastAsia"/>
                <w:szCs w:val="24"/>
              </w:rPr>
              <w:t>10</w:t>
            </w:r>
            <w:r>
              <w:rPr>
                <w:rFonts w:hint="eastAsia"/>
                <w:szCs w:val="24"/>
                <w:vertAlign w:val="superscript"/>
              </w:rPr>
              <w:t>7</w:t>
            </w:r>
            <w:r>
              <w:rPr>
                <w:rFonts w:hint="eastAsia"/>
                <w:szCs w:val="24"/>
              </w:rPr>
              <w:t xml:space="preserve"> 个/毫升</w:t>
            </w:r>
          </w:p>
        </w:tc>
        <w:tc>
          <w:tcPr>
            <w:tcW w:w="1329" w:type="dxa"/>
            <w:vAlign w:val="center"/>
          </w:tcPr>
          <w:p>
            <w:pPr>
              <w:ind w:firstLine="0" w:firstLineChars="0"/>
              <w:jc w:val="center"/>
              <w:rPr>
                <w:szCs w:val="24"/>
              </w:rPr>
            </w:pPr>
            <w:r>
              <w:rPr>
                <w:rFonts w:hint="eastAsia"/>
                <w:szCs w:val="24"/>
              </w:rPr>
              <w:t>2升/亩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dxa"/>
            <w:vMerge w:val="restart"/>
            <w:vAlign w:val="center"/>
          </w:tcPr>
          <w:p>
            <w:pPr>
              <w:ind w:firstLine="0" w:firstLineChars="0"/>
              <w:jc w:val="center"/>
              <w:rPr>
                <w:szCs w:val="24"/>
              </w:rPr>
            </w:pPr>
            <w:r>
              <w:rPr>
                <w:rFonts w:hint="eastAsia"/>
                <w:szCs w:val="24"/>
              </w:rPr>
              <w:t>直播稻</w:t>
            </w:r>
          </w:p>
        </w:tc>
        <w:tc>
          <w:tcPr>
            <w:tcW w:w="1213" w:type="dxa"/>
            <w:vAlign w:val="center"/>
          </w:tcPr>
          <w:p>
            <w:pPr>
              <w:ind w:firstLine="0" w:firstLineChars="0"/>
              <w:jc w:val="center"/>
              <w:rPr>
                <w:szCs w:val="24"/>
              </w:rPr>
            </w:pPr>
            <w:r>
              <w:rPr>
                <w:rFonts w:hint="eastAsia"/>
                <w:szCs w:val="24"/>
              </w:rPr>
              <w:t>第一次</w:t>
            </w:r>
          </w:p>
        </w:tc>
        <w:tc>
          <w:tcPr>
            <w:tcW w:w="2267" w:type="dxa"/>
            <w:vAlign w:val="center"/>
          </w:tcPr>
          <w:p>
            <w:pPr>
              <w:ind w:firstLine="0" w:firstLineChars="0"/>
              <w:jc w:val="center"/>
              <w:rPr>
                <w:szCs w:val="24"/>
              </w:rPr>
            </w:pPr>
            <w:r>
              <w:rPr>
                <w:rFonts w:hint="eastAsia"/>
                <w:szCs w:val="24"/>
              </w:rPr>
              <w:t>在水稻两叶一心阶段，稻田回水后</w:t>
            </w:r>
          </w:p>
        </w:tc>
        <w:tc>
          <w:tcPr>
            <w:tcW w:w="1680" w:type="dxa"/>
            <w:vAlign w:val="center"/>
          </w:tcPr>
          <w:p>
            <w:pPr>
              <w:ind w:firstLine="0" w:firstLineChars="0"/>
              <w:jc w:val="center"/>
              <w:rPr>
                <w:szCs w:val="24"/>
              </w:rPr>
            </w:pPr>
            <w:r>
              <w:rPr>
                <w:rFonts w:hint="eastAsia"/>
                <w:szCs w:val="24"/>
              </w:rPr>
              <w:t>1</w:t>
            </w:r>
            <w:r>
              <w:rPr>
                <w:rFonts w:ascii="Arial" w:hAnsi="Arial" w:cs="Arial"/>
                <w:color w:val="000000"/>
                <w:kern w:val="0"/>
                <w:lang w:bidi="ar"/>
              </w:rPr>
              <w:t>×</w:t>
            </w:r>
            <w:r>
              <w:rPr>
                <w:rFonts w:hint="eastAsia"/>
                <w:szCs w:val="24"/>
              </w:rPr>
              <w:t>10</w:t>
            </w:r>
            <w:r>
              <w:rPr>
                <w:rFonts w:hint="eastAsia"/>
                <w:szCs w:val="24"/>
                <w:vertAlign w:val="superscript"/>
              </w:rPr>
              <w:t>7</w:t>
            </w:r>
            <w:r>
              <w:rPr>
                <w:rFonts w:hint="eastAsia"/>
                <w:szCs w:val="24"/>
              </w:rPr>
              <w:t xml:space="preserve"> 个/毫升</w:t>
            </w:r>
          </w:p>
        </w:tc>
        <w:tc>
          <w:tcPr>
            <w:tcW w:w="1329" w:type="dxa"/>
            <w:vAlign w:val="center"/>
          </w:tcPr>
          <w:p>
            <w:pPr>
              <w:ind w:firstLine="0" w:firstLineChars="0"/>
              <w:jc w:val="center"/>
              <w:rPr>
                <w:szCs w:val="24"/>
              </w:rPr>
            </w:pPr>
            <w:r>
              <w:rPr>
                <w:rFonts w:hint="eastAsia"/>
                <w:szCs w:val="24"/>
              </w:rPr>
              <w:t>3升/亩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1" w:type="dxa"/>
            <w:vMerge w:val="continue"/>
            <w:vAlign w:val="center"/>
          </w:tcPr>
          <w:p>
            <w:pPr>
              <w:ind w:firstLine="0" w:firstLineChars="0"/>
              <w:jc w:val="center"/>
              <w:rPr>
                <w:szCs w:val="24"/>
              </w:rPr>
            </w:pPr>
          </w:p>
        </w:tc>
        <w:tc>
          <w:tcPr>
            <w:tcW w:w="1213" w:type="dxa"/>
            <w:vAlign w:val="center"/>
          </w:tcPr>
          <w:p>
            <w:pPr>
              <w:ind w:firstLine="0" w:firstLineChars="0"/>
              <w:jc w:val="center"/>
              <w:rPr>
                <w:szCs w:val="24"/>
              </w:rPr>
            </w:pPr>
            <w:r>
              <w:rPr>
                <w:rFonts w:hint="eastAsia"/>
                <w:szCs w:val="24"/>
              </w:rPr>
              <w:t>第二次</w:t>
            </w:r>
          </w:p>
        </w:tc>
        <w:tc>
          <w:tcPr>
            <w:tcW w:w="2267" w:type="dxa"/>
            <w:vAlign w:val="center"/>
          </w:tcPr>
          <w:p>
            <w:pPr>
              <w:ind w:firstLine="0" w:firstLineChars="0"/>
              <w:jc w:val="center"/>
              <w:rPr>
                <w:szCs w:val="24"/>
              </w:rPr>
            </w:pPr>
            <w:r>
              <w:rPr>
                <w:rFonts w:hint="eastAsia"/>
                <w:szCs w:val="24"/>
              </w:rPr>
              <w:t>追施分蘖肥时</w:t>
            </w:r>
          </w:p>
        </w:tc>
        <w:tc>
          <w:tcPr>
            <w:tcW w:w="1680" w:type="dxa"/>
            <w:vAlign w:val="center"/>
          </w:tcPr>
          <w:p>
            <w:pPr>
              <w:ind w:firstLine="0" w:firstLineChars="0"/>
              <w:jc w:val="center"/>
              <w:rPr>
                <w:szCs w:val="24"/>
              </w:rPr>
            </w:pPr>
            <w:r>
              <w:rPr>
                <w:rFonts w:hint="eastAsia"/>
                <w:szCs w:val="24"/>
              </w:rPr>
              <w:t>1</w:t>
            </w:r>
            <w:r>
              <w:rPr>
                <w:rFonts w:ascii="Arial" w:hAnsi="Arial" w:cs="Arial"/>
                <w:color w:val="000000"/>
                <w:kern w:val="0"/>
                <w:lang w:bidi="ar"/>
              </w:rPr>
              <w:t>×</w:t>
            </w:r>
            <w:r>
              <w:rPr>
                <w:rFonts w:hint="eastAsia"/>
                <w:szCs w:val="24"/>
              </w:rPr>
              <w:t>10</w:t>
            </w:r>
            <w:r>
              <w:rPr>
                <w:rFonts w:hint="eastAsia"/>
                <w:szCs w:val="24"/>
                <w:vertAlign w:val="superscript"/>
              </w:rPr>
              <w:t>7</w:t>
            </w:r>
            <w:r>
              <w:rPr>
                <w:rFonts w:hint="eastAsia"/>
                <w:szCs w:val="24"/>
              </w:rPr>
              <w:t xml:space="preserve"> 个/毫升</w:t>
            </w:r>
          </w:p>
        </w:tc>
        <w:tc>
          <w:tcPr>
            <w:tcW w:w="1329" w:type="dxa"/>
            <w:vAlign w:val="center"/>
          </w:tcPr>
          <w:p>
            <w:pPr>
              <w:ind w:firstLine="0" w:firstLineChars="0"/>
              <w:jc w:val="center"/>
              <w:rPr>
                <w:szCs w:val="24"/>
              </w:rPr>
            </w:pPr>
            <w:r>
              <w:rPr>
                <w:rFonts w:hint="eastAsia"/>
                <w:szCs w:val="24"/>
              </w:rPr>
              <w:t>2升/亩</w:t>
            </w:r>
          </w:p>
        </w:tc>
      </w:tr>
    </w:tbl>
    <w:p>
      <w:pPr>
        <w:pStyle w:val="5"/>
        <w:spacing w:before="312" w:beforeLines="100" w:after="156" w:afterLines="50" w:line="240" w:lineRule="auto"/>
      </w:pPr>
      <w:r>
        <w:rPr>
          <w:rFonts w:hint="eastAsia"/>
        </w:rPr>
        <w:t>A</w:t>
      </w:r>
      <w:r>
        <w:t>.</w:t>
      </w:r>
      <w:r>
        <w:rPr>
          <w:rFonts w:hint="eastAsia"/>
        </w:rPr>
        <w:t>3</w:t>
      </w:r>
      <w:r>
        <w:t xml:space="preserve"> </w:t>
      </w:r>
      <w:r>
        <w:rPr>
          <w:rFonts w:hint="eastAsia"/>
        </w:rPr>
        <w:t>实施要求</w:t>
      </w:r>
    </w:p>
    <w:p>
      <w:pPr>
        <w:numPr>
          <w:ilvl w:val="0"/>
          <w:numId w:val="10"/>
        </w:numPr>
        <w:spacing w:line="360" w:lineRule="auto"/>
        <w:ind w:firstLine="420"/>
        <w:rPr>
          <w:szCs w:val="24"/>
        </w:rPr>
      </w:pPr>
      <w:r>
        <w:rPr>
          <w:rFonts w:hint="eastAsia" w:ascii="宋体" w:hAnsi="宋体" w:cs="宋体"/>
          <w:color w:val="000000"/>
          <w:kern w:val="0"/>
          <w:lang w:bidi="ar"/>
        </w:rPr>
        <w:t>施肥前应考虑光照、相对湿度、雨露等对作业效果的影响，撒施作业应避开雨天。</w:t>
      </w:r>
    </w:p>
    <w:p>
      <w:pPr>
        <w:numPr>
          <w:ilvl w:val="0"/>
          <w:numId w:val="10"/>
        </w:numPr>
        <w:spacing w:line="360" w:lineRule="auto"/>
        <w:ind w:firstLine="420"/>
        <w:rPr>
          <w:szCs w:val="24"/>
        </w:rPr>
      </w:pPr>
      <w:r>
        <w:rPr>
          <w:rFonts w:hint="eastAsia"/>
          <w:szCs w:val="24"/>
        </w:rPr>
        <w:t>施肥前应检查无人机各组件情况，保证设备处于正常工作状态。</w:t>
      </w:r>
      <w:r>
        <w:rPr>
          <w:rFonts w:hint="eastAsia" w:ascii="宋体" w:hAnsi="宋体" w:cs="宋体"/>
          <w:color w:val="000000"/>
          <w:kern w:val="0"/>
          <w:lang w:bidi="ar"/>
        </w:rPr>
        <w:t>对作业区域进行飞行定位，根据作业区地形地貌、田块大小和施肥要求等制定作业方案。</w:t>
      </w:r>
    </w:p>
    <w:p>
      <w:pPr>
        <w:numPr>
          <w:ilvl w:val="0"/>
          <w:numId w:val="10"/>
        </w:numPr>
        <w:spacing w:line="360" w:lineRule="auto"/>
        <w:ind w:firstLine="420"/>
      </w:pPr>
      <w:r>
        <w:rPr>
          <w:rFonts w:hint="eastAsia"/>
        </w:rPr>
        <w:t>每次完成无人机喷施后，应保留作业记录数据，并在种植管理记录表中详细记录施用日期、施用浓度及施用量等信息。</w:t>
      </w:r>
      <w:r>
        <w:rPr>
          <w:rFonts w:hint="eastAsia"/>
        </w:rPr>
        <w:br w:type="page"/>
      </w:r>
    </w:p>
    <w:bookmarkEnd w:id="62"/>
    <w:p>
      <w:pPr>
        <w:pStyle w:val="3"/>
        <w:spacing w:before="0" w:beforeLines="0" w:after="0" w:afterLines="0"/>
        <w:jc w:val="center"/>
        <w:rPr>
          <w:sz w:val="28"/>
          <w:szCs w:val="28"/>
        </w:rPr>
      </w:pPr>
      <w:bookmarkStart w:id="63" w:name="_Toc19465"/>
      <w:bookmarkStart w:id="64" w:name="_Toc209979194"/>
      <w:r>
        <w:rPr>
          <w:sz w:val="28"/>
          <w:szCs w:val="28"/>
        </w:rPr>
        <w:t>附录</w:t>
      </w:r>
      <w:r>
        <w:rPr>
          <w:rFonts w:hint="eastAsia"/>
          <w:sz w:val="28"/>
          <w:szCs w:val="28"/>
        </w:rPr>
        <w:t>B  稻田甲烷排放测定指南</w:t>
      </w:r>
      <w:bookmarkEnd w:id="63"/>
      <w:bookmarkEnd w:id="64"/>
    </w:p>
    <w:p>
      <w:pPr>
        <w:pStyle w:val="5"/>
        <w:spacing w:before="312" w:beforeLines="100" w:after="156" w:afterLines="50" w:line="240" w:lineRule="auto"/>
      </w:pPr>
      <w:r>
        <w:rPr>
          <w:rFonts w:hint="eastAsia"/>
        </w:rPr>
        <w:t>B.1 参照稻田</w:t>
      </w:r>
    </w:p>
    <w:p>
      <w:pPr>
        <w:pStyle w:val="9"/>
        <w:spacing w:line="360" w:lineRule="auto"/>
        <w:ind w:firstLine="420"/>
      </w:pPr>
      <w:r>
        <w:rPr>
          <w:rFonts w:hint="eastAsia" w:cs="Times New Roman" w:eastAsiaTheme="minorEastAsia"/>
        </w:rPr>
        <w:t>每个稻田组必须</w:t>
      </w:r>
      <w:r>
        <w:rPr>
          <w:rFonts w:hint="eastAsia"/>
        </w:rPr>
        <w:t>设置对应的参照稻田，参照稻田</w:t>
      </w:r>
      <w:r>
        <w:rPr>
          <w:rFonts w:hint="eastAsia" w:cs="Times New Roman"/>
          <w:szCs w:val="28"/>
        </w:rPr>
        <w:t>延续</w:t>
      </w:r>
      <w:r>
        <w:rPr>
          <w:rFonts w:hint="eastAsia"/>
        </w:rPr>
        <w:t>当前种植管理模式且</w:t>
      </w:r>
      <w:r>
        <w:rPr>
          <w:rFonts w:hint="eastAsia" w:cs="Times New Roman"/>
          <w:szCs w:val="28"/>
        </w:rPr>
        <w:t>不施用</w:t>
      </w:r>
      <w:r>
        <w:rPr>
          <w:rFonts w:hint="eastAsia" w:cs="Times New Roman"/>
          <w:color w:val="000000"/>
          <w:kern w:val="0"/>
          <w:lang w:bidi="ar"/>
        </w:rPr>
        <w:t>微藻生物肥料</w:t>
      </w:r>
      <w:r>
        <w:rPr>
          <w:rFonts w:hint="eastAsia"/>
        </w:rPr>
        <w:t>，其监测期内的甲烷排放水平代表</w:t>
      </w:r>
      <w:r>
        <w:t>基准线排放</w:t>
      </w:r>
      <w:r>
        <w:rPr>
          <w:rFonts w:hint="eastAsia"/>
        </w:rPr>
        <w:t>水平。参照稻田面积不能低于该稻田组面积的5%。</w:t>
      </w:r>
    </w:p>
    <w:p>
      <w:pPr>
        <w:pStyle w:val="9"/>
        <w:spacing w:line="360" w:lineRule="auto"/>
        <w:ind w:firstLine="420"/>
        <w:rPr>
          <w:rFonts w:cs="Times New Roman"/>
          <w:color w:val="000000"/>
          <w:kern w:val="0"/>
          <w:lang w:bidi="ar"/>
        </w:rPr>
      </w:pPr>
      <w:r>
        <w:rPr>
          <w:rFonts w:hint="eastAsia"/>
        </w:rPr>
        <w:t>参照稻田和项目稻田应进行严格的区域划分，田间水分不能相互流动或串灌。应在划分边界设置田埂，埂高30厘米以上，埂宽30厘米以上。同时严格控制微藻生物肥料的喷施范围，确保参照稻田</w:t>
      </w:r>
      <w:r>
        <w:rPr>
          <w:rFonts w:hint="eastAsia" w:cs="Times New Roman"/>
          <w:color w:val="000000"/>
          <w:kern w:val="0"/>
          <w:lang w:bidi="ar"/>
        </w:rPr>
        <w:t>与项目稻田采用完全一致的种植管理模式</w:t>
      </w:r>
      <w:r>
        <w:rPr>
          <w:rStyle w:val="25"/>
          <w:rFonts w:hint="eastAsia" w:cs="Times New Roman"/>
          <w:color w:val="000000"/>
          <w:kern w:val="0"/>
          <w:lang w:bidi="ar"/>
        </w:rPr>
        <w:footnoteReference w:id="5"/>
      </w:r>
      <w:r>
        <w:rPr>
          <w:rFonts w:hint="eastAsia" w:cs="Times New Roman"/>
          <w:color w:val="000000"/>
          <w:kern w:val="0"/>
          <w:lang w:bidi="ar"/>
        </w:rPr>
        <w:t>和监测方法。</w:t>
      </w:r>
    </w:p>
    <w:p>
      <w:pPr>
        <w:pStyle w:val="5"/>
        <w:spacing w:before="312" w:beforeLines="100" w:after="156" w:afterLines="50" w:line="240" w:lineRule="auto"/>
      </w:pPr>
      <w:r>
        <w:rPr>
          <w:rFonts w:hint="eastAsia"/>
        </w:rPr>
        <w:t>B.2 静态箱设置</w:t>
      </w:r>
    </w:p>
    <w:p>
      <w:pPr>
        <w:pStyle w:val="2"/>
        <w:spacing w:after="0" w:line="360" w:lineRule="auto"/>
        <w:ind w:firstLine="420"/>
        <w:rPr>
          <w:rFonts w:cs="Times New Roman" w:eastAsiaTheme="minorEastAsia"/>
          <w:sz w:val="21"/>
          <w:szCs w:val="21"/>
        </w:rPr>
      </w:pPr>
      <w:r>
        <w:rPr>
          <w:rFonts w:hint="eastAsia" w:cs="宋体"/>
          <w:color w:val="000000"/>
          <w:sz w:val="21"/>
          <w:szCs w:val="21"/>
        </w:rPr>
        <w:t>应用表B.1的选项设置静态箱，进行稻田甲烷气体的采集。</w:t>
      </w:r>
    </w:p>
    <w:p>
      <w:pPr>
        <w:ind w:firstLine="420"/>
        <w:jc w:val="center"/>
        <w:rPr>
          <w:rFonts w:cs="宋体"/>
          <w:color w:val="000000"/>
        </w:rPr>
      </w:pPr>
      <w:r>
        <w:rPr>
          <w:rFonts w:hint="eastAsia" w:cs="Times New Roman"/>
        </w:rPr>
        <w:t xml:space="preserve">表B.1 </w:t>
      </w:r>
      <w:r>
        <w:rPr>
          <w:rFonts w:hint="eastAsia" w:cs="宋体"/>
          <w:color w:val="000000"/>
        </w:rPr>
        <w:t>静态箱设置</w:t>
      </w:r>
      <w:r>
        <w:rPr>
          <w:rFonts w:hint="eastAsia" w:cs="Times New Roman"/>
        </w:rPr>
        <w:t>选项</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5"/>
        <w:gridCol w:w="3632"/>
        <w:gridCol w:w="3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25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特性</w:t>
            </w:r>
          </w:p>
        </w:tc>
        <w:tc>
          <w:tcPr>
            <w:tcW w:w="7264" w:type="dxa"/>
            <w:gridSpan w:val="2"/>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jc w:val="center"/>
        </w:trPr>
        <w:tc>
          <w:tcPr>
            <w:tcW w:w="125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cs="宋体"/>
                <w:color w:val="000000"/>
              </w:rPr>
              <w:t>箱体</w:t>
            </w:r>
          </w:p>
        </w:tc>
        <w:tc>
          <w:tcPr>
            <w:tcW w:w="3632" w:type="dxa"/>
          </w:tcPr>
          <w:p>
            <w:pPr>
              <w:widowControl/>
              <w:spacing w:line="288" w:lineRule="auto"/>
              <w:ind w:firstLine="0" w:firstLineChars="0"/>
              <w:rPr>
                <w:rFonts w:cs="Times New Roman"/>
                <w:color w:val="000000"/>
                <w:kern w:val="0"/>
                <w:lang w:bidi="ar"/>
              </w:rPr>
            </w:pPr>
            <w:r>
              <w:rPr>
                <w:rFonts w:cs="Times New Roman"/>
                <w:color w:val="000000"/>
                <w:kern w:val="0"/>
                <w:lang w:bidi="ar"/>
              </w:rPr>
              <w:t>选项1：不透明材料</w:t>
            </w:r>
            <w:r>
              <w:rPr>
                <w:rStyle w:val="25"/>
                <w:rFonts w:cs="Times New Roman"/>
                <w:color w:val="000000"/>
                <w:kern w:val="0"/>
                <w:lang w:bidi="ar"/>
              </w:rPr>
              <w:footnoteReference w:id="6"/>
            </w:r>
          </w:p>
          <w:p>
            <w:pPr>
              <w:widowControl/>
              <w:spacing w:line="288" w:lineRule="auto"/>
              <w:ind w:firstLine="0" w:firstLineChars="0"/>
              <w:rPr>
                <w:rFonts w:cs="Times New Roman"/>
                <w:color w:val="000000"/>
                <w:kern w:val="0"/>
                <w:lang w:bidi="ar"/>
              </w:rPr>
            </w:pPr>
            <w:r>
              <w:rPr>
                <w:rFonts w:hint="eastAsia" w:cs="Times New Roman"/>
                <w:color w:val="000000"/>
                <w:kern w:val="0"/>
                <w:lang w:bidi="ar"/>
              </w:rPr>
              <w:t>（1）</w:t>
            </w:r>
            <w:r>
              <w:rPr>
                <w:rFonts w:cs="Times New Roman"/>
                <w:color w:val="000000"/>
                <w:kern w:val="0"/>
                <w:lang w:bidi="ar"/>
              </w:rPr>
              <w:t>商用PVC容器或加工制品（如电镀金属）；</w:t>
            </w:r>
          </w:p>
          <w:p>
            <w:pPr>
              <w:widowControl/>
              <w:spacing w:line="288" w:lineRule="auto"/>
              <w:ind w:firstLine="0" w:firstLineChars="0"/>
              <w:rPr>
                <w:rFonts w:cs="Times New Roman"/>
                <w:color w:val="000000"/>
                <w:kern w:val="0"/>
                <w:lang w:bidi="ar"/>
              </w:rPr>
            </w:pPr>
            <w:r>
              <w:rPr>
                <w:rFonts w:hint="eastAsia" w:cs="Times New Roman"/>
                <w:color w:val="000000"/>
                <w:kern w:val="0"/>
                <w:lang w:bidi="ar"/>
              </w:rPr>
              <w:t>（2）</w:t>
            </w:r>
            <w:r>
              <w:rPr>
                <w:rFonts w:cs="Times New Roman"/>
                <w:color w:val="000000"/>
                <w:kern w:val="0"/>
                <w:lang w:bidi="ar"/>
              </w:rPr>
              <w:t>喷白漆或外敷反光材料（防止内部升温过快）</w:t>
            </w:r>
            <w:r>
              <w:rPr>
                <w:rFonts w:hint="eastAsia" w:cs="Times New Roman"/>
                <w:color w:val="000000"/>
                <w:kern w:val="0"/>
                <w:lang w:bidi="ar"/>
              </w:rPr>
              <w:t>。</w:t>
            </w:r>
          </w:p>
        </w:tc>
        <w:tc>
          <w:tcPr>
            <w:tcW w:w="3632" w:type="dxa"/>
          </w:tcPr>
          <w:p>
            <w:pPr>
              <w:widowControl/>
              <w:spacing w:line="288" w:lineRule="auto"/>
              <w:ind w:firstLine="0" w:firstLineChars="0"/>
              <w:rPr>
                <w:rFonts w:cs="Times New Roman"/>
                <w:color w:val="000000"/>
                <w:kern w:val="0"/>
                <w:lang w:bidi="ar"/>
              </w:rPr>
            </w:pPr>
            <w:r>
              <w:rPr>
                <w:rFonts w:cs="Times New Roman"/>
                <w:color w:val="000000"/>
                <w:kern w:val="0"/>
                <w:lang w:bidi="ar"/>
              </w:rPr>
              <w:t>选项2：透明材料</w:t>
            </w:r>
            <w:r>
              <w:rPr>
                <w:rFonts w:cs="Times New Roman"/>
                <w:color w:val="000000"/>
                <w:kern w:val="0"/>
                <w:vertAlign w:val="superscript"/>
                <w:lang w:bidi="ar"/>
              </w:rPr>
              <w:footnoteReference w:id="7"/>
            </w:r>
          </w:p>
          <w:p>
            <w:pPr>
              <w:widowControl/>
              <w:spacing w:line="288" w:lineRule="auto"/>
              <w:ind w:firstLine="0" w:firstLineChars="0"/>
              <w:rPr>
                <w:rFonts w:hint="eastAsia" w:ascii="宋体" w:hAnsi="宋体" w:cs="宋体"/>
                <w:color w:val="000000"/>
                <w:kern w:val="0"/>
                <w:lang w:bidi="ar"/>
              </w:rPr>
            </w:pPr>
            <w:r>
              <w:rPr>
                <w:rFonts w:cs="Times New Roman"/>
                <w:color w:val="000000"/>
                <w:kern w:val="0"/>
                <w:lang w:bidi="ar"/>
              </w:rPr>
              <w:t>（1）有机玻璃。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cs="宋体"/>
                <w:color w:val="000000"/>
              </w:rPr>
              <w:t>底座</w:t>
            </w:r>
          </w:p>
        </w:tc>
        <w:tc>
          <w:tcPr>
            <w:tcW w:w="3632" w:type="dxa"/>
          </w:tcPr>
          <w:p>
            <w:pPr>
              <w:spacing w:line="288" w:lineRule="auto"/>
              <w:ind w:firstLine="0" w:firstLineChars="0"/>
              <w:rPr>
                <w:rFonts w:cs="Times New Roman"/>
                <w:color w:val="000000"/>
                <w:kern w:val="0"/>
                <w:lang w:bidi="ar"/>
              </w:rPr>
            </w:pPr>
            <w:r>
              <w:rPr>
                <w:rFonts w:cs="Times New Roman"/>
                <w:color w:val="000000"/>
                <w:kern w:val="0"/>
                <w:lang w:bidi="ar"/>
              </w:rPr>
              <w:t>选项1：</w:t>
            </w:r>
            <w:r>
              <w:rPr>
                <w:rFonts w:hint="eastAsia" w:cs="Times New Roman"/>
                <w:color w:val="000000"/>
                <w:kern w:val="0"/>
                <w:lang w:bidi="ar"/>
              </w:rPr>
              <w:t>固定底座</w:t>
            </w:r>
          </w:p>
          <w:p>
            <w:pPr>
              <w:spacing w:line="288" w:lineRule="auto"/>
              <w:ind w:firstLine="0" w:firstLineChars="0"/>
              <w:rPr>
                <w:rFonts w:hint="eastAsia" w:ascii="宋体" w:hAnsi="宋体" w:cs="宋体"/>
                <w:color w:val="000000"/>
                <w:kern w:val="0"/>
                <w:lang w:bidi="ar"/>
              </w:rPr>
            </w:pPr>
            <w:r>
              <w:rPr>
                <w:rFonts w:hint="eastAsia" w:cs="Times New Roman"/>
                <w:color w:val="000000"/>
                <w:kern w:val="0"/>
                <w:lang w:bidi="ar"/>
              </w:rPr>
              <w:t>（1）</w:t>
            </w:r>
            <w:r>
              <w:rPr>
                <w:rFonts w:hint="eastAsia" w:ascii="宋体" w:hAnsi="宋体" w:cs="宋体"/>
                <w:color w:val="000000"/>
                <w:kern w:val="0"/>
                <w:lang w:bidi="ar"/>
              </w:rPr>
              <w:t>利用耐腐蚀材料制成的下层底座，可全生育期放置于田间；</w:t>
            </w:r>
          </w:p>
          <w:p>
            <w:pPr>
              <w:spacing w:line="288" w:lineRule="auto"/>
              <w:ind w:firstLine="0" w:firstLineChars="0"/>
              <w:rPr>
                <w:rFonts w:hint="eastAsia" w:ascii="宋体" w:hAnsi="宋体" w:cs="宋体"/>
                <w:color w:val="000000"/>
                <w:kern w:val="0"/>
                <w:lang w:bidi="ar"/>
              </w:rPr>
            </w:pPr>
            <w:r>
              <w:rPr>
                <w:rFonts w:hint="eastAsia" w:cs="Times New Roman"/>
                <w:color w:val="000000"/>
                <w:kern w:val="0"/>
                <w:lang w:bidi="ar"/>
              </w:rPr>
              <w:t>（2）</w:t>
            </w:r>
            <w:r>
              <w:rPr>
                <w:rFonts w:hint="eastAsia" w:ascii="宋体" w:hAnsi="宋体" w:cs="宋体"/>
                <w:color w:val="000000"/>
                <w:kern w:val="0"/>
                <w:lang w:bidi="ar"/>
              </w:rPr>
              <w:t>底座应满足严格的箱体密封条件；</w:t>
            </w:r>
          </w:p>
          <w:p>
            <w:pPr>
              <w:pStyle w:val="5"/>
              <w:spacing w:line="288" w:lineRule="auto"/>
              <w:rPr>
                <w:color w:val="000000"/>
                <w:kern w:val="0"/>
                <w:lang w:bidi="ar"/>
              </w:rPr>
            </w:pPr>
            <w:r>
              <w:rPr>
                <w:rFonts w:hint="eastAsia"/>
                <w:color w:val="000000"/>
                <w:kern w:val="0"/>
                <w:lang w:bidi="ar"/>
              </w:rPr>
              <w:t>（3）</w:t>
            </w:r>
            <w:r>
              <w:rPr>
                <w:rFonts w:hint="eastAsia" w:ascii="宋体" w:hAnsi="宋体" w:eastAsia="宋体" w:cs="宋体"/>
                <w:color w:val="000000"/>
                <w:kern w:val="0"/>
                <w:lang w:bidi="ar"/>
              </w:rPr>
              <w:t>固定底座应在首次取样前24小时置于田间。</w:t>
            </w:r>
          </w:p>
        </w:tc>
        <w:tc>
          <w:tcPr>
            <w:tcW w:w="3632" w:type="dxa"/>
          </w:tcPr>
          <w:p>
            <w:pPr>
              <w:spacing w:line="288" w:lineRule="auto"/>
              <w:ind w:firstLine="0" w:firstLineChars="0"/>
              <w:rPr>
                <w:rFonts w:cs="Times New Roman"/>
                <w:color w:val="000000"/>
                <w:kern w:val="0"/>
                <w:lang w:bidi="ar"/>
              </w:rPr>
            </w:pPr>
            <w:r>
              <w:rPr>
                <w:rFonts w:cs="Times New Roman"/>
                <w:color w:val="000000"/>
                <w:kern w:val="0"/>
                <w:lang w:bidi="ar"/>
              </w:rPr>
              <w:t>选项</w:t>
            </w:r>
            <w:r>
              <w:rPr>
                <w:rFonts w:hint="eastAsia" w:cs="Times New Roman"/>
                <w:color w:val="000000"/>
                <w:kern w:val="0"/>
                <w:lang w:bidi="ar"/>
              </w:rPr>
              <w:t>2</w:t>
            </w:r>
            <w:r>
              <w:rPr>
                <w:rFonts w:cs="Times New Roman"/>
                <w:color w:val="000000"/>
                <w:kern w:val="0"/>
                <w:lang w:bidi="ar"/>
              </w:rPr>
              <w:t>：</w:t>
            </w:r>
            <w:r>
              <w:rPr>
                <w:rFonts w:hint="eastAsia" w:cs="Times New Roman"/>
                <w:color w:val="000000"/>
                <w:kern w:val="0"/>
                <w:lang w:bidi="ar"/>
              </w:rPr>
              <w:t>无底座</w:t>
            </w:r>
          </w:p>
          <w:p>
            <w:pPr>
              <w:widowControl/>
              <w:spacing w:line="288" w:lineRule="auto"/>
              <w:ind w:firstLine="0" w:firstLineChars="0"/>
            </w:pPr>
            <w:r>
              <w:rPr>
                <w:rFonts w:hint="eastAsia" w:ascii="宋体" w:hAnsi="宋体" w:cs="宋体"/>
                <w:color w:val="000000"/>
                <w:kern w:val="0"/>
                <w:lang w:bidi="ar"/>
              </w:rPr>
              <w:t>该种箱体应直接插入土壤中，要有可开启的顶盖以保证释放气泡中甲烷和测量的准确性。</w:t>
            </w:r>
          </w:p>
          <w:p>
            <w:pPr>
              <w:pStyle w:val="5"/>
              <w:spacing w:line="288" w:lineRule="auto"/>
              <w:rPr>
                <w:rFonts w:hint="eastAsia" w:ascii="宋体" w:hAnsi="宋体" w:eastAsia="宋体" w:cs="宋体"/>
                <w:color w:val="000000"/>
                <w:kern w:val="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55" w:type="dxa"/>
            <w:vAlign w:val="center"/>
          </w:tcPr>
          <w:p>
            <w:pPr>
              <w:widowControl/>
              <w:numPr>
                <w:ilvl w:val="255"/>
                <w:numId w:val="0"/>
              </w:numPr>
              <w:jc w:val="center"/>
              <w:rPr>
                <w:rFonts w:hint="eastAsia" w:ascii="宋体" w:hAnsi="宋体" w:cs="宋体"/>
                <w:color w:val="000000"/>
                <w:kern w:val="0"/>
                <w:lang w:bidi="ar"/>
              </w:rPr>
            </w:pPr>
            <w:r>
              <w:rPr>
                <w:rFonts w:hint="eastAsia" w:ascii="宋体" w:hAnsi="宋体" w:cs="宋体"/>
                <w:color w:val="000000"/>
                <w:kern w:val="0"/>
                <w:lang w:bidi="ar"/>
              </w:rPr>
              <w:t>附属装置</w:t>
            </w:r>
          </w:p>
        </w:tc>
        <w:tc>
          <w:tcPr>
            <w:tcW w:w="7264" w:type="dxa"/>
            <w:gridSpan w:val="2"/>
            <w:vAlign w:val="center"/>
          </w:tcPr>
          <w:p>
            <w:pPr>
              <w:widowControl/>
              <w:spacing w:line="288" w:lineRule="auto"/>
              <w:ind w:firstLine="0" w:firstLineChars="0"/>
              <w:jc w:val="left"/>
            </w:pPr>
            <w:r>
              <w:rPr>
                <w:rFonts w:hint="eastAsia" w:ascii="宋体" w:hAnsi="宋体" w:cs="宋体"/>
                <w:color w:val="000000"/>
                <w:kern w:val="0"/>
                <w:lang w:bidi="ar"/>
              </w:rPr>
              <w:t xml:space="preserve">温度计：测量箱内温度； </w:t>
            </w:r>
          </w:p>
          <w:p>
            <w:pPr>
              <w:widowControl/>
              <w:spacing w:line="288" w:lineRule="auto"/>
              <w:ind w:firstLine="0" w:firstLineChars="0"/>
              <w:jc w:val="left"/>
            </w:pPr>
            <w:r>
              <w:rPr>
                <w:rFonts w:hint="eastAsia" w:ascii="宋体" w:hAnsi="宋体" w:cs="宋体"/>
                <w:color w:val="000000"/>
                <w:kern w:val="0"/>
                <w:lang w:bidi="ar"/>
              </w:rPr>
              <w:t xml:space="preserve">电扇：取样期间混合箱内空气（干电池供电）； </w:t>
            </w:r>
          </w:p>
          <w:p>
            <w:pPr>
              <w:widowControl/>
              <w:numPr>
                <w:ilvl w:val="255"/>
                <w:numId w:val="0"/>
              </w:numPr>
              <w:spacing w:line="288" w:lineRule="auto"/>
              <w:jc w:val="left"/>
              <w:rPr>
                <w:rFonts w:hint="eastAsia" w:ascii="宋体" w:hAnsi="宋体" w:cs="宋体"/>
                <w:color w:val="000000"/>
                <w:kern w:val="0"/>
                <w:lang w:bidi="ar"/>
              </w:rPr>
            </w:pPr>
            <w:r>
              <w:rPr>
                <w:rFonts w:hint="eastAsia" w:ascii="宋体" w:hAnsi="宋体" w:cs="宋体"/>
                <w:color w:val="000000"/>
                <w:kern w:val="0"/>
                <w:lang w:bidi="ar"/>
              </w:rPr>
              <w:t>取样口：箱体小口处安置橡胶塞以取样。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55" w:type="dxa"/>
            <w:vAlign w:val="center"/>
          </w:tcPr>
          <w:p>
            <w:pPr>
              <w:widowControl/>
              <w:numPr>
                <w:ilvl w:val="255"/>
                <w:numId w:val="0"/>
              </w:numPr>
              <w:spacing w:line="360" w:lineRule="auto"/>
              <w:jc w:val="center"/>
              <w:rPr>
                <w:rFonts w:hint="eastAsia" w:ascii="宋体" w:hAnsi="宋体" w:cs="宋体"/>
                <w:color w:val="000000"/>
                <w:kern w:val="0"/>
                <w:lang w:bidi="ar"/>
              </w:rPr>
            </w:pPr>
            <w:r>
              <w:rPr>
                <w:rFonts w:hint="eastAsia" w:ascii="宋体" w:hAnsi="宋体" w:cs="宋体"/>
                <w:color w:val="000000"/>
                <w:kern w:val="0"/>
                <w:lang w:bidi="ar"/>
              </w:rPr>
              <w:t>底面积</w:t>
            </w:r>
          </w:p>
        </w:tc>
        <w:tc>
          <w:tcPr>
            <w:tcW w:w="7264" w:type="dxa"/>
            <w:gridSpan w:val="2"/>
            <w:vAlign w:val="center"/>
          </w:tcPr>
          <w:p>
            <w:pPr>
              <w:pStyle w:val="2"/>
              <w:numPr>
                <w:ilvl w:val="255"/>
                <w:numId w:val="0"/>
              </w:numPr>
              <w:spacing w:after="0" w:line="288" w:lineRule="auto"/>
              <w:rPr>
                <w:rFonts w:cs="宋体"/>
                <w:color w:val="000000"/>
                <w:sz w:val="21"/>
                <w:szCs w:val="21"/>
              </w:rPr>
            </w:pPr>
            <w:r>
              <w:rPr>
                <w:rFonts w:hint="eastAsia" w:cs="宋体"/>
                <w:color w:val="000000"/>
                <w:sz w:val="21"/>
                <w:szCs w:val="21"/>
              </w:rPr>
              <w:t>方形或圆形，最小面积要覆盖4株水稻（最小大于0.1 m²），确保静态箱内水稻株数保持一致。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255" w:type="dxa"/>
            <w:vAlign w:val="center"/>
          </w:tcPr>
          <w:p>
            <w:pPr>
              <w:widowControl/>
              <w:numPr>
                <w:ilvl w:val="255"/>
                <w:numId w:val="0"/>
              </w:numPr>
              <w:spacing w:line="360" w:lineRule="auto"/>
              <w:jc w:val="center"/>
              <w:rPr>
                <w:rFonts w:cs="Times New Roman"/>
                <w:color w:val="000000"/>
                <w:kern w:val="0"/>
                <w:lang w:bidi="ar"/>
              </w:rPr>
            </w:pPr>
            <w:r>
              <w:rPr>
                <w:rFonts w:cs="Times New Roman"/>
                <w:color w:val="000000"/>
                <w:kern w:val="0"/>
                <w:lang w:bidi="ar"/>
              </w:rPr>
              <w:t>高度</w:t>
            </w:r>
          </w:p>
        </w:tc>
        <w:tc>
          <w:tcPr>
            <w:tcW w:w="3632" w:type="dxa"/>
          </w:tcPr>
          <w:p>
            <w:pPr>
              <w:pStyle w:val="2"/>
              <w:numPr>
                <w:ilvl w:val="255"/>
                <w:numId w:val="0"/>
              </w:numPr>
              <w:spacing w:after="0" w:line="288" w:lineRule="auto"/>
              <w:rPr>
                <w:rFonts w:cs="Times New Roman"/>
                <w:color w:val="000000"/>
                <w:kern w:val="0"/>
                <w:sz w:val="21"/>
                <w:szCs w:val="21"/>
                <w:lang w:bidi="ar"/>
              </w:rPr>
            </w:pPr>
            <w:r>
              <w:rPr>
                <w:rFonts w:cs="Times New Roman"/>
                <w:color w:val="000000"/>
                <w:kern w:val="0"/>
                <w:sz w:val="21"/>
                <w:szCs w:val="21"/>
                <w:lang w:bidi="ar"/>
              </w:rPr>
              <w:t>选项1：固定底座</w:t>
            </w:r>
          </w:p>
          <w:p>
            <w:pPr>
              <w:pStyle w:val="2"/>
              <w:numPr>
                <w:ilvl w:val="255"/>
                <w:numId w:val="0"/>
              </w:numPr>
              <w:spacing w:after="0" w:line="288" w:lineRule="auto"/>
              <w:rPr>
                <w:rFonts w:cs="Times New Roman"/>
                <w:color w:val="000000"/>
                <w:kern w:val="0"/>
                <w:sz w:val="21"/>
                <w:szCs w:val="21"/>
                <w:lang w:bidi="ar"/>
              </w:rPr>
            </w:pPr>
            <w:r>
              <w:rPr>
                <w:rFonts w:cs="Times New Roman"/>
                <w:color w:val="000000"/>
                <w:kern w:val="0"/>
                <w:sz w:val="21"/>
                <w:szCs w:val="21"/>
                <w:lang w:bidi="ar"/>
              </w:rPr>
              <w:t>（1）总高度（底座加箱体）应超过植株高度。</w:t>
            </w:r>
          </w:p>
        </w:tc>
        <w:tc>
          <w:tcPr>
            <w:tcW w:w="3632" w:type="dxa"/>
          </w:tcPr>
          <w:p>
            <w:pPr>
              <w:widowControl/>
              <w:spacing w:line="288" w:lineRule="auto"/>
              <w:ind w:firstLine="0" w:firstLineChars="0"/>
              <w:rPr>
                <w:rFonts w:cs="Times New Roman"/>
                <w:color w:val="000000"/>
                <w:kern w:val="0"/>
                <w:lang w:bidi="ar"/>
              </w:rPr>
            </w:pPr>
            <w:r>
              <w:rPr>
                <w:rFonts w:cs="Times New Roman"/>
                <w:color w:val="000000"/>
                <w:kern w:val="0"/>
                <w:lang w:bidi="ar"/>
              </w:rPr>
              <w:t>选项2：可调节高度</w:t>
            </w:r>
          </w:p>
          <w:p>
            <w:pPr>
              <w:widowControl/>
              <w:spacing w:line="288" w:lineRule="auto"/>
              <w:ind w:firstLine="0" w:firstLineChars="0"/>
              <w:rPr>
                <w:rFonts w:cs="Times New Roman"/>
                <w:color w:val="000000"/>
                <w:kern w:val="0"/>
                <w:lang w:bidi="ar"/>
              </w:rPr>
            </w:pPr>
            <w:r>
              <w:rPr>
                <w:rFonts w:cs="Times New Roman"/>
                <w:color w:val="000000"/>
                <w:kern w:val="0"/>
                <w:lang w:bidi="ar"/>
              </w:rPr>
              <w:t xml:space="preserve">（1）根据作物生长调节箱体高度； </w:t>
            </w:r>
          </w:p>
          <w:p>
            <w:pPr>
              <w:widowControl/>
              <w:spacing w:line="288" w:lineRule="auto"/>
              <w:ind w:firstLine="0" w:firstLineChars="0"/>
              <w:rPr>
                <w:rFonts w:cs="Times New Roman"/>
                <w:color w:val="000000"/>
                <w:kern w:val="0"/>
                <w:lang w:bidi="ar"/>
              </w:rPr>
            </w:pPr>
            <w:r>
              <w:rPr>
                <w:rFonts w:cs="Times New Roman"/>
                <w:color w:val="000000"/>
                <w:kern w:val="0"/>
                <w:lang w:bidi="ar"/>
              </w:rPr>
              <w:t>（2）箱体设计不同高度或组合。</w:t>
            </w:r>
          </w:p>
        </w:tc>
      </w:tr>
    </w:tbl>
    <w:p>
      <w:pPr>
        <w:pStyle w:val="5"/>
        <w:spacing w:before="312" w:beforeLines="100" w:after="156" w:afterLines="50" w:line="240" w:lineRule="auto"/>
      </w:pPr>
      <w:bookmarkStart w:id="65" w:name="_Toc2149"/>
      <w:bookmarkStart w:id="66" w:name="_Toc7839"/>
      <w:r>
        <w:rPr>
          <w:rFonts w:hint="eastAsia"/>
        </w:rPr>
        <w:t>B.3采样点设置</w:t>
      </w:r>
    </w:p>
    <w:p>
      <w:pPr>
        <w:pStyle w:val="2"/>
        <w:spacing w:after="0" w:line="360" w:lineRule="auto"/>
        <w:ind w:firstLine="420"/>
        <w:rPr>
          <w:rFonts w:cs="Times New Roman"/>
          <w:sz w:val="21"/>
          <w:szCs w:val="21"/>
        </w:rPr>
      </w:pPr>
      <w:r>
        <w:rPr>
          <w:rFonts w:hint="eastAsia" w:cs="Times New Roman" w:eastAsiaTheme="minorEastAsia"/>
          <w:sz w:val="21"/>
          <w:szCs w:val="21"/>
        </w:rPr>
        <w:t>采用五点测试法，每个稻田组的参照稻田和项目稻田各设置5个采样点，共10个采样点。分别在稻田的左上、左下、右上、右下及中间位置设置，</w:t>
      </w:r>
      <w:r>
        <w:rPr>
          <w:rFonts w:hint="eastAsia" w:cs="宋体"/>
          <w:color w:val="000000"/>
          <w:sz w:val="21"/>
          <w:szCs w:val="21"/>
        </w:rPr>
        <w:t>距离田边1.8米以上</w:t>
      </w:r>
      <w:r>
        <w:rPr>
          <w:rFonts w:hint="eastAsia" w:cs="Times New Roman" w:eastAsiaTheme="minorEastAsia"/>
          <w:sz w:val="21"/>
          <w:szCs w:val="21"/>
        </w:rPr>
        <w:t>。</w:t>
      </w:r>
      <w:r>
        <w:rPr>
          <w:rFonts w:hint="eastAsia" w:cs="宋体"/>
          <w:color w:val="000000"/>
          <w:sz w:val="21"/>
          <w:szCs w:val="21"/>
        </w:rPr>
        <w:t>移栽稻在插秧完成后（直播稻在播种完成后），将静态箱安装于采样点位置。</w:t>
      </w:r>
    </w:p>
    <w:p>
      <w:pPr>
        <w:pStyle w:val="5"/>
        <w:spacing w:before="312" w:beforeLines="100" w:after="156" w:afterLines="50" w:line="240" w:lineRule="auto"/>
      </w:pPr>
      <w:r>
        <w:rPr>
          <w:rFonts w:hint="eastAsia"/>
        </w:rPr>
        <w:t>B.4 监测时间与频率</w:t>
      </w:r>
    </w:p>
    <w:p>
      <w:pPr>
        <w:pStyle w:val="9"/>
        <w:spacing w:line="360" w:lineRule="auto"/>
        <w:ind w:firstLine="420"/>
        <w:rPr>
          <w:rFonts w:cs="Times New Roman"/>
          <w:color w:val="000000"/>
          <w:kern w:val="0"/>
          <w:lang w:bidi="ar"/>
        </w:rPr>
      </w:pPr>
      <w:r>
        <w:rPr>
          <w:rFonts w:hint="eastAsia" w:cs="Times New Roman"/>
          <w:color w:val="000000"/>
          <w:kern w:val="0"/>
          <w:lang w:bidi="ar"/>
        </w:rPr>
        <w:t>单个水稻生育期内，</w:t>
      </w:r>
      <w:r>
        <w:rPr>
          <w:rFonts w:cs="Times New Roman"/>
          <w:sz w:val="22"/>
          <w:szCs w:val="22"/>
        </w:rPr>
        <w:t>首次监测日为稻田施用微藻生物肥料之日，末次监测日为稻田成熟收割</w:t>
      </w:r>
      <w:r>
        <w:rPr>
          <w:rFonts w:hint="eastAsia" w:cs="Times New Roman"/>
          <w:sz w:val="22"/>
          <w:szCs w:val="22"/>
        </w:rPr>
        <w:t>的前一</w:t>
      </w:r>
      <w:r>
        <w:rPr>
          <w:rFonts w:cs="Times New Roman"/>
          <w:sz w:val="22"/>
          <w:szCs w:val="22"/>
        </w:rPr>
        <w:t>日。</w:t>
      </w:r>
      <w:r>
        <w:rPr>
          <w:rFonts w:hint="eastAsia" w:cs="Times New Roman"/>
          <w:color w:val="000000"/>
          <w:kern w:val="0"/>
          <w:lang w:bidi="ar"/>
        </w:rPr>
        <w:t>监测时间应安排在上午08:00-11:00或下午17:00-19:00，若因</w:t>
      </w:r>
      <w:r>
        <w:rPr>
          <w:rFonts w:hint="eastAsia" w:ascii="宋体" w:hAnsi="宋体" w:cs="宋体"/>
          <w:color w:val="000000"/>
          <w:kern w:val="0"/>
          <w:lang w:bidi="ar"/>
        </w:rPr>
        <w:t>高温、大风或雨天等恶劣天气</w:t>
      </w:r>
      <w:r>
        <w:rPr>
          <w:rFonts w:hint="eastAsia" w:cs="Times New Roman"/>
          <w:color w:val="000000"/>
          <w:kern w:val="0"/>
          <w:lang w:bidi="ar"/>
        </w:rPr>
        <w:t>，可将监测调整到适合野外操作的其他时间。</w:t>
      </w:r>
    </w:p>
    <w:p>
      <w:pPr>
        <w:pStyle w:val="9"/>
        <w:spacing w:line="360" w:lineRule="auto"/>
        <w:ind w:firstLine="420"/>
        <w:rPr>
          <w:rFonts w:cs="Times New Roman"/>
          <w:color w:val="000000"/>
          <w:kern w:val="0"/>
          <w:lang w:bidi="ar"/>
        </w:rPr>
      </w:pPr>
      <w:r>
        <w:rPr>
          <w:rFonts w:hint="eastAsia" w:cs="Times New Roman"/>
          <w:color w:val="000000"/>
          <w:kern w:val="0"/>
          <w:lang w:bidi="ar"/>
        </w:rPr>
        <w:t>监测频率每周不能低于1次，两次监测至少间隔3天。</w:t>
      </w:r>
    </w:p>
    <w:p>
      <w:pPr>
        <w:pStyle w:val="5"/>
        <w:spacing w:before="156" w:beforeLines="50" w:line="240" w:lineRule="auto"/>
      </w:pPr>
      <w:r>
        <w:rPr>
          <w:rFonts w:hint="eastAsia"/>
        </w:rPr>
        <w:t>B.5 采样操作与气体监测</w:t>
      </w:r>
    </w:p>
    <w:p>
      <w:pPr>
        <w:spacing w:before="120" w:line="360" w:lineRule="auto"/>
        <w:ind w:firstLine="420" w:firstLineChars="0"/>
      </w:pPr>
      <w:r>
        <w:rPr>
          <w:rFonts w:hint="eastAsia"/>
        </w:rPr>
        <w:t>甲烷样本的采集和监测应采用下列任一方法</w:t>
      </w:r>
      <w:bookmarkStart w:id="85" w:name="_GoBack"/>
      <w:bookmarkEnd w:id="85"/>
      <w:r>
        <w:rPr>
          <w:rFonts w:hint="eastAsia"/>
        </w:rPr>
        <w:t>。</w:t>
      </w:r>
    </w:p>
    <w:p>
      <w:pPr>
        <w:spacing w:before="120"/>
        <w:ind w:firstLine="420" w:firstLineChars="0"/>
        <w:rPr>
          <w:rFonts w:cs="Times New Roman"/>
          <w:b/>
          <w:bCs/>
          <w:szCs w:val="28"/>
        </w:rPr>
      </w:pPr>
      <w:r>
        <w:rPr>
          <w:rFonts w:hint="eastAsia" w:cs="Times New Roman"/>
          <w:b/>
          <w:bCs/>
          <w:szCs w:val="28"/>
        </w:rPr>
        <w:t>方法1：激光吸收光谱法</w:t>
      </w:r>
    </w:p>
    <w:p>
      <w:pPr>
        <w:pStyle w:val="2"/>
        <w:numPr>
          <w:ilvl w:val="255"/>
          <w:numId w:val="0"/>
        </w:numPr>
        <w:spacing w:before="32" w:line="360" w:lineRule="auto"/>
        <w:ind w:firstLine="420" w:firstLineChars="200"/>
        <w:rPr>
          <w:sz w:val="21"/>
          <w:szCs w:val="21"/>
        </w:rPr>
      </w:pPr>
      <w:r>
        <w:rPr>
          <w:rFonts w:hint="eastAsia"/>
          <w:sz w:val="21"/>
          <w:szCs w:val="21"/>
        </w:rPr>
        <w:t>该方法采用甲烷通量激光检测仪系统。</w:t>
      </w:r>
    </w:p>
    <w:p>
      <w:pPr>
        <w:pStyle w:val="2"/>
        <w:numPr>
          <w:ilvl w:val="255"/>
          <w:numId w:val="0"/>
        </w:numPr>
        <w:spacing w:before="32" w:line="360" w:lineRule="auto"/>
        <w:ind w:firstLine="420" w:firstLineChars="200"/>
        <w:rPr>
          <w:sz w:val="21"/>
          <w:szCs w:val="21"/>
        </w:rPr>
      </w:pPr>
      <w:r>
        <w:rPr>
          <w:rFonts w:hint="eastAsia"/>
          <w:sz w:val="21"/>
          <w:szCs w:val="21"/>
        </w:rPr>
        <w:t>（1）检测前启动检测仪预热30分钟，并将激光检测仪与静态箱上层箱体连接固定。</w:t>
      </w:r>
    </w:p>
    <w:p>
      <w:pPr>
        <w:pStyle w:val="2"/>
        <w:numPr>
          <w:ilvl w:val="255"/>
          <w:numId w:val="0"/>
        </w:numPr>
        <w:spacing w:before="32" w:line="360" w:lineRule="auto"/>
        <w:ind w:firstLine="420" w:firstLineChars="200"/>
        <w:rPr>
          <w:sz w:val="21"/>
          <w:szCs w:val="21"/>
        </w:rPr>
      </w:pPr>
      <w:r>
        <w:rPr>
          <w:rFonts w:hint="eastAsia"/>
          <w:sz w:val="21"/>
          <w:szCs w:val="21"/>
        </w:rPr>
        <w:t>（2）在预热并得到空气数据后，将激光检测仪与</w:t>
      </w:r>
      <w:r>
        <w:rPr>
          <w:rFonts w:hint="eastAsia" w:ascii="宋体" w:hAnsi="宋体" w:cs="宋体"/>
          <w:sz w:val="21"/>
          <w:szCs w:val="21"/>
        </w:rPr>
        <w:t>无人机耦合，</w:t>
      </w:r>
      <w:r>
        <w:rPr>
          <w:rFonts w:hint="eastAsia"/>
          <w:sz w:val="21"/>
          <w:szCs w:val="21"/>
        </w:rPr>
        <w:t>由无人机吊装上层箱体至采样点的底座上。</w:t>
      </w:r>
    </w:p>
    <w:p>
      <w:pPr>
        <w:pStyle w:val="2"/>
        <w:numPr>
          <w:ilvl w:val="255"/>
          <w:numId w:val="0"/>
        </w:numPr>
        <w:spacing w:before="32" w:line="360" w:lineRule="auto"/>
        <w:ind w:firstLine="420" w:firstLineChars="200"/>
        <w:rPr>
          <w:rFonts w:cs="Times New Roman" w:eastAsiaTheme="minorEastAsia"/>
          <w:sz w:val="21"/>
          <w:szCs w:val="21"/>
        </w:rPr>
      </w:pPr>
      <w:r>
        <w:rPr>
          <w:rFonts w:hint="eastAsia"/>
          <w:sz w:val="21"/>
          <w:szCs w:val="21"/>
        </w:rPr>
        <w:t>（3）静态箱上层箱体与底座密闭后，30分钟内进行该采样点的取样监测。</w:t>
      </w:r>
      <w:r>
        <w:rPr>
          <w:rFonts w:hint="eastAsia" w:cs="Times New Roman"/>
          <w:color w:val="000000"/>
          <w:kern w:val="0"/>
          <w:sz w:val="21"/>
          <w:szCs w:val="21"/>
          <w:lang w:bidi="ar"/>
        </w:rPr>
        <w:t>静态箱</w:t>
      </w:r>
      <w:r>
        <w:rPr>
          <w:rFonts w:hint="eastAsia" w:ascii="宋体" w:hAnsi="宋体" w:cs="宋体"/>
          <w:sz w:val="21"/>
          <w:szCs w:val="21"/>
        </w:rPr>
        <w:t>内置采样泵抽吸待测气体进入</w:t>
      </w:r>
      <w:r>
        <w:rPr>
          <w:rFonts w:hint="eastAsia"/>
          <w:sz w:val="21"/>
          <w:szCs w:val="21"/>
        </w:rPr>
        <w:t>激光检测仪，</w:t>
      </w:r>
      <w:r>
        <w:rPr>
          <w:rFonts w:hint="eastAsia" w:ascii="宋体" w:hAnsi="宋体" w:cs="宋体"/>
          <w:sz w:val="21"/>
          <w:szCs w:val="21"/>
        </w:rPr>
        <w:t>通过标定曲线计算气体浓度。</w:t>
      </w:r>
    </w:p>
    <w:p>
      <w:pPr>
        <w:pStyle w:val="2"/>
        <w:numPr>
          <w:ilvl w:val="255"/>
          <w:numId w:val="0"/>
        </w:numPr>
        <w:spacing w:before="32" w:line="360" w:lineRule="auto"/>
        <w:ind w:firstLine="420" w:firstLineChars="200"/>
        <w:rPr>
          <w:rFonts w:hint="eastAsia" w:ascii="宋体" w:hAnsi="宋体" w:cs="宋体"/>
          <w:sz w:val="21"/>
          <w:szCs w:val="21"/>
        </w:rPr>
      </w:pPr>
      <w:r>
        <w:rPr>
          <w:rFonts w:hint="eastAsia" w:ascii="宋体" w:hAnsi="宋体" w:cs="宋体"/>
          <w:sz w:val="21"/>
          <w:szCs w:val="21"/>
        </w:rPr>
        <w:t>（4）通过无人机多次动态投放完成各采样点的监测，数据将实时传送至云数据库归档。</w:t>
      </w:r>
    </w:p>
    <w:bookmarkEnd w:id="65"/>
    <w:bookmarkEnd w:id="66"/>
    <w:p>
      <w:pPr>
        <w:spacing w:before="156" w:after="156" w:line="360" w:lineRule="auto"/>
        <w:ind w:firstLine="420"/>
        <w:rPr>
          <w:rFonts w:cs="Times New Roman"/>
        </w:rPr>
      </w:pPr>
      <w:bookmarkStart w:id="67" w:name="_Toc107"/>
      <w:bookmarkStart w:id="68" w:name="_Toc16463"/>
      <w:r>
        <w:rPr>
          <w:rFonts w:hint="eastAsia" w:cs="Times New Roman"/>
        </w:rPr>
        <w:t>采样点的甲烷排放通量</w:t>
      </w:r>
      <m:oMath>
        <m:sSub>
          <m:sSubPr>
            <m:ctrlPr>
              <w:rPr>
                <w:rFonts w:ascii="Cambria Math" w:hAnsi="Cambria Math" w:cs="Times New Roman"/>
              </w:rPr>
            </m:ctrlPr>
          </m:sSubPr>
          <m:e>
            <m:r>
              <m:rPr>
                <m:sty m:val="p"/>
              </m:rPr>
              <w:rPr>
                <w:rFonts w:hint="eastAsia" w:ascii="Cambria Math" w:hAnsi="Cambria Math" w:cs="Times New Roman"/>
              </w:rPr>
              <m:t>（</m:t>
            </m:r>
            <m:r>
              <m:rPr>
                <m:sty m:val="p"/>
              </m:rPr>
              <w:rPr>
                <w:rFonts w:ascii="Cambria Math" w:hAnsi="Cambria Math" w:cs="Times New Roman"/>
              </w:rPr>
              <m:t>F</m:t>
            </m:r>
            <m:ctrlPr>
              <w:rPr>
                <w:rFonts w:ascii="Cambria Math" w:hAnsi="Cambria Math" w:cs="Times New Roman"/>
              </w:rPr>
            </m:ctrlPr>
          </m:e>
          <m:sub>
            <m:r>
              <m:rPr>
                <m:sty m:val="p"/>
              </m:rPr>
              <w:rPr>
                <w:rFonts w:hint="eastAsia" w:ascii="Cambria Math" w:hAnsi="Cambria Math" w:cs="Times New Roman"/>
              </w:rPr>
              <m:t>ch</m:t>
            </m:r>
            <m:ctrlPr>
              <w:rPr>
                <w:rFonts w:ascii="Cambria Math" w:hAnsi="Cambria Math" w:cs="Times New Roman"/>
              </w:rPr>
            </m:ctrlPr>
          </m:sub>
        </m:sSub>
      </m:oMath>
      <w:r>
        <w:rPr>
          <w:rFonts w:hint="eastAsia" w:hAnsi="Cambria Math" w:cs="Times New Roman"/>
        </w:rPr>
        <w:t>）</w:t>
      </w:r>
      <w:bookmarkEnd w:id="67"/>
      <w:bookmarkEnd w:id="68"/>
      <w:r>
        <w:t>计算见公式</w:t>
      </w:r>
      <w:r>
        <w:rPr>
          <w:rFonts w:hint="eastAsia"/>
        </w:rPr>
        <w:t>（</w:t>
      </w:r>
      <w:r>
        <w:rPr>
          <w:rFonts w:hint="eastAsia" w:cs="Times New Roman"/>
          <w:sz w:val="24"/>
          <w:szCs w:val="24"/>
        </w:rPr>
        <w:t>7</w:t>
      </w:r>
      <w:r>
        <w:rPr>
          <w:rFonts w:hint="eastAsia"/>
        </w:rPr>
        <w:t>）：</w:t>
      </w:r>
    </w:p>
    <w:tbl>
      <w:tblPr>
        <w:tblStyle w:val="17"/>
        <w:tblW w:w="5000" w:type="pct"/>
        <w:tblInd w:w="0" w:type="dxa"/>
        <w:tblLayout w:type="autofit"/>
        <w:tblCellMar>
          <w:top w:w="0" w:type="dxa"/>
          <w:left w:w="108" w:type="dxa"/>
          <w:bottom w:w="0" w:type="dxa"/>
          <w:right w:w="108" w:type="dxa"/>
        </w:tblCellMar>
      </w:tblPr>
      <w:tblGrid>
        <w:gridCol w:w="1183"/>
        <w:gridCol w:w="353"/>
        <w:gridCol w:w="5590"/>
        <w:gridCol w:w="1396"/>
      </w:tblGrid>
      <w:tr>
        <w:tblPrEx>
          <w:tblCellMar>
            <w:top w:w="0" w:type="dxa"/>
            <w:left w:w="108" w:type="dxa"/>
            <w:bottom w:w="0" w:type="dxa"/>
            <w:right w:w="108" w:type="dxa"/>
          </w:tblCellMar>
        </w:tblPrEx>
        <w:tc>
          <w:tcPr>
            <w:tcW w:w="4180" w:type="pct"/>
            <w:gridSpan w:val="3"/>
            <w:vAlign w:val="center"/>
          </w:tcPr>
          <w:p>
            <w:pPr>
              <w:pStyle w:val="33"/>
              <w:jc w:val="both"/>
              <w:rPr>
                <w:rFonts w:cs="Times New Roman"/>
                <w:lang w:val="en-GB"/>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F</m:t>
                    </m:r>
                    <m:ctrlPr>
                      <w:rPr>
                        <w:rFonts w:ascii="Cambria Math" w:hAnsi="Cambria Math" w:cs="Times New Roman"/>
                      </w:rPr>
                    </m:ctrlPr>
                  </m:e>
                  <m:sub>
                    <m:r>
                      <m:rPr>
                        <m:sty m:val="p"/>
                      </m:rPr>
                      <w:rPr>
                        <w:rFonts w:hint="eastAsia" w:ascii="Cambria Math" w:hAnsi="Cambria Math" w:cs="Times New Roman"/>
                      </w:rPr>
                      <m:t>ch</m:t>
                    </m:r>
                    <m:ctrlPr>
                      <w:rPr>
                        <w:rFonts w:ascii="Cambria Math" w:hAnsi="Cambria Math" w:cs="Times New Roman"/>
                      </w:rPr>
                    </m:ctrlPr>
                  </m:sub>
                </m:sSub>
                <m:r>
                  <m:rPr>
                    <m:sty m:val="p"/>
                  </m:rPr>
                  <w:rPr>
                    <w:rFonts w:ascii="Cambria Math" w:hAnsi="Cambria Math" w:cs="Times New Roman"/>
                    <w:lang w:val="en-GB"/>
                  </w:rPr>
                  <m:t>=</m:t>
                </m:r>
                <m:r>
                  <m:rPr>
                    <m:sty m:val="p"/>
                  </m:rPr>
                  <w:rPr>
                    <w:rFonts w:ascii="Cambria Math" w:hAnsi="Cambria Math" w:cs="Times New Roman"/>
                  </w:rPr>
                  <m:t>ρ</m:t>
                </m:r>
                <m:r>
                  <m:rPr>
                    <m:sty m:val="p"/>
                  </m:rPr>
                  <w:rPr>
                    <w:rFonts w:ascii="Cambria Math" w:hAnsi="Cambria Math" w:cs="Times New Roman"/>
                    <w:lang w:val="en-GB"/>
                  </w:rPr>
                  <m:t>×</m:t>
                </m:r>
                <m:r>
                  <m:rPr>
                    <m:sty m:val="p"/>
                  </m:rPr>
                  <w:rPr>
                    <w:rFonts w:ascii="Cambria Math" w:hAnsi="Cambria Math" w:cs="Times New Roman"/>
                  </w:rPr>
                  <m:t>h×</m:t>
                </m:r>
                <m:f>
                  <m:fPr>
                    <m:ctrlPr>
                      <w:rPr>
                        <w:rFonts w:ascii="Cambria Math" w:hAnsi="Cambria Math" w:cs="Times New Roman"/>
                      </w:rPr>
                    </m:ctrlPr>
                  </m:fPr>
                  <m:num>
                    <m:r>
                      <m:rPr>
                        <m:sty m:val="p"/>
                      </m:rPr>
                      <w:rPr>
                        <w:rFonts w:ascii="Cambria Math" w:hAnsi="Cambria Math" w:cs="Times New Roman"/>
                      </w:rPr>
                      <m:t>∆</m:t>
                    </m:r>
                    <m:r>
                      <m:rPr>
                        <m:sty m:val="p"/>
                      </m:rPr>
                      <w:rPr>
                        <w:rFonts w:hint="eastAsia" w:ascii="Cambria Math" w:hAnsi="Cambria Math" w:cs="Times New Roman"/>
                      </w:rPr>
                      <m:t>c</m:t>
                    </m:r>
                    <m:ctrlPr>
                      <w:rPr>
                        <w:rFonts w:ascii="Cambria Math" w:hAnsi="Cambria Math" w:cs="Times New Roman"/>
                      </w:rPr>
                    </m:ctrlPr>
                  </m:num>
                  <m:den>
                    <m:r>
                      <m:rPr>
                        <m:sty m:val="p"/>
                      </m:rPr>
                      <w:rPr>
                        <w:rFonts w:ascii="Cambria Math" w:hAnsi="Cambria Math" w:cs="Times New Roman"/>
                      </w:rPr>
                      <m:t>∆t</m:t>
                    </m:r>
                    <m:ctrlPr>
                      <w:rPr>
                        <w:rFonts w:ascii="Cambria Math" w:hAnsi="Cambria Math" w:cs="Times New Roman"/>
                      </w:rPr>
                    </m:ctrlPr>
                  </m:den>
                </m:f>
                <m:r>
                  <m:rPr>
                    <m:sty m:val="p"/>
                  </m:rPr>
                  <w:rPr>
                    <w:rFonts w:ascii="Cambria Math" w:hAnsi="Cambria Math" w:cs="Times New Roman"/>
                    <w:lang w:val="en-GB"/>
                  </w:rPr>
                  <m:t>×</m:t>
                </m:r>
                <m:f>
                  <m:fPr>
                    <m:ctrlPr>
                      <w:rPr>
                        <w:rFonts w:ascii="Cambria Math" w:hAnsi="Cambria Math" w:cs="Times New Roman"/>
                      </w:rPr>
                    </m:ctrlPr>
                  </m:fPr>
                  <m:num>
                    <m:r>
                      <m:rPr>
                        <m:sty m:val="p"/>
                      </m:rPr>
                      <w:rPr>
                        <w:rFonts w:ascii="Cambria Math" w:hAnsi="Cambria Math" w:cs="Times New Roman"/>
                      </w:rPr>
                      <m:t>273.15</m:t>
                    </m:r>
                    <m:ctrlPr>
                      <w:rPr>
                        <w:rFonts w:ascii="Cambria Math" w:hAnsi="Cambria Math" w:cs="Times New Roman"/>
                      </w:rPr>
                    </m:ctrlPr>
                  </m:num>
                  <m:den>
                    <m:r>
                      <m:rPr>
                        <m:sty m:val="p"/>
                      </m:rPr>
                      <w:rPr>
                        <w:rFonts w:ascii="Cambria Math" w:hAnsi="Cambria Math" w:cs="Times New Roman"/>
                      </w:rPr>
                      <m:t>273.15+T</m:t>
                    </m:r>
                    <m:ctrlPr>
                      <w:rPr>
                        <w:rFonts w:ascii="Cambria Math" w:hAnsi="Cambria Math" w:cs="Times New Roman"/>
                      </w:rPr>
                    </m:ctrlPr>
                  </m:den>
                </m:f>
              </m:oMath>
            </m:oMathPara>
          </w:p>
        </w:tc>
        <w:tc>
          <w:tcPr>
            <w:tcW w:w="819" w:type="pct"/>
            <w:vAlign w:val="center"/>
          </w:tcPr>
          <w:p>
            <w:pPr>
              <w:pStyle w:val="33"/>
              <w:jc w:val="right"/>
              <w:rPr>
                <w:rFonts w:cs="Times New Roman"/>
              </w:rPr>
            </w:pPr>
            <w:r>
              <w:rPr>
                <w:rFonts w:hint="eastAsia" w:cs="Times New Roman"/>
              </w:rPr>
              <w:t>（7）</w:t>
            </w:r>
          </w:p>
        </w:tc>
      </w:tr>
      <w:tr>
        <w:tblPrEx>
          <w:tblCellMar>
            <w:top w:w="0" w:type="dxa"/>
            <w:left w:w="108" w:type="dxa"/>
            <w:bottom w:w="0" w:type="dxa"/>
            <w:right w:w="108" w:type="dxa"/>
          </w:tblCellMar>
        </w:tblPrEx>
        <w:trPr>
          <w:trHeight w:val="90" w:hRule="atLeast"/>
        </w:trPr>
        <w:tc>
          <w:tcPr>
            <w:tcW w:w="694" w:type="pct"/>
          </w:tcPr>
          <w:p>
            <w:pPr>
              <w:spacing w:before="120"/>
              <w:ind w:firstLine="0" w:firstLineChars="0"/>
              <w:rPr>
                <w:rFonts w:ascii="Cambria Math" w:hAnsi="Cambria Math" w:cs="Times New Roman"/>
                <w:lang w:val="en-GB"/>
                <w:oMath/>
              </w:rPr>
            </w:pPr>
            <w:r>
              <w:rPr>
                <w:rFonts w:hint="eastAsia" w:cs="Times New Roman"/>
              </w:rPr>
              <w:t>其中：</w:t>
            </w:r>
          </w:p>
        </w:tc>
        <w:tc>
          <w:tcPr>
            <w:tcW w:w="207" w:type="pct"/>
          </w:tcPr>
          <w:p>
            <w:pPr>
              <w:pStyle w:val="33"/>
              <w:rPr>
                <w:rFonts w:cs="Times New Roman"/>
                <w:lang w:val="en-GB"/>
              </w:rPr>
            </w:pPr>
          </w:p>
        </w:tc>
        <w:tc>
          <w:tcPr>
            <w:tcW w:w="4098" w:type="pct"/>
            <w:gridSpan w:val="2"/>
          </w:tcPr>
          <w:p>
            <w:pPr>
              <w:pStyle w:val="33"/>
              <w:rPr>
                <w:rFonts w:cs="Times New Roman"/>
                <w:color w:val="C00000"/>
              </w:rPr>
            </w:pP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F</m:t>
                    </m:r>
                    <m:ctrlPr>
                      <w:rPr>
                        <w:rFonts w:ascii="Cambria Math" w:hAnsi="Cambria Math" w:cs="Times New Roman"/>
                      </w:rPr>
                    </m:ctrlPr>
                  </m:e>
                  <m:sub>
                    <m:r>
                      <m:rPr>
                        <m:sty m:val="p"/>
                      </m:rPr>
                      <w:rPr>
                        <w:rFonts w:hint="eastAsia" w:ascii="Cambria Math" w:hAnsi="Cambria Math" w:cs="Times New Roman"/>
                      </w:rPr>
                      <m:t>ch</m:t>
                    </m:r>
                    <m:ctrlPr>
                      <w:rPr>
                        <w:rFonts w:ascii="Cambria Math" w:hAnsi="Cambria Math" w:cs="Times New Roman"/>
                      </w:rPr>
                    </m:ctrlPr>
                  </m:sub>
                </m:sSub>
              </m:oMath>
            </m:oMathPara>
          </w:p>
        </w:tc>
        <w:tc>
          <w:tcPr>
            <w:tcW w:w="207" w:type="pct"/>
            <w:vAlign w:val="center"/>
          </w:tcPr>
          <w:p>
            <w:pPr>
              <w:pStyle w:val="33"/>
              <w:rPr>
                <w:rFonts w:cs="Times New Roman"/>
                <w:lang w:val="en-GB"/>
              </w:rPr>
            </w:pPr>
            <w:r>
              <w:rPr>
                <w:rFonts w:cs="Times New Roman"/>
                <w:lang w:val="en-GB"/>
              </w:rPr>
              <w:t>=</w:t>
            </w:r>
          </w:p>
        </w:tc>
        <w:tc>
          <w:tcPr>
            <w:tcW w:w="4098" w:type="pct"/>
            <w:gridSpan w:val="2"/>
            <w:vAlign w:val="center"/>
          </w:tcPr>
          <w:p>
            <w:pPr>
              <w:pStyle w:val="33"/>
              <w:rPr>
                <w:rFonts w:cs="Times New Roman"/>
              </w:rPr>
            </w:pPr>
            <w:r>
              <w:rPr>
                <w:rFonts w:hint="eastAsia" w:cs="Times New Roman"/>
              </w:rPr>
              <w:t>单个采样点甲烷排放通量（mg</w:t>
            </w:r>
            <w:r>
              <w:rPr>
                <w:rStyle w:val="20"/>
                <w:rFonts w:ascii="Arial" w:hAnsi="Arial" w:eastAsia="Arial" w:cs="Arial"/>
                <w:color w:val="333333"/>
                <w:sz w:val="16"/>
                <w:szCs w:val="16"/>
                <w:shd w:val="clear" w:color="auto" w:fill="FFFFFF"/>
              </w:rPr>
              <w:t>·</w:t>
            </w:r>
            <w:r>
              <w:rPr>
                <w:rFonts w:hint="eastAsia" w:cs="Times New Roman"/>
              </w:rPr>
              <w:t>m</w:t>
            </w:r>
            <w:r>
              <w:rPr>
                <w:rFonts w:hint="eastAsia" w:cs="Times New Roman"/>
                <w:vertAlign w:val="superscript"/>
              </w:rPr>
              <w:t>-2</w:t>
            </w:r>
            <w:r>
              <w:rPr>
                <w:rStyle w:val="20"/>
                <w:rFonts w:ascii="Arial" w:hAnsi="Arial" w:eastAsia="Arial" w:cs="Arial"/>
                <w:color w:val="333333"/>
                <w:sz w:val="16"/>
                <w:szCs w:val="16"/>
                <w:shd w:val="clear" w:color="auto" w:fill="FFFFFF"/>
              </w:rPr>
              <w:t>·</w:t>
            </w:r>
            <w:r>
              <w:rPr>
                <w:rFonts w:hint="eastAsia" w:cs="Times New Roman"/>
              </w:rPr>
              <w:t>h</w:t>
            </w:r>
            <w:r>
              <w:rPr>
                <w:rFonts w:hint="eastAsia" w:cs="Times New Roman"/>
                <w:vertAlign w:val="superscript"/>
              </w:rPr>
              <w:t>-1</w:t>
            </w:r>
            <w:r>
              <w:rPr>
                <w:rFonts w:hint="eastAsia" w:cs="Times New Roman"/>
              </w:rPr>
              <w:t>）</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r>
                  <m:rPr>
                    <m:sty m:val="p"/>
                  </m:rPr>
                  <w:rPr>
                    <w:rFonts w:ascii="Cambria Math" w:hAnsi="Cambria Math" w:cs="Times New Roman"/>
                  </w:rPr>
                  <m:t>ρ</m:t>
                </m:r>
              </m:oMath>
            </m:oMathPara>
          </w:p>
        </w:tc>
        <w:tc>
          <w:tcPr>
            <w:tcW w:w="207" w:type="pct"/>
            <w:vAlign w:val="center"/>
          </w:tcPr>
          <w:p>
            <w:pPr>
              <w:pStyle w:val="33"/>
              <w:rPr>
                <w:rFonts w:cs="Times New Roman"/>
                <w:lang w:val="en-GB"/>
              </w:rPr>
            </w:pPr>
            <w:r>
              <w:rPr>
                <w:rFonts w:cs="Times New Roman"/>
                <w:lang w:val="en-GB"/>
              </w:rPr>
              <w:t>=</w:t>
            </w:r>
          </w:p>
        </w:tc>
        <w:tc>
          <w:tcPr>
            <w:tcW w:w="4098" w:type="pct"/>
            <w:gridSpan w:val="2"/>
            <w:vAlign w:val="center"/>
          </w:tcPr>
          <w:p>
            <w:pPr>
              <w:pStyle w:val="33"/>
              <w:rPr>
                <w:rFonts w:cs="Times New Roman"/>
              </w:rPr>
            </w:pPr>
            <w:r>
              <w:rPr>
                <w:rFonts w:hint="eastAsia" w:cs="Times New Roman"/>
              </w:rPr>
              <w:t>标准状态下甲烷的密度（kg/m</w:t>
            </w:r>
            <w:r>
              <w:rPr>
                <w:rFonts w:hint="eastAsia" w:cs="Times New Roman"/>
                <w:vertAlign w:val="superscript"/>
              </w:rPr>
              <w:t>3</w:t>
            </w:r>
            <w:r>
              <w:rPr>
                <w:rFonts w:hint="eastAsia" w:cs="Times New Roman"/>
              </w:rPr>
              <w:t>）</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r>
                  <m:rPr>
                    <m:sty m:val="p"/>
                  </m:rPr>
                  <w:rPr>
                    <w:rFonts w:ascii="Cambria Math" w:hAnsi="Cambria Math" w:cs="Times New Roman"/>
                  </w:rPr>
                  <m:t>h</m:t>
                </m:r>
              </m:oMath>
            </m:oMathPara>
          </w:p>
        </w:tc>
        <w:tc>
          <w:tcPr>
            <w:tcW w:w="207" w:type="pct"/>
            <w:vAlign w:val="center"/>
          </w:tcPr>
          <w:p>
            <w:pPr>
              <w:pStyle w:val="33"/>
              <w:rPr>
                <w:rFonts w:cs="Times New Roman"/>
                <w:lang w:val="en-GB"/>
              </w:rPr>
            </w:pPr>
            <w:r>
              <w:rPr>
                <w:rFonts w:cs="Times New Roman"/>
                <w:lang w:val="en-GB"/>
              </w:rPr>
              <w:t>=</w:t>
            </w:r>
          </w:p>
        </w:tc>
        <w:tc>
          <w:tcPr>
            <w:tcW w:w="4098" w:type="pct"/>
            <w:gridSpan w:val="2"/>
            <w:vAlign w:val="center"/>
          </w:tcPr>
          <w:p>
            <w:pPr>
              <w:pStyle w:val="33"/>
              <w:rPr>
                <w:rFonts w:cs="Times New Roman"/>
              </w:rPr>
            </w:pPr>
            <w:r>
              <w:rPr>
                <w:rFonts w:hint="eastAsia" w:cs="Times New Roman"/>
              </w:rPr>
              <w:t>静态箱的高度</w:t>
            </w:r>
            <w:r>
              <w:rPr>
                <w:rFonts w:hint="eastAsia" w:cs="Times New Roman"/>
                <w:lang w:val="en-GB"/>
              </w:rPr>
              <w:t>（</w:t>
            </w:r>
            <w:r>
              <w:rPr>
                <w:rFonts w:hint="eastAsia" w:cs="Times New Roman"/>
              </w:rPr>
              <w:t>m</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f>
                  <m:fPr>
                    <m:ctrlPr>
                      <w:rPr>
                        <w:rFonts w:ascii="Cambria Math" w:hAnsi="Cambria Math" w:cs="Times New Roman"/>
                      </w:rPr>
                    </m:ctrlPr>
                  </m:fPr>
                  <m:num>
                    <m:r>
                      <m:rPr>
                        <m:sty m:val="p"/>
                      </m:rPr>
                      <w:rPr>
                        <w:rFonts w:ascii="Cambria Math" w:hAnsi="Cambria Math" w:cs="Times New Roman"/>
                      </w:rPr>
                      <m:t>∆</m:t>
                    </m:r>
                    <m:r>
                      <m:rPr>
                        <m:sty m:val="p"/>
                      </m:rPr>
                      <w:rPr>
                        <w:rFonts w:hint="eastAsia" w:ascii="Cambria Math" w:hAnsi="Cambria Math" w:cs="Times New Roman"/>
                      </w:rPr>
                      <m:t>c</m:t>
                    </m:r>
                    <m:ctrlPr>
                      <w:rPr>
                        <w:rFonts w:ascii="Cambria Math" w:hAnsi="Cambria Math" w:cs="Times New Roman"/>
                      </w:rPr>
                    </m:ctrlPr>
                  </m:num>
                  <m:den>
                    <m:r>
                      <m:rPr>
                        <m:sty m:val="p"/>
                      </m:rPr>
                      <w:rPr>
                        <w:rFonts w:ascii="Cambria Math" w:hAnsi="Cambria Math" w:cs="Times New Roman"/>
                      </w:rPr>
                      <m:t>∆t</m:t>
                    </m:r>
                    <m:ctrlPr>
                      <w:rPr>
                        <w:rFonts w:ascii="Cambria Math" w:hAnsi="Cambria Math" w:cs="Times New Roman"/>
                      </w:rPr>
                    </m:ctrlPr>
                  </m:den>
                </m:f>
              </m:oMath>
            </m:oMathPara>
          </w:p>
        </w:tc>
        <w:tc>
          <w:tcPr>
            <w:tcW w:w="207" w:type="pct"/>
            <w:vAlign w:val="center"/>
          </w:tcPr>
          <w:p>
            <w:pPr>
              <w:pStyle w:val="33"/>
              <w:rPr>
                <w:rFonts w:cs="Times New Roman"/>
                <w:lang w:val="en-GB"/>
              </w:rPr>
            </w:pPr>
            <w:r>
              <w:rPr>
                <w:rFonts w:cs="Times New Roman"/>
                <w:lang w:val="en-GB"/>
              </w:rPr>
              <w:t>=</w:t>
            </w:r>
          </w:p>
        </w:tc>
        <w:tc>
          <w:tcPr>
            <w:tcW w:w="4098" w:type="pct"/>
            <w:gridSpan w:val="2"/>
            <w:vAlign w:val="center"/>
          </w:tcPr>
          <w:p>
            <w:pPr>
              <w:pStyle w:val="33"/>
              <w:rPr>
                <w:rFonts w:cs="Times New Roman"/>
              </w:rPr>
            </w:pPr>
            <w:r>
              <w:rPr>
                <w:rFonts w:hint="eastAsia" w:cs="Times New Roman"/>
              </w:rPr>
              <w:t>采样过程中箱内气体摩尔分数变化率</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w:r>
              <w:rPr>
                <w:rFonts w:hint="eastAsia" w:hAnsi="Cambria Math" w:cs="Times New Roman"/>
              </w:rPr>
              <w:t>T</w:t>
            </w:r>
          </w:p>
        </w:tc>
        <w:tc>
          <w:tcPr>
            <w:tcW w:w="207" w:type="pct"/>
            <w:vAlign w:val="center"/>
          </w:tcPr>
          <w:p>
            <w:pPr>
              <w:pStyle w:val="33"/>
              <w:rPr>
                <w:rFonts w:cs="Times New Roman"/>
                <w:lang w:val="en-GB"/>
              </w:rPr>
            </w:pPr>
            <w:r>
              <w:rPr>
                <w:rFonts w:cs="Times New Roman"/>
                <w:lang w:val="en-GB"/>
              </w:rPr>
              <w:t>=</w:t>
            </w:r>
          </w:p>
        </w:tc>
        <w:tc>
          <w:tcPr>
            <w:tcW w:w="4098" w:type="pct"/>
            <w:gridSpan w:val="2"/>
            <w:vAlign w:val="center"/>
          </w:tcPr>
          <w:p>
            <w:pPr>
              <w:pStyle w:val="33"/>
              <w:rPr>
                <w:rFonts w:cs="Times New Roman"/>
              </w:rPr>
            </w:pPr>
            <w:r>
              <w:rPr>
                <w:rFonts w:hint="eastAsia" w:cs="Times New Roman"/>
              </w:rPr>
              <w:t>采样时箱内平均温度；</w:t>
            </w:r>
          </w:p>
        </w:tc>
      </w:tr>
      <w:tr>
        <w:tblPrEx>
          <w:tblCellMar>
            <w:top w:w="0" w:type="dxa"/>
            <w:left w:w="108" w:type="dxa"/>
            <w:bottom w:w="0" w:type="dxa"/>
            <w:right w:w="108" w:type="dxa"/>
          </w:tblCellMar>
        </w:tblPrEx>
        <w:tc>
          <w:tcPr>
            <w:tcW w:w="694" w:type="pct"/>
          </w:tcPr>
          <w:p>
            <w:pPr>
              <w:pStyle w:val="33"/>
              <w:rPr>
                <w:rFonts w:hAnsi="Cambria Math" w:cs="Times New Roman"/>
              </w:rPr>
            </w:pPr>
            <w:r>
              <w:rPr>
                <w:rFonts w:hint="eastAsia" w:hAnsi="Cambria Math" w:cs="Times New Roman"/>
              </w:rPr>
              <w:t>ch</w:t>
            </w:r>
          </w:p>
        </w:tc>
        <w:tc>
          <w:tcPr>
            <w:tcW w:w="207" w:type="pct"/>
            <w:vAlign w:val="center"/>
          </w:tcPr>
          <w:p>
            <w:pPr>
              <w:pStyle w:val="33"/>
              <w:rPr>
                <w:rFonts w:cs="Times New Roman"/>
                <w:lang w:val="en-GB"/>
              </w:rPr>
            </w:pPr>
            <w:r>
              <w:rPr>
                <w:rFonts w:cs="Times New Roman"/>
                <w:lang w:val="en-GB"/>
              </w:rPr>
              <w:t>=</w:t>
            </w:r>
          </w:p>
        </w:tc>
        <w:tc>
          <w:tcPr>
            <w:tcW w:w="4098" w:type="pct"/>
            <w:gridSpan w:val="2"/>
            <w:vAlign w:val="center"/>
          </w:tcPr>
          <w:p>
            <w:pPr>
              <w:pStyle w:val="33"/>
              <w:rPr>
                <w:rFonts w:cs="Times New Roman"/>
              </w:rPr>
            </w:pPr>
            <w:r>
              <w:rPr>
                <w:rFonts w:hint="eastAsia" w:cs="Times New Roman"/>
              </w:rPr>
              <w:t>采样点数</w:t>
            </w:r>
            <w:r>
              <w:rPr>
                <w:rFonts w:hint="eastAsia" w:cs="Times New Roman"/>
                <w:lang w:val="en-GB"/>
              </w:rPr>
              <w:t>。</w:t>
            </w:r>
          </w:p>
        </w:tc>
      </w:tr>
    </w:tbl>
    <w:p>
      <w:pPr>
        <w:spacing w:before="156" w:after="156" w:line="360" w:lineRule="auto"/>
        <w:ind w:firstLine="420"/>
      </w:pPr>
      <w:r>
        <w:rPr>
          <w:rFonts w:hint="eastAsia" w:cs="Times New Roman"/>
        </w:rPr>
        <w:t>平均排放通量</w:t>
      </w:r>
      <m:oMath>
        <m:r>
          <m:rPr>
            <m:sty m:val="p"/>
          </m:rPr>
          <w:rPr>
            <w:rFonts w:hint="eastAsia" w:ascii="Cambria Math" w:cs="Times New Roman"/>
          </w:rPr>
          <m:t>（</m:t>
        </m:r>
        <m:r>
          <m:rPr>
            <m:sty m:val="p"/>
          </m:rPr>
          <w:rPr>
            <w:rFonts w:ascii="Cambria Math" w:hAnsi="Cambria Math" w:cs="Times New Roman"/>
          </w:rPr>
          <m:t>F</m:t>
        </m:r>
      </m:oMath>
      <w:r>
        <w:rPr>
          <w:rFonts w:hint="eastAsia" w:hAnsi="Cambria Math" w:cs="Times New Roman"/>
        </w:rPr>
        <w:t>）</w:t>
      </w:r>
      <w:r>
        <w:t>计算见公式</w:t>
      </w:r>
      <w:r>
        <w:rPr>
          <w:rFonts w:hint="eastAsia"/>
        </w:rPr>
        <w:t>（</w:t>
      </w:r>
      <w:r>
        <w:rPr>
          <w:rFonts w:hint="eastAsia" w:cs="Times New Roman"/>
          <w:sz w:val="24"/>
          <w:szCs w:val="24"/>
        </w:rPr>
        <w:t>8</w:t>
      </w:r>
      <w:r>
        <w:rPr>
          <w:rFonts w:hint="eastAsia"/>
        </w:rPr>
        <w:t>）：</w:t>
      </w:r>
    </w:p>
    <w:tbl>
      <w:tblPr>
        <w:tblStyle w:val="17"/>
        <w:tblW w:w="5000" w:type="pct"/>
        <w:tblInd w:w="0" w:type="dxa"/>
        <w:tblLayout w:type="autofit"/>
        <w:tblCellMar>
          <w:top w:w="0" w:type="dxa"/>
          <w:left w:w="108" w:type="dxa"/>
          <w:bottom w:w="0" w:type="dxa"/>
          <w:right w:w="108" w:type="dxa"/>
        </w:tblCellMar>
      </w:tblPr>
      <w:tblGrid>
        <w:gridCol w:w="1183"/>
        <w:gridCol w:w="353"/>
        <w:gridCol w:w="5590"/>
        <w:gridCol w:w="1396"/>
      </w:tblGrid>
      <w:tr>
        <w:tblPrEx>
          <w:tblCellMar>
            <w:top w:w="0" w:type="dxa"/>
            <w:left w:w="108" w:type="dxa"/>
            <w:bottom w:w="0" w:type="dxa"/>
            <w:right w:w="108" w:type="dxa"/>
          </w:tblCellMar>
        </w:tblPrEx>
        <w:tc>
          <w:tcPr>
            <w:tcW w:w="4180" w:type="pct"/>
            <w:gridSpan w:val="3"/>
            <w:vAlign w:val="center"/>
          </w:tcPr>
          <w:p>
            <w:pPr>
              <w:pStyle w:val="33"/>
              <w:jc w:val="both"/>
              <w:rPr>
                <w:rFonts w:cs="Times New Roman"/>
                <w:lang w:val="en-GB"/>
              </w:rPr>
            </w:pPr>
            <m:oMathPara>
              <m:oMathParaPr>
                <m:jc m:val="left"/>
              </m:oMathParaPr>
              <m:oMath>
                <m:r>
                  <m:rPr>
                    <m:sty m:val="p"/>
                  </m:rPr>
                  <w:rPr>
                    <w:rFonts w:ascii="Cambria Math" w:hAnsi="Cambria Math" w:cs="Times New Roman"/>
                  </w:rPr>
                  <m:t>F</m:t>
                </m:r>
                <m:r>
                  <m:rPr>
                    <m:sty m:val="p"/>
                  </m:rPr>
                  <w:rPr>
                    <w:rFonts w:ascii="Cambria Math" w:hAnsi="Cambria Math" w:cs="Times New Roman"/>
                    <w:lang w:val="en-GB"/>
                  </w:rPr>
                  <m:t>=</m:t>
                </m:r>
                <m:f>
                  <m:fPr>
                    <m:ctrlPr>
                      <w:rPr>
                        <w:rFonts w:ascii="Cambria Math" w:hAnsi="Cambria Math" w:cs="Times New Roman"/>
                        <w:lang w:val="en-GB"/>
                      </w:rPr>
                    </m:ctrlPr>
                  </m:fPr>
                  <m:num>
                    <m:nary>
                      <m:naryPr>
                        <m:chr m:val="∑"/>
                        <m:limLoc m:val="undOvr"/>
                        <m:ctrlPr>
                          <w:rPr>
                            <w:rFonts w:ascii="Cambria Math" w:hAnsi="Cambria Math" w:cs="Times New Roman"/>
                            <w:lang w:val="en-GB"/>
                          </w:rPr>
                        </m:ctrlPr>
                      </m:naryPr>
                      <m:sub>
                        <m:r>
                          <m:rPr>
                            <m:sty m:val="p"/>
                          </m:rPr>
                          <w:rPr>
                            <w:rFonts w:ascii="Cambria Math" w:hAnsi="Cambria Math" w:cs="Times New Roman"/>
                          </w:rPr>
                          <m:t>ch=1</m:t>
                        </m:r>
                        <m:ctrlPr>
                          <w:rPr>
                            <w:rFonts w:ascii="Cambria Math" w:hAnsi="Cambria Math" w:cs="Times New Roman"/>
                            <w:lang w:val="en-GB"/>
                          </w:rPr>
                        </m:ctrlPr>
                      </m:sub>
                      <m:sup>
                        <m:r>
                          <m:rPr>
                            <m:sty m:val="p"/>
                          </m:rPr>
                          <w:rPr>
                            <w:rFonts w:ascii="Cambria Math" w:hAnsi="Cambria Math" w:cs="Times New Roman"/>
                          </w:rPr>
                          <m:t>Ch</m:t>
                        </m:r>
                        <m:ctrlPr>
                          <w:rPr>
                            <w:rFonts w:ascii="Cambria Math" w:hAnsi="Cambria Math" w:cs="Times New Roman"/>
                            <w:lang w:val="en-GB"/>
                          </w:rPr>
                        </m:ctrlPr>
                      </m:sup>
                      <m:e>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ascii="Cambria Math" w:hAnsi="Cambria Math" w:cs="Times New Roman"/>
                              </w:rPr>
                              <m:t>ch</m:t>
                            </m:r>
                            <m:ctrlPr>
                              <w:rPr>
                                <w:rFonts w:ascii="Cambria Math" w:hAnsi="Cambria Math" w:cs="Times New Roman"/>
                                <w:lang w:val="en-GB"/>
                              </w:rPr>
                            </m:ctrlPr>
                          </m:sub>
                        </m:sSub>
                        <m:ctrlPr>
                          <w:rPr>
                            <w:rFonts w:ascii="Cambria Math" w:hAnsi="Cambria Math" w:cs="Times New Roman"/>
                            <w:lang w:val="en-GB"/>
                          </w:rPr>
                        </m:ctrlPr>
                      </m:e>
                    </m:nary>
                    <m:ctrlPr>
                      <w:rPr>
                        <w:rFonts w:ascii="Cambria Math" w:hAnsi="Cambria Math" w:cs="Times New Roman"/>
                        <w:lang w:val="en-GB"/>
                      </w:rPr>
                    </m:ctrlPr>
                  </m:num>
                  <m:den>
                    <m:r>
                      <m:rPr>
                        <m:sty m:val="p"/>
                      </m:rPr>
                      <w:rPr>
                        <w:rFonts w:ascii="Cambria Math" w:hAnsi="Cambria Math" w:cs="Times New Roman"/>
                      </w:rPr>
                      <m:t>Ch</m:t>
                    </m:r>
                    <m:ctrlPr>
                      <w:rPr>
                        <w:rFonts w:ascii="Cambria Math" w:hAnsi="Cambria Math" w:cs="Times New Roman"/>
                        <w:lang w:val="en-GB"/>
                      </w:rPr>
                    </m:ctrlPr>
                  </m:den>
                </m:f>
                <m:r>
                  <m:rPr>
                    <m:sty m:val="p"/>
                  </m:rPr>
                  <w:rPr>
                    <w:rFonts w:ascii="Cambria Math" w:hAnsi="Cambria Math" w:cs="Times New Roman"/>
                  </w:rPr>
                  <m:t xml:space="preserve"> </m:t>
                </m:r>
              </m:oMath>
            </m:oMathPara>
          </w:p>
        </w:tc>
        <w:tc>
          <w:tcPr>
            <w:tcW w:w="819" w:type="pct"/>
            <w:vAlign w:val="center"/>
          </w:tcPr>
          <w:p>
            <w:pPr>
              <w:pStyle w:val="33"/>
              <w:jc w:val="right"/>
              <w:rPr>
                <w:rFonts w:cs="Times New Roman"/>
              </w:rPr>
            </w:pPr>
            <w:r>
              <w:rPr>
                <w:rFonts w:hint="eastAsia" w:cs="Times New Roman"/>
              </w:rPr>
              <w:t>（8）</w:t>
            </w:r>
          </w:p>
        </w:tc>
      </w:tr>
      <w:tr>
        <w:tblPrEx>
          <w:tblCellMar>
            <w:top w:w="0" w:type="dxa"/>
            <w:left w:w="108" w:type="dxa"/>
            <w:bottom w:w="0" w:type="dxa"/>
            <w:right w:w="108" w:type="dxa"/>
          </w:tblCellMar>
        </w:tblPrEx>
        <w:tc>
          <w:tcPr>
            <w:tcW w:w="694" w:type="pct"/>
          </w:tcPr>
          <w:p>
            <w:pPr>
              <w:spacing w:before="120"/>
              <w:ind w:firstLine="0" w:firstLineChars="0"/>
              <w:rPr>
                <w:rFonts w:ascii="Cambria Math" w:hAnsi="Cambria Math" w:cs="Times New Roman"/>
                <w:lang w:val="en-GB"/>
                <w:oMath/>
              </w:rPr>
            </w:pPr>
            <w:r>
              <w:rPr>
                <w:rFonts w:hint="eastAsia" w:cs="Times New Roman"/>
              </w:rPr>
              <w:t>其中：</w:t>
            </w:r>
          </w:p>
        </w:tc>
        <w:tc>
          <w:tcPr>
            <w:tcW w:w="207" w:type="pct"/>
          </w:tcPr>
          <w:p>
            <w:pPr>
              <w:pStyle w:val="33"/>
              <w:rPr>
                <w:rFonts w:cs="Times New Roman"/>
                <w:lang w:val="en-GB"/>
              </w:rPr>
            </w:pPr>
          </w:p>
        </w:tc>
        <w:tc>
          <w:tcPr>
            <w:tcW w:w="4098" w:type="pct"/>
            <w:gridSpan w:val="2"/>
          </w:tcPr>
          <w:p>
            <w:pPr>
              <w:pStyle w:val="33"/>
              <w:rPr>
                <w:rFonts w:cs="Times New Roman"/>
                <w:color w:val="C00000"/>
              </w:rPr>
            </w:pPr>
          </w:p>
        </w:tc>
      </w:tr>
      <w:tr>
        <w:tblPrEx>
          <w:tblCellMar>
            <w:top w:w="0" w:type="dxa"/>
            <w:left w:w="108" w:type="dxa"/>
            <w:bottom w:w="0" w:type="dxa"/>
            <w:right w:w="108" w:type="dxa"/>
          </w:tblCellMar>
        </w:tblPrEx>
        <w:tc>
          <w:tcPr>
            <w:tcW w:w="1183" w:type="dxa"/>
          </w:tcPr>
          <w:p>
            <w:pPr>
              <w:pStyle w:val="33"/>
              <w:rPr>
                <w:rFonts w:ascii="Cambria Math" w:hAnsi="Cambria Math" w:cs="Times New Roman"/>
                <w:oMath/>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F</m:t>
                    </m:r>
                    <m:ctrlPr>
                      <w:rPr>
                        <w:rFonts w:ascii="Cambria Math" w:hAnsi="Cambria Math" w:cs="Times New Roman"/>
                      </w:rPr>
                    </m:ctrlPr>
                  </m:e>
                  <m:sub>
                    <m:r>
                      <m:rPr>
                        <m:sty m:val="p"/>
                      </m:rPr>
                      <w:rPr>
                        <w:rFonts w:hint="eastAsia" w:ascii="Cambria Math" w:hAnsi="Cambria Math" w:cs="Times New Roman"/>
                      </w:rPr>
                      <m:t>ch</m:t>
                    </m:r>
                    <m:ctrlPr>
                      <w:rPr>
                        <w:rFonts w:ascii="Cambria Math" w:hAnsi="Cambria Math" w:cs="Times New Roman"/>
                      </w:rPr>
                    </m:ctrlPr>
                  </m:sub>
                </m:sSub>
              </m:oMath>
            </m:oMathPara>
          </w:p>
        </w:tc>
        <w:tc>
          <w:tcPr>
            <w:tcW w:w="353" w:type="dxa"/>
            <w:vAlign w:val="center"/>
          </w:tcPr>
          <w:p>
            <w:pPr>
              <w:pStyle w:val="33"/>
              <w:rPr>
                <w:rFonts w:cs="Times New Roman"/>
                <w:lang w:val="en-GB"/>
              </w:rPr>
            </w:pPr>
            <w:r>
              <w:rPr>
                <w:rFonts w:cs="Times New Roman"/>
                <w:lang w:val="en-GB"/>
              </w:rPr>
              <w:t>=</w:t>
            </w:r>
          </w:p>
        </w:tc>
        <w:tc>
          <w:tcPr>
            <w:tcW w:w="6986" w:type="dxa"/>
            <w:gridSpan w:val="2"/>
            <w:vAlign w:val="center"/>
          </w:tcPr>
          <w:p>
            <w:pPr>
              <w:pStyle w:val="33"/>
              <w:rPr>
                <w:rFonts w:cs="Times New Roman"/>
              </w:rPr>
            </w:pPr>
            <w:r>
              <w:rPr>
                <w:rFonts w:hint="eastAsia" w:cs="Times New Roman"/>
              </w:rPr>
              <w:t>单个采样点甲烷排放通量（mg</w:t>
            </w:r>
            <w:r>
              <w:rPr>
                <w:rStyle w:val="20"/>
                <w:rFonts w:ascii="Arial" w:hAnsi="Arial" w:eastAsia="Arial" w:cs="Arial"/>
                <w:color w:val="333333"/>
                <w:sz w:val="16"/>
                <w:szCs w:val="16"/>
                <w:shd w:val="clear" w:color="auto" w:fill="FFFFFF"/>
              </w:rPr>
              <w:t>·</w:t>
            </w:r>
            <w:r>
              <w:rPr>
                <w:rFonts w:hint="eastAsia" w:cs="Times New Roman"/>
              </w:rPr>
              <w:t>m</w:t>
            </w:r>
            <w:r>
              <w:rPr>
                <w:rFonts w:hint="eastAsia" w:cs="Times New Roman"/>
                <w:vertAlign w:val="superscript"/>
              </w:rPr>
              <w:t>-2</w:t>
            </w:r>
            <w:r>
              <w:rPr>
                <w:rStyle w:val="20"/>
                <w:rFonts w:ascii="Arial" w:hAnsi="Arial" w:eastAsia="Arial" w:cs="Arial"/>
                <w:color w:val="333333"/>
                <w:sz w:val="16"/>
                <w:szCs w:val="16"/>
                <w:shd w:val="clear" w:color="auto" w:fill="FFFFFF"/>
              </w:rPr>
              <w:t>·</w:t>
            </w:r>
            <w:r>
              <w:rPr>
                <w:rFonts w:hint="eastAsia" w:cs="Times New Roman"/>
              </w:rPr>
              <w:t>h</w:t>
            </w:r>
            <w:r>
              <w:rPr>
                <w:rFonts w:hint="eastAsia" w:cs="Times New Roman"/>
                <w:vertAlign w:val="superscript"/>
              </w:rPr>
              <w:t>-1</w:t>
            </w:r>
            <w:r>
              <w:rPr>
                <w:rFonts w:hint="eastAsia" w:cs="Times New Roman"/>
              </w:rPr>
              <w:t>）</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r>
                  <m:rPr>
                    <m:sty m:val="p"/>
                  </m:rPr>
                  <w:rPr>
                    <w:rFonts w:ascii="Cambria Math" w:hAnsi="Cambria Math" w:cs="Times New Roman"/>
                  </w:rPr>
                  <m:t>F</m:t>
                </m:r>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甲烷平均排放通量（mg</w:t>
            </w:r>
            <w:r>
              <w:rPr>
                <w:rStyle w:val="20"/>
                <w:rFonts w:ascii="Arial" w:hAnsi="Arial" w:eastAsia="Arial" w:cs="Arial"/>
                <w:color w:val="333333"/>
                <w:sz w:val="16"/>
                <w:szCs w:val="16"/>
                <w:shd w:val="clear" w:color="auto" w:fill="FFFFFF"/>
              </w:rPr>
              <w:t>·</w:t>
            </w:r>
            <w:r>
              <w:rPr>
                <w:rFonts w:hint="eastAsia" w:cs="Times New Roman"/>
              </w:rPr>
              <w:t>m</w:t>
            </w:r>
            <w:r>
              <w:rPr>
                <w:rFonts w:hint="eastAsia" w:cs="Times New Roman"/>
                <w:vertAlign w:val="superscript"/>
              </w:rPr>
              <w:t>-2</w:t>
            </w:r>
            <w:r>
              <w:rPr>
                <w:rStyle w:val="20"/>
                <w:rFonts w:ascii="Arial" w:hAnsi="Arial" w:eastAsia="Arial" w:cs="Arial"/>
                <w:color w:val="333333"/>
                <w:sz w:val="16"/>
                <w:szCs w:val="16"/>
                <w:shd w:val="clear" w:color="auto" w:fill="FFFFFF"/>
              </w:rPr>
              <w:t>·</w:t>
            </w:r>
            <w:r>
              <w:rPr>
                <w:rFonts w:hint="eastAsia" w:cs="Times New Roman"/>
              </w:rPr>
              <w:t>h</w:t>
            </w:r>
            <w:r>
              <w:rPr>
                <w:rFonts w:hint="eastAsia" w:cs="Times New Roman"/>
                <w:vertAlign w:val="superscript"/>
              </w:rPr>
              <w:t>-1</w:t>
            </w:r>
            <w:r>
              <w:rPr>
                <w:rFonts w:hint="eastAsia" w:cs="Times New Roman"/>
              </w:rPr>
              <w:t>）</w:t>
            </w:r>
            <w:r>
              <w:rPr>
                <w:rFonts w:hint="eastAsia" w:cs="Times New Roman"/>
                <w:lang w:val="en-GB"/>
              </w:rPr>
              <w:t>。</w:t>
            </w:r>
          </w:p>
        </w:tc>
      </w:tr>
    </w:tbl>
    <w:p>
      <w:pPr>
        <w:spacing w:before="120"/>
        <w:ind w:firstLine="420" w:firstLineChars="0"/>
        <w:rPr>
          <w:rFonts w:cs="Times New Roman"/>
          <w:b/>
          <w:bCs/>
          <w:szCs w:val="28"/>
        </w:rPr>
      </w:pPr>
    </w:p>
    <w:p>
      <w:pPr>
        <w:spacing w:before="120"/>
        <w:ind w:firstLine="420" w:firstLineChars="0"/>
        <w:rPr>
          <w:rFonts w:cs="Times New Roman"/>
          <w:b/>
          <w:bCs/>
          <w:szCs w:val="28"/>
        </w:rPr>
      </w:pPr>
      <w:r>
        <w:rPr>
          <w:rFonts w:hint="eastAsia" w:cs="Times New Roman"/>
          <w:b/>
          <w:bCs/>
          <w:szCs w:val="28"/>
        </w:rPr>
        <w:t>方法2：气相色谱法</w:t>
      </w:r>
    </w:p>
    <w:p>
      <w:pPr>
        <w:pStyle w:val="2"/>
        <w:spacing w:before="32" w:line="360" w:lineRule="auto"/>
        <w:ind w:firstLine="420" w:firstLineChars="0"/>
        <w:rPr>
          <w:sz w:val="21"/>
          <w:szCs w:val="21"/>
        </w:rPr>
      </w:pPr>
      <w:r>
        <w:rPr>
          <w:rFonts w:hint="eastAsia"/>
          <w:sz w:val="21"/>
          <w:szCs w:val="21"/>
        </w:rPr>
        <w:t>该方法采用配备氢火焰离子化检测器（FID）的气相色谱</w:t>
      </w:r>
      <w:r>
        <w:rPr>
          <w:rFonts w:ascii="serif" w:hAnsi="serif" w:eastAsia="serif" w:cs="serif"/>
          <w:sz w:val="21"/>
          <w:szCs w:val="21"/>
          <w:shd w:val="clear" w:color="auto" w:fill="FFFFFF"/>
        </w:rPr>
        <w:t>仪</w:t>
      </w:r>
      <w:r>
        <w:rPr>
          <w:rFonts w:hint="eastAsia"/>
          <w:sz w:val="21"/>
          <w:szCs w:val="21"/>
        </w:rPr>
        <w:t>。</w:t>
      </w:r>
    </w:p>
    <w:p>
      <w:pPr>
        <w:pStyle w:val="2"/>
        <w:spacing w:before="32" w:line="360" w:lineRule="auto"/>
        <w:ind w:firstLine="420" w:firstLineChars="0"/>
        <w:rPr>
          <w:sz w:val="21"/>
          <w:szCs w:val="21"/>
        </w:rPr>
      </w:pPr>
      <w:r>
        <w:rPr>
          <w:rFonts w:hint="eastAsia"/>
          <w:sz w:val="21"/>
          <w:szCs w:val="21"/>
        </w:rPr>
        <w:t>（1）取样前检查对静态箱底座及注射器进行检漏的工作。</w:t>
      </w:r>
    </w:p>
    <w:p>
      <w:pPr>
        <w:pStyle w:val="2"/>
        <w:spacing w:before="32" w:line="360" w:lineRule="auto"/>
        <w:ind w:firstLine="420" w:firstLineChars="0"/>
        <w:rPr>
          <w:sz w:val="21"/>
          <w:szCs w:val="21"/>
        </w:rPr>
      </w:pPr>
      <w:r>
        <w:rPr>
          <w:rFonts w:hint="eastAsia"/>
          <w:sz w:val="21"/>
          <w:szCs w:val="21"/>
        </w:rPr>
        <w:t>（2）采用装配三通阀的注射器进行气体样品采集和储存。气体样品的采样时间持续约30分钟，期间每个采样箱至少采集3个气体样品。待测样品保存时限小于24小时，可持续使用注射器保存；保存时限大于24小时，将样品转移至真空瓶，以轻度高压保存。</w:t>
      </w:r>
    </w:p>
    <w:p>
      <w:pPr>
        <w:pStyle w:val="2"/>
        <w:spacing w:before="32" w:line="360" w:lineRule="auto"/>
        <w:ind w:firstLine="420" w:firstLineChars="0"/>
        <w:rPr>
          <w:sz w:val="21"/>
          <w:szCs w:val="21"/>
        </w:rPr>
      </w:pPr>
      <w:r>
        <w:rPr>
          <w:rFonts w:hint="eastAsia"/>
          <w:sz w:val="21"/>
          <w:szCs w:val="21"/>
        </w:rPr>
        <w:t>（3）气相色谱分析宜符合T/LCAA 005 的要求。</w:t>
      </w:r>
    </w:p>
    <w:p>
      <w:pPr>
        <w:widowControl/>
        <w:spacing w:before="156" w:after="156" w:line="360" w:lineRule="auto"/>
        <w:ind w:firstLine="420"/>
        <w:jc w:val="left"/>
        <w:rPr>
          <w:rFonts w:cs="Times New Roman"/>
          <w:lang w:bidi="ar"/>
        </w:rPr>
      </w:pPr>
      <w:r>
        <w:rPr>
          <w:rFonts w:hint="eastAsia" w:cs="Times New Roman"/>
          <w:lang w:bidi="ar"/>
        </w:rPr>
        <w:t>气体样品的甲烷质量（</w:t>
      </w:r>
      <m:oMath>
        <m:sSub>
          <m:sSubPr>
            <m:ctrlPr>
              <w:rPr>
                <w:rFonts w:ascii="Cambria Math" w:hAnsi="Cambria Math" w:cs="Times New Roman"/>
              </w:rPr>
            </m:ctrlPr>
          </m:sSubPr>
          <m:e>
            <m:r>
              <m:rPr>
                <m:sty m:val="p"/>
              </m:rPr>
              <w:rPr>
                <w:rFonts w:ascii="Cambria Math" w:hAnsi="Cambria Math" w:cs="Times New Roman"/>
              </w:rPr>
              <m:t>m</m:t>
            </m:r>
            <m:ctrlPr>
              <w:rPr>
                <w:rFonts w:ascii="Cambria Math" w:hAnsi="Cambria Math" w:cs="Times New Roman"/>
              </w:rPr>
            </m:ctrlPr>
          </m:e>
          <m:sub>
            <m:r>
              <m:rPr>
                <m:sty m:val="p"/>
              </m:rPr>
              <w:rPr>
                <w:rFonts w:ascii="Cambria Math" w:hAnsi="Cambria Math" w:cs="Times New Roman"/>
              </w:rPr>
              <m:t>CH4,</m:t>
            </m:r>
            <m:r>
              <m:rPr>
                <m:sty m:val="p"/>
              </m:rPr>
              <w:rPr>
                <w:rFonts w:hint="eastAsia" w:ascii="Cambria Math" w:hAnsi="Cambria Math" w:cs="Times New Roman"/>
              </w:rPr>
              <m:t>t</m:t>
            </m:r>
            <m:ctrlPr>
              <w:rPr>
                <w:rFonts w:ascii="Cambria Math" w:hAnsi="Cambria Math" w:cs="Times New Roman"/>
              </w:rPr>
            </m:ctrlPr>
          </m:sub>
        </m:sSub>
      </m:oMath>
      <w:r>
        <w:rPr>
          <w:rFonts w:hint="eastAsia" w:cs="Times New Roman"/>
          <w:lang w:bidi="ar"/>
        </w:rPr>
        <w:t>）计算见公式（9）：</w:t>
      </w:r>
    </w:p>
    <w:tbl>
      <w:tblPr>
        <w:tblStyle w:val="17"/>
        <w:tblW w:w="5000" w:type="pct"/>
        <w:tblInd w:w="0" w:type="dxa"/>
        <w:tblLayout w:type="autofit"/>
        <w:tblCellMar>
          <w:top w:w="0" w:type="dxa"/>
          <w:left w:w="108" w:type="dxa"/>
          <w:bottom w:w="0" w:type="dxa"/>
          <w:right w:w="108" w:type="dxa"/>
        </w:tblCellMar>
      </w:tblPr>
      <w:tblGrid>
        <w:gridCol w:w="1183"/>
        <w:gridCol w:w="353"/>
        <w:gridCol w:w="5590"/>
        <w:gridCol w:w="1396"/>
      </w:tblGrid>
      <w:tr>
        <w:tblPrEx>
          <w:tblCellMar>
            <w:top w:w="0" w:type="dxa"/>
            <w:left w:w="108" w:type="dxa"/>
            <w:bottom w:w="0" w:type="dxa"/>
            <w:right w:w="108" w:type="dxa"/>
          </w:tblCellMar>
        </w:tblPrEx>
        <w:tc>
          <w:tcPr>
            <w:tcW w:w="4180" w:type="pct"/>
            <w:gridSpan w:val="3"/>
            <w:vAlign w:val="center"/>
          </w:tcPr>
          <w:p>
            <w:pPr>
              <w:pStyle w:val="33"/>
              <w:jc w:val="both"/>
              <w:rPr>
                <w:rFonts w:cs="Times New Roman"/>
                <w:lang w:val="en-GB"/>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m</m:t>
                    </m:r>
                    <m:ctrlPr>
                      <w:rPr>
                        <w:rFonts w:ascii="Cambria Math" w:hAnsi="Cambria Math" w:cs="Times New Roman"/>
                      </w:rPr>
                    </m:ctrlPr>
                  </m:e>
                  <m:sub>
                    <m:r>
                      <m:rPr>
                        <m:sty m:val="p"/>
                      </m:rPr>
                      <w:rPr>
                        <w:rFonts w:ascii="Cambria Math" w:hAnsi="Cambria Math" w:cs="Times New Roman"/>
                      </w:rPr>
                      <m:t>CH4,</m:t>
                    </m:r>
                    <m:r>
                      <m:rPr>
                        <m:sty m:val="p"/>
                      </m:rPr>
                      <w:rPr>
                        <w:rFonts w:hint="eastAsia" w:ascii="Cambria Math" w:hAnsi="Cambria Math" w:cs="Times New Roman"/>
                      </w:rPr>
                      <m:t>t</m:t>
                    </m:r>
                    <m:ctrlPr>
                      <w:rPr>
                        <w:rFonts w:ascii="Cambria Math" w:hAnsi="Cambria Math" w:cs="Times New Roman"/>
                      </w:rPr>
                    </m:ctrlPr>
                  </m:sub>
                </m:sSub>
                <m:r>
                  <m:rPr>
                    <m:sty m:val="p"/>
                  </m:rP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rPr>
                      <m:t>c</m:t>
                    </m:r>
                    <m:ctrlPr>
                      <w:rPr>
                        <w:rFonts w:ascii="Cambria Math" w:hAnsi="Cambria Math" w:cs="Times New Roman"/>
                        <w:lang w:val="en-GB"/>
                      </w:rPr>
                    </m:ctrlPr>
                  </m:e>
                  <m:sub>
                    <m:r>
                      <m:rPr>
                        <m:sty m:val="p"/>
                      </m:rPr>
                      <w:rPr>
                        <w:rFonts w:ascii="Cambria Math" w:hAnsi="Cambria Math" w:cs="Times New Roman"/>
                      </w:rPr>
                      <m:t>CH4,t</m:t>
                    </m:r>
                    <m:ctrlPr>
                      <w:rPr>
                        <w:rFonts w:ascii="Cambria Math" w:hAnsi="Cambria Math" w:cs="Times New Roman"/>
                        <w:lang w:val="en-GB"/>
                      </w:rPr>
                    </m:ctrlPr>
                  </m:sub>
                </m:sSub>
                <m:r>
                  <m:rPr>
                    <m:sty m:val="p"/>
                  </m:rP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rPr>
                      <m:t>V</m:t>
                    </m:r>
                    <m:ctrlPr>
                      <w:rPr>
                        <w:rFonts w:ascii="Cambria Math" w:hAnsi="Cambria Math" w:cs="Times New Roman"/>
                        <w:lang w:val="en-GB"/>
                      </w:rPr>
                    </m:ctrlPr>
                  </m:e>
                  <m:sub>
                    <m:r>
                      <m:rPr>
                        <m:sty m:val="p"/>
                      </m:rPr>
                      <w:rPr>
                        <w:rFonts w:ascii="Cambria Math" w:hAnsi="Cambria Math" w:cs="Times New Roman"/>
                      </w:rPr>
                      <m:t>chamber</m:t>
                    </m:r>
                    <m:ctrlPr>
                      <w:rPr>
                        <w:rFonts w:ascii="Cambria Math" w:hAnsi="Cambria Math" w:cs="Times New Roman"/>
                        <w:lang w:val="en-GB"/>
                      </w:rPr>
                    </m:ctrlPr>
                  </m:sub>
                </m:sSub>
                <m:r>
                  <m:rPr>
                    <m:sty m:val="p"/>
                  </m:rPr>
                  <w:rPr>
                    <w:rFonts w:ascii="Cambria Math" w:hAnsi="Cambria Math" w:cs="Times New Roman"/>
                    <w:lang w:val="en-GB"/>
                  </w:rPr>
                  <m:t>×</m:t>
                </m:r>
                <m:sSub>
                  <m:sSubPr>
                    <m:ctrlPr>
                      <w:rPr>
                        <w:rFonts w:ascii="Cambria Math" w:hAnsi="Cambria Math" w:cs="Times New Roman"/>
                        <w:lang w:val="en-GB"/>
                      </w:rPr>
                    </m:ctrlPr>
                  </m:sSubPr>
                  <m:e>
                    <m:r>
                      <m:rPr>
                        <m:sty m:val="p"/>
                      </m:rPr>
                      <w:rPr>
                        <w:rFonts w:ascii="Cambria Math" w:hAnsi="Cambria Math" w:cs="Times New Roman"/>
                      </w:rPr>
                      <m:t>M</m:t>
                    </m:r>
                    <m:ctrlPr>
                      <w:rPr>
                        <w:rFonts w:ascii="Cambria Math" w:hAnsi="Cambria Math" w:cs="Times New Roman"/>
                        <w:lang w:val="en-GB"/>
                      </w:rPr>
                    </m:ctrlPr>
                  </m:e>
                  <m:sub>
                    <m:r>
                      <m:rPr>
                        <m:sty m:val="p"/>
                      </m:rPr>
                      <w:rPr>
                        <w:rFonts w:ascii="Cambria Math" w:hAnsi="Cambria Math" w:cs="Times New Roman"/>
                      </w:rPr>
                      <m:t>CH4</m:t>
                    </m:r>
                    <m:ctrlPr>
                      <w:rPr>
                        <w:rFonts w:ascii="Cambria Math" w:hAnsi="Cambria Math" w:cs="Times New Roman"/>
                        <w:lang w:val="en-GB"/>
                      </w:rPr>
                    </m:ctrlPr>
                  </m:sub>
                </m:sSub>
                <m:r>
                  <m:rPr>
                    <m:sty m:val="p"/>
                  </m:rPr>
                  <w:rPr>
                    <w:rFonts w:ascii="Cambria Math" w:hAnsi="Cambria Math" w:cs="Times New Roman"/>
                    <w:lang w:val="en-GB"/>
                  </w:rPr>
                  <m:t>×</m:t>
                </m:r>
                <m:f>
                  <m:fPr>
                    <m:ctrlPr>
                      <w:rPr>
                        <w:rFonts w:ascii="Cambria Math" w:hAnsi="Cambria Math" w:cs="Times New Roman"/>
                      </w:rPr>
                    </m:ctrlPr>
                  </m:fPr>
                  <m:num>
                    <m:r>
                      <m:rPr>
                        <m:sty m:val="p"/>
                      </m:rPr>
                      <w:rPr>
                        <w:rFonts w:ascii="Cambria Math" w:hAnsi="Cambria Math" w:cs="Times New Roman"/>
                      </w:rPr>
                      <m:t>1atm</m:t>
                    </m:r>
                    <m:ctrlPr>
                      <w:rPr>
                        <w:rFonts w:ascii="Cambria Math" w:hAnsi="Cambria Math" w:cs="Times New Roman"/>
                      </w:rPr>
                    </m:ctrlPr>
                  </m:num>
                  <m:den>
                    <m:r>
                      <m:rPr>
                        <m:sty m:val="p"/>
                      </m:rPr>
                      <w:rPr>
                        <w:rFonts w:ascii="Cambria Math" w:hAnsi="Cambria Math" w:cs="Times New Roman"/>
                      </w:rPr>
                      <m:t>R</m:t>
                    </m:r>
                    <m:r>
                      <m:rPr>
                        <m:sty m:val="p"/>
                      </m:rPr>
                      <w:rPr>
                        <w:rFonts w:ascii="Arial" w:hAnsi="Arial" w:cs="Arial"/>
                        <w:color w:val="000000"/>
                        <w:kern w:val="0"/>
                        <w:lang w:bidi="ar"/>
                      </w:rPr>
                      <m:t>×</m:t>
                    </m:r>
                    <m:sSub>
                      <m:sSubPr>
                        <m:ctrlPr>
                          <w:rPr>
                            <w:rFonts w:ascii="Arial" w:hAnsi="Arial" w:cs="Arial"/>
                            <w:color w:val="000000"/>
                            <w:kern w:val="0"/>
                            <w:lang w:bidi="ar"/>
                          </w:rPr>
                        </m:ctrlPr>
                      </m:sSubPr>
                      <m:e>
                        <m:r>
                          <m:rPr>
                            <m:sty m:val="p"/>
                          </m:rPr>
                          <w:rPr>
                            <w:rFonts w:ascii="Cambria Math" w:hAnsi="Cambria Math" w:cs="Arial"/>
                            <w:color w:val="000000"/>
                            <w:kern w:val="0"/>
                            <w:lang w:bidi="ar"/>
                          </w:rPr>
                          <m:t>T</m:t>
                        </m:r>
                        <m:ctrlPr>
                          <w:rPr>
                            <w:rFonts w:ascii="Arial" w:hAnsi="Arial" w:cs="Arial"/>
                            <w:color w:val="000000"/>
                            <w:kern w:val="0"/>
                            <w:lang w:bidi="ar"/>
                          </w:rPr>
                        </m:ctrlPr>
                      </m:e>
                      <m:sub>
                        <m:r>
                          <m:rPr>
                            <m:sty m:val="p"/>
                          </m:rPr>
                          <w:rPr>
                            <w:rFonts w:ascii="Cambria Math" w:hAnsi="Cambria Math" w:cs="Arial"/>
                            <w:color w:val="000000"/>
                            <w:kern w:val="0"/>
                            <w:lang w:bidi="ar"/>
                          </w:rPr>
                          <m:t>t</m:t>
                        </m:r>
                        <m:ctrlPr>
                          <w:rPr>
                            <w:rFonts w:ascii="Arial" w:hAnsi="Arial" w:cs="Arial"/>
                            <w:color w:val="000000"/>
                            <w:kern w:val="0"/>
                            <w:lang w:bidi="ar"/>
                          </w:rPr>
                        </m:ctrlPr>
                      </m:sub>
                    </m:sSub>
                    <m:r>
                      <m:rPr>
                        <m:sty m:val="p"/>
                      </m:rPr>
                      <w:rPr>
                        <w:rFonts w:ascii="Arial" w:hAnsi="Arial" w:cs="Arial"/>
                        <w:color w:val="000000"/>
                        <w:kern w:val="0"/>
                        <w:lang w:bidi="ar"/>
                      </w:rPr>
                      <m:t>×</m:t>
                    </m:r>
                    <m:r>
                      <m:rPr>
                        <m:sty m:val="p"/>
                      </m:rPr>
                      <w:rPr>
                        <w:rFonts w:ascii="Cambria Math" w:hAnsi="Cambria Math" w:cs="Arial"/>
                        <w:color w:val="000000"/>
                        <w:kern w:val="0"/>
                        <w:lang w:bidi="ar"/>
                      </w:rPr>
                      <m:t>1000</m:t>
                    </m:r>
                    <m:ctrlPr>
                      <w:rPr>
                        <w:rFonts w:ascii="Cambria Math" w:hAnsi="Cambria Math" w:cs="Times New Roman"/>
                      </w:rPr>
                    </m:ctrlPr>
                  </m:den>
                </m:f>
              </m:oMath>
            </m:oMathPara>
          </w:p>
        </w:tc>
        <w:tc>
          <w:tcPr>
            <w:tcW w:w="819" w:type="pct"/>
            <w:vAlign w:val="center"/>
          </w:tcPr>
          <w:p>
            <w:pPr>
              <w:pStyle w:val="33"/>
              <w:jc w:val="right"/>
              <w:rPr>
                <w:rFonts w:cs="Times New Roman"/>
              </w:rPr>
            </w:pPr>
            <w:r>
              <w:rPr>
                <w:rFonts w:hint="eastAsia" w:cs="Times New Roman"/>
              </w:rPr>
              <w:t>（9）</w:t>
            </w:r>
          </w:p>
        </w:tc>
      </w:tr>
      <w:tr>
        <w:tblPrEx>
          <w:tblCellMar>
            <w:top w:w="0" w:type="dxa"/>
            <w:left w:w="108" w:type="dxa"/>
            <w:bottom w:w="0" w:type="dxa"/>
            <w:right w:w="108" w:type="dxa"/>
          </w:tblCellMar>
        </w:tblPrEx>
        <w:tc>
          <w:tcPr>
            <w:tcW w:w="694" w:type="pct"/>
          </w:tcPr>
          <w:p>
            <w:pPr>
              <w:spacing w:before="120"/>
              <w:ind w:firstLine="0" w:firstLineChars="0"/>
              <w:jc w:val="left"/>
              <w:rPr>
                <w:rFonts w:ascii="Cambria Math" w:hAnsi="Cambria Math" w:cs="Times New Roman"/>
                <w:lang w:val="en-GB"/>
                <w:oMath/>
              </w:rPr>
            </w:pPr>
            <w:r>
              <w:rPr>
                <w:rFonts w:hint="eastAsia" w:cs="Times New Roman"/>
              </w:rPr>
              <w:t>其中：</w:t>
            </w:r>
          </w:p>
        </w:tc>
        <w:tc>
          <w:tcPr>
            <w:tcW w:w="207" w:type="pct"/>
          </w:tcPr>
          <w:p>
            <w:pPr>
              <w:pStyle w:val="33"/>
              <w:rPr>
                <w:rFonts w:cs="Times New Roman"/>
                <w:lang w:val="en-GB"/>
              </w:rPr>
            </w:pPr>
          </w:p>
        </w:tc>
        <w:tc>
          <w:tcPr>
            <w:tcW w:w="4098" w:type="pct"/>
            <w:gridSpan w:val="2"/>
          </w:tcPr>
          <w:p>
            <w:pPr>
              <w:pStyle w:val="33"/>
              <w:rPr>
                <w:rFonts w:cs="Times New Roman"/>
                <w:color w:val="C00000"/>
              </w:rPr>
            </w:pP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m</m:t>
                    </m:r>
                    <m:ctrlPr>
                      <w:rPr>
                        <w:rFonts w:ascii="Cambria Math" w:hAnsi="Cambria Math" w:cs="Times New Roman"/>
                      </w:rPr>
                    </m:ctrlPr>
                  </m:e>
                  <m:sub>
                    <m:r>
                      <m:rPr>
                        <m:sty m:val="p"/>
                      </m:rPr>
                      <w:rPr>
                        <w:rFonts w:ascii="Cambria Math" w:hAnsi="Cambria Math" w:cs="Times New Roman"/>
                      </w:rPr>
                      <m:t>CH4,</m:t>
                    </m:r>
                    <m:r>
                      <m:rPr>
                        <m:sty m:val="p"/>
                      </m:rPr>
                      <w:rPr>
                        <w:rFonts w:hint="eastAsia" w:ascii="Cambria Math" w:hAnsi="Cambria Math" w:cs="Times New Roman"/>
                      </w:rPr>
                      <m:t>t</m:t>
                    </m:r>
                    <m:ctrlPr>
                      <w:rPr>
                        <w:rFonts w:ascii="Cambria Math" w:hAnsi="Cambria Math" w:cs="Times New Roman"/>
                      </w:rPr>
                    </m:ctrlPr>
                  </m:sub>
                </m:sSub>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t时间静态箱内甲烷质量（mg）</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r>
                  <m:rPr/>
                  <w:rPr>
                    <w:rFonts w:ascii="Cambria Math" w:hAnsi="Cambria Math" w:cs="Times New Roman"/>
                  </w:rPr>
                  <m:t>t</m:t>
                </m:r>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取样时间点（如30分钟内3次取样的0分钟，15分钟，30分钟）；</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sSub>
                  <m:sSubPr>
                    <m:ctrlPr>
                      <w:rPr>
                        <w:rFonts w:ascii="Cambria Math" w:hAnsi="Cambria Math" w:cs="Times New Roman"/>
                        <w:lang w:val="en-GB"/>
                      </w:rPr>
                    </m:ctrlPr>
                  </m:sSubPr>
                  <m:e>
                    <m:r>
                      <m:rPr>
                        <m:sty m:val="p"/>
                      </m:rPr>
                      <w:rPr>
                        <w:rFonts w:ascii="Cambria Math" w:hAnsi="Cambria Math" w:cs="Times New Roman"/>
                      </w:rPr>
                      <m:t>c</m:t>
                    </m:r>
                    <m:ctrlPr>
                      <w:rPr>
                        <w:rFonts w:ascii="Cambria Math" w:hAnsi="Cambria Math" w:cs="Times New Roman"/>
                        <w:lang w:val="en-GB"/>
                      </w:rPr>
                    </m:ctrlPr>
                  </m:e>
                  <m:sub>
                    <m:r>
                      <m:rPr>
                        <m:sty m:val="p"/>
                      </m:rPr>
                      <w:rPr>
                        <w:rFonts w:ascii="Cambria Math" w:hAnsi="Cambria Math" w:cs="Times New Roman"/>
                      </w:rPr>
                      <m:t>CH4,t</m:t>
                    </m:r>
                    <m:ctrlPr>
                      <w:rPr>
                        <w:rFonts w:ascii="Cambria Math" w:hAnsi="Cambria Math" w:cs="Times New Roman"/>
                        <w:lang w:val="en-GB"/>
                      </w:rPr>
                    </m:ctrlPr>
                  </m:sub>
                </m:sSub>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t时间静态箱内甲烷浓度（ppm）</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sSub>
                  <m:sSubPr>
                    <m:ctrlPr>
                      <w:rPr>
                        <w:rFonts w:ascii="Cambria Math" w:hAnsi="Cambria Math" w:cs="Times New Roman"/>
                        <w:lang w:val="en-GB"/>
                      </w:rPr>
                    </m:ctrlPr>
                  </m:sSubPr>
                  <m:e>
                    <m:r>
                      <m:rPr>
                        <m:sty m:val="p"/>
                      </m:rPr>
                      <w:rPr>
                        <w:rFonts w:ascii="Cambria Math" w:hAnsi="Cambria Math" w:cs="Times New Roman"/>
                      </w:rPr>
                      <m:t>V</m:t>
                    </m:r>
                    <m:ctrlPr>
                      <w:rPr>
                        <w:rFonts w:ascii="Cambria Math" w:hAnsi="Cambria Math" w:cs="Times New Roman"/>
                        <w:lang w:val="en-GB"/>
                      </w:rPr>
                    </m:ctrlPr>
                  </m:e>
                  <m:sub>
                    <m:r>
                      <m:rPr>
                        <m:sty m:val="p"/>
                      </m:rPr>
                      <w:rPr>
                        <w:rFonts w:ascii="Cambria Math" w:hAnsi="Cambria Math" w:cs="Times New Roman"/>
                      </w:rPr>
                      <m:t>chamber</m:t>
                    </m:r>
                    <m:ctrlPr>
                      <w:rPr>
                        <w:rFonts w:ascii="Cambria Math" w:hAnsi="Cambria Math" w:cs="Times New Roman"/>
                        <w:lang w:val="en-GB"/>
                      </w:rPr>
                    </m:ctrlPr>
                  </m:sub>
                </m:sSub>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静态箱体积（L）；</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ParaPr>
                <m:jc m:val="left"/>
              </m:oMathParaPr>
              <m:oMath>
                <m:sSub>
                  <m:sSubPr>
                    <m:ctrlPr>
                      <w:rPr>
                        <w:rFonts w:ascii="Cambria Math" w:hAnsi="Cambria Math" w:cs="Times New Roman"/>
                        <w:lang w:val="en-GB"/>
                      </w:rPr>
                    </m:ctrlPr>
                  </m:sSubPr>
                  <m:e>
                    <m:r>
                      <m:rPr>
                        <m:sty m:val="p"/>
                      </m:rPr>
                      <w:rPr>
                        <w:rFonts w:ascii="Cambria Math" w:hAnsi="Cambria Math" w:cs="Times New Roman"/>
                      </w:rPr>
                      <m:t>M</m:t>
                    </m:r>
                    <m:ctrlPr>
                      <w:rPr>
                        <w:rFonts w:ascii="Cambria Math" w:hAnsi="Cambria Math" w:cs="Times New Roman"/>
                        <w:lang w:val="en-GB"/>
                      </w:rPr>
                    </m:ctrlPr>
                  </m:e>
                  <m:sub>
                    <m:r>
                      <m:rPr>
                        <m:sty m:val="p"/>
                      </m:rPr>
                      <w:rPr>
                        <w:rFonts w:ascii="Cambria Math" w:hAnsi="Cambria Math" w:cs="Times New Roman"/>
                      </w:rPr>
                      <m:t>CH4</m:t>
                    </m:r>
                    <m:ctrlPr>
                      <w:rPr>
                        <w:rFonts w:ascii="Cambria Math" w:hAnsi="Cambria Math" w:cs="Times New Roman"/>
                        <w:lang w:val="en-GB"/>
                      </w:rPr>
                    </m:ctrlPr>
                  </m:sub>
                </m:sSub>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甲烷摩尔质量16g/mol；</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ParaPr>
                <m:jc m:val="left"/>
              </m:oMathParaPr>
              <m:oMath>
                <m:r>
                  <m:rPr>
                    <m:sty m:val="p"/>
                  </m:rPr>
                  <w:rPr>
                    <w:rFonts w:ascii="Cambria Math" w:hAnsi="Cambria Math" w:cs="Times New Roman"/>
                  </w:rPr>
                  <m:t>1atm</m:t>
                </m:r>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在未装气压计情况下，假设气压无变化，采用1标准大气压；</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w:r>
              <w:rPr>
                <w:rFonts w:hint="eastAsia" w:hAnsi="Cambria Math" w:cs="Times New Roman"/>
              </w:rPr>
              <w:t>R</w:t>
            </w:r>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通用气体常数：0.08206 L atm K</w:t>
            </w:r>
            <w:r>
              <w:rPr>
                <w:rFonts w:hint="eastAsia" w:cs="Times New Roman"/>
                <w:vertAlign w:val="superscript"/>
              </w:rPr>
              <w:t xml:space="preserve">-1 </w:t>
            </w:r>
            <w:r>
              <w:rPr>
                <w:rFonts w:hint="eastAsia" w:cs="Times New Roman"/>
              </w:rPr>
              <w:t>mol</w:t>
            </w:r>
            <w:r>
              <w:rPr>
                <w:rFonts w:hint="eastAsia" w:cs="Times New Roman"/>
                <w:vertAlign w:val="superscript"/>
              </w:rPr>
              <w:t>-1</w:t>
            </w:r>
            <w:r>
              <w:rPr>
                <w:rFonts w:hint="eastAsia" w:cs="Times New Roman"/>
              </w:rPr>
              <w:t>；</w:t>
            </w:r>
          </w:p>
        </w:tc>
      </w:tr>
      <w:tr>
        <w:tblPrEx>
          <w:tblCellMar>
            <w:top w:w="0" w:type="dxa"/>
            <w:left w:w="108" w:type="dxa"/>
            <w:bottom w:w="0" w:type="dxa"/>
            <w:right w:w="108" w:type="dxa"/>
          </w:tblCellMar>
        </w:tblPrEx>
        <w:tc>
          <w:tcPr>
            <w:tcW w:w="694" w:type="pct"/>
          </w:tcPr>
          <w:p>
            <w:pPr>
              <w:pStyle w:val="33"/>
              <w:rPr>
                <w:rFonts w:hAnsi="Cambria Math" w:cs="Times New Roman"/>
              </w:rPr>
            </w:pPr>
            <m:oMathPara>
              <m:oMathParaPr>
                <m:jc m:val="left"/>
              </m:oMathParaPr>
              <m:oMath>
                <m:sSub>
                  <m:sSubPr>
                    <m:ctrlPr>
                      <w:rPr>
                        <w:rFonts w:ascii="Arial" w:hAnsi="Arial" w:cs="Arial"/>
                        <w:color w:val="000000"/>
                        <w:kern w:val="0"/>
                        <w:lang w:bidi="ar"/>
                      </w:rPr>
                    </m:ctrlPr>
                  </m:sSubPr>
                  <m:e>
                    <m:r>
                      <m:rPr>
                        <m:sty m:val="p"/>
                      </m:rPr>
                      <w:rPr>
                        <w:rFonts w:ascii="Cambria Math" w:hAnsi="Cambria Math" w:cs="Arial"/>
                        <w:color w:val="000000"/>
                        <w:kern w:val="0"/>
                        <w:lang w:bidi="ar"/>
                      </w:rPr>
                      <m:t>T</m:t>
                    </m:r>
                    <m:ctrlPr>
                      <w:rPr>
                        <w:rFonts w:ascii="Arial" w:hAnsi="Arial" w:cs="Arial"/>
                        <w:color w:val="000000"/>
                        <w:kern w:val="0"/>
                        <w:lang w:bidi="ar"/>
                      </w:rPr>
                    </m:ctrlPr>
                  </m:e>
                  <m:sub>
                    <m:r>
                      <m:rPr>
                        <m:sty m:val="p"/>
                      </m:rPr>
                      <w:rPr>
                        <w:rFonts w:ascii="Cambria Math" w:hAnsi="Cambria Math" w:cs="Arial"/>
                        <w:color w:val="000000"/>
                        <w:kern w:val="0"/>
                        <w:lang w:bidi="ar"/>
                      </w:rPr>
                      <m:t>t</m:t>
                    </m:r>
                    <m:ctrlPr>
                      <w:rPr>
                        <w:rFonts w:ascii="Arial" w:hAnsi="Arial" w:cs="Arial"/>
                        <w:color w:val="000000"/>
                        <w:kern w:val="0"/>
                        <w:lang w:bidi="ar"/>
                      </w:rPr>
                    </m:ctrlPr>
                  </m:sub>
                </m:sSub>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t时间静态箱内温度（K）。</w:t>
            </w:r>
          </w:p>
        </w:tc>
      </w:tr>
    </w:tbl>
    <w:p>
      <w:pPr>
        <w:widowControl/>
        <w:spacing w:before="156" w:after="156" w:line="360" w:lineRule="auto"/>
        <w:ind w:firstLine="420"/>
        <w:jc w:val="left"/>
        <w:rPr>
          <w:rFonts w:cs="Times New Roman"/>
          <w:lang w:bidi="ar"/>
        </w:rPr>
      </w:pPr>
    </w:p>
    <w:p>
      <w:pPr>
        <w:widowControl/>
        <w:spacing w:before="156" w:after="156" w:line="360" w:lineRule="auto"/>
        <w:ind w:firstLine="420"/>
        <w:jc w:val="left"/>
        <w:rPr>
          <w:rFonts w:cs="Times New Roman"/>
          <w:lang w:bidi="ar"/>
        </w:rPr>
      </w:pPr>
      <w:r>
        <w:rPr>
          <w:rFonts w:hint="eastAsia" w:cs="Times New Roman"/>
          <w:lang w:bidi="ar"/>
        </w:rPr>
        <w:t>通过相关软件（如Excel）确定</w:t>
      </w:r>
      <w:r>
        <w:rPr>
          <w:rFonts w:hint="eastAsia" w:hAnsi="Cambria Math" w:cs="Times New Roman"/>
        </w:rPr>
        <w:t>最佳拟合曲线的斜率（s）</w:t>
      </w:r>
      <w:r>
        <w:rPr>
          <w:rFonts w:hint="eastAsia" w:cs="Times New Roman"/>
          <w:lang w:bidi="ar"/>
        </w:rPr>
        <w:t>：</w:t>
      </w:r>
    </w:p>
    <w:tbl>
      <w:tblPr>
        <w:tblStyle w:val="17"/>
        <w:tblW w:w="5000" w:type="pct"/>
        <w:tblInd w:w="0" w:type="dxa"/>
        <w:tblLayout w:type="autofit"/>
        <w:tblCellMar>
          <w:top w:w="0" w:type="dxa"/>
          <w:left w:w="108" w:type="dxa"/>
          <w:bottom w:w="0" w:type="dxa"/>
          <w:right w:w="108" w:type="dxa"/>
        </w:tblCellMar>
      </w:tblPr>
      <w:tblGrid>
        <w:gridCol w:w="1183"/>
        <w:gridCol w:w="353"/>
        <w:gridCol w:w="5590"/>
        <w:gridCol w:w="1396"/>
      </w:tblGrid>
      <w:tr>
        <w:tblPrEx>
          <w:tblCellMar>
            <w:top w:w="0" w:type="dxa"/>
            <w:left w:w="108" w:type="dxa"/>
            <w:bottom w:w="0" w:type="dxa"/>
            <w:right w:w="108" w:type="dxa"/>
          </w:tblCellMar>
        </w:tblPrEx>
        <w:tc>
          <w:tcPr>
            <w:tcW w:w="4180" w:type="pct"/>
            <w:gridSpan w:val="3"/>
            <w:vAlign w:val="center"/>
          </w:tcPr>
          <w:p>
            <w:pPr>
              <w:pStyle w:val="33"/>
              <w:jc w:val="both"/>
              <w:rPr>
                <w:rFonts w:cs="Times New Roman"/>
                <w:lang w:val="en-GB"/>
              </w:rPr>
            </w:pPr>
            <m:oMathPara>
              <m:oMathParaPr>
                <m:jc m:val="left"/>
              </m:oMathParaPr>
              <m:oMath>
                <m:r>
                  <m:rPr>
                    <m:sty m:val="p"/>
                  </m:rPr>
                  <w:rPr>
                    <w:rFonts w:hint="eastAsia" w:ascii="Cambria Math" w:hAnsi="Cambria Math" w:cs="Times New Roman"/>
                  </w:rPr>
                  <m:t>s</m:t>
                </m:r>
                <m:r>
                  <m:rPr>
                    <m:sty m:val="p"/>
                  </m:rPr>
                  <w:rPr>
                    <w:rFonts w:ascii="Cambria Math" w:hAnsi="Cambria Math" w:cs="Times New Roman"/>
                    <w:lang w:val="en-GB"/>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p"/>
                          </m:rPr>
                          <w:rPr>
                            <w:rFonts w:hint="eastAsia" w:ascii="Cambria Math" w:hAnsi="Cambria Math" w:cs="Times New Roman"/>
                          </w:rPr>
                          <m:t>m</m:t>
                        </m:r>
                        <m:ctrlPr>
                          <w:rPr>
                            <w:rFonts w:ascii="Cambria Math" w:hAnsi="Cambria Math" w:cs="Times New Roman"/>
                          </w:rPr>
                        </m:ctrlPr>
                      </m:e>
                      <m:sub>
                        <m:r>
                          <m:rPr>
                            <m:sty m:val="p"/>
                          </m:rPr>
                          <w:rPr>
                            <w:rFonts w:ascii="Cambria Math" w:hAnsi="Cambria Math" w:cs="Times New Roman"/>
                          </w:rPr>
                          <m:t>CH4</m:t>
                        </m:r>
                        <m:ctrlPr>
                          <w:rPr>
                            <w:rFonts w:ascii="Cambria Math" w:hAnsi="Cambria Math" w:cs="Times New Roman"/>
                          </w:rPr>
                        </m:ctrlPr>
                      </m:sub>
                    </m:sSub>
                    <m:ctrlPr>
                      <w:rPr>
                        <w:rFonts w:ascii="Cambria Math" w:hAnsi="Cambria Math" w:cs="Times New Roman"/>
                      </w:rPr>
                    </m:ctrlPr>
                  </m:num>
                  <m:den>
                    <m:r>
                      <m:rPr>
                        <m:sty m:val="p"/>
                      </m:rPr>
                      <w:rPr>
                        <w:rFonts w:ascii="Cambria Math" w:hAnsi="Cambria Math" w:cs="Times New Roman"/>
                      </w:rPr>
                      <m:t>∆t</m:t>
                    </m:r>
                    <m:ctrlPr>
                      <w:rPr>
                        <w:rFonts w:ascii="Cambria Math" w:hAnsi="Cambria Math" w:cs="Times New Roman"/>
                      </w:rPr>
                    </m:ctrlPr>
                  </m:den>
                </m:f>
              </m:oMath>
            </m:oMathPara>
          </w:p>
        </w:tc>
        <w:tc>
          <w:tcPr>
            <w:tcW w:w="819" w:type="pct"/>
            <w:vAlign w:val="center"/>
          </w:tcPr>
          <w:p>
            <w:pPr>
              <w:pStyle w:val="33"/>
              <w:jc w:val="right"/>
              <w:rPr>
                <w:rFonts w:cs="Times New Roman"/>
              </w:rPr>
            </w:pPr>
            <w:r>
              <w:rPr>
                <w:rFonts w:hint="eastAsia" w:cs="Times New Roman"/>
              </w:rPr>
              <w:t>（10）</w:t>
            </w:r>
          </w:p>
        </w:tc>
      </w:tr>
      <w:tr>
        <w:tblPrEx>
          <w:tblCellMar>
            <w:top w:w="0" w:type="dxa"/>
            <w:left w:w="108" w:type="dxa"/>
            <w:bottom w:w="0" w:type="dxa"/>
            <w:right w:w="108" w:type="dxa"/>
          </w:tblCellMar>
        </w:tblPrEx>
        <w:tc>
          <w:tcPr>
            <w:tcW w:w="694" w:type="pct"/>
          </w:tcPr>
          <w:p>
            <w:pPr>
              <w:spacing w:before="120"/>
              <w:ind w:firstLine="0" w:firstLineChars="0"/>
              <w:jc w:val="left"/>
              <w:rPr>
                <w:rFonts w:ascii="Cambria Math" w:hAnsi="Cambria Math" w:cs="Times New Roman"/>
                <w:lang w:val="en-GB"/>
                <w:oMath/>
              </w:rPr>
            </w:pPr>
            <w:r>
              <w:rPr>
                <w:rFonts w:hint="eastAsia" w:cs="Times New Roman"/>
              </w:rPr>
              <w:t>其中：</w:t>
            </w:r>
          </w:p>
        </w:tc>
        <w:tc>
          <w:tcPr>
            <w:tcW w:w="207" w:type="pct"/>
          </w:tcPr>
          <w:p>
            <w:pPr>
              <w:pStyle w:val="33"/>
              <w:rPr>
                <w:rFonts w:cs="Times New Roman"/>
                <w:lang w:val="en-GB"/>
              </w:rPr>
            </w:pPr>
          </w:p>
        </w:tc>
        <w:tc>
          <w:tcPr>
            <w:tcW w:w="4098" w:type="pct"/>
            <w:gridSpan w:val="2"/>
          </w:tcPr>
          <w:p>
            <w:pPr>
              <w:pStyle w:val="33"/>
              <w:rPr>
                <w:rFonts w:cs="Times New Roman"/>
                <w:color w:val="C00000"/>
              </w:rPr>
            </w:pP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r>
                  <m:rPr>
                    <m:sty m:val="p"/>
                  </m:rPr>
                  <w:rPr>
                    <w:rFonts w:hint="eastAsia" w:ascii="Cambria Math" w:hAnsi="Cambria Math" w:cs="Times New Roman"/>
                  </w:rPr>
                  <m:t>s</m:t>
                </m:r>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最佳拟合曲线的斜率（mg/min）</w:t>
            </w:r>
          </w:p>
        </w:tc>
      </w:tr>
    </w:tbl>
    <w:p>
      <w:pPr>
        <w:widowControl/>
        <w:spacing w:before="156" w:after="156" w:line="360" w:lineRule="auto"/>
        <w:ind w:firstLine="420"/>
        <w:jc w:val="left"/>
        <w:rPr>
          <w:rFonts w:cs="Times New Roman"/>
          <w:lang w:bidi="ar"/>
        </w:rPr>
      </w:pPr>
      <w:r>
        <w:rPr>
          <w:rFonts w:hint="eastAsia" w:cs="Times New Roman"/>
          <w:lang w:bidi="ar"/>
        </w:rPr>
        <w:t>采样点</w:t>
      </w:r>
      <w:r>
        <w:rPr>
          <w:rFonts w:hint="eastAsia" w:cs="Times New Roman"/>
        </w:rPr>
        <w:t>甲烷排放通量</w:t>
      </w:r>
      <m:oMath>
        <m:sSub>
          <m:sSubPr>
            <m:ctrlPr>
              <w:rPr>
                <w:rFonts w:ascii="Cambria Math" w:hAnsi="Cambria Math" w:cs="Times New Roman"/>
              </w:rPr>
            </m:ctrlPr>
          </m:sSubPr>
          <m:e>
            <m:r>
              <m:rPr>
                <m:sty m:val="p"/>
              </m:rPr>
              <w:rPr>
                <w:rFonts w:hint="eastAsia" w:ascii="Cambria Math" w:hAnsi="Cambria Math" w:cs="Times New Roman"/>
              </w:rPr>
              <m:t>（</m:t>
            </m:r>
            <m:r>
              <m:rPr>
                <m:sty m:val="p"/>
              </m:rPr>
              <w:rPr>
                <w:rFonts w:ascii="Cambria Math" w:hAnsi="Cambria Math" w:cs="Times New Roman"/>
              </w:rPr>
              <m:t>F</m:t>
            </m:r>
            <m:ctrlPr>
              <w:rPr>
                <w:rFonts w:ascii="Cambria Math" w:hAnsi="Cambria Math" w:cs="Times New Roman"/>
              </w:rPr>
            </m:ctrlPr>
          </m:e>
          <m:sub>
            <m:r>
              <m:rPr>
                <m:sty m:val="p"/>
              </m:rPr>
              <w:rPr>
                <w:rFonts w:hint="eastAsia" w:ascii="Cambria Math" w:hAnsi="Cambria Math" w:cs="Times New Roman"/>
              </w:rPr>
              <m:t>ch</m:t>
            </m:r>
            <m:ctrlPr>
              <w:rPr>
                <w:rFonts w:ascii="Cambria Math" w:hAnsi="Cambria Math" w:cs="Times New Roman"/>
              </w:rPr>
            </m:ctrlPr>
          </m:sub>
        </m:sSub>
      </m:oMath>
      <w:r>
        <w:rPr>
          <w:rFonts w:hint="eastAsia" w:hAnsi="Cambria Math" w:cs="Times New Roman"/>
        </w:rPr>
        <w:t>）</w:t>
      </w:r>
      <w:r>
        <w:t>计算见公式</w:t>
      </w:r>
      <w:r>
        <w:rPr>
          <w:rFonts w:hint="eastAsia"/>
        </w:rPr>
        <w:t>（</w:t>
      </w:r>
      <w:r>
        <w:rPr>
          <w:rFonts w:hint="eastAsia" w:cs="Times New Roman"/>
        </w:rPr>
        <w:t>11</w:t>
      </w:r>
      <w:r>
        <w:rPr>
          <w:rFonts w:hint="eastAsia"/>
        </w:rPr>
        <w:t>）：</w:t>
      </w:r>
    </w:p>
    <w:tbl>
      <w:tblPr>
        <w:tblStyle w:val="17"/>
        <w:tblW w:w="5000" w:type="pct"/>
        <w:tblInd w:w="0" w:type="dxa"/>
        <w:tblLayout w:type="autofit"/>
        <w:tblCellMar>
          <w:top w:w="0" w:type="dxa"/>
          <w:left w:w="108" w:type="dxa"/>
          <w:bottom w:w="0" w:type="dxa"/>
          <w:right w:w="108" w:type="dxa"/>
        </w:tblCellMar>
      </w:tblPr>
      <w:tblGrid>
        <w:gridCol w:w="1183"/>
        <w:gridCol w:w="353"/>
        <w:gridCol w:w="5590"/>
        <w:gridCol w:w="1396"/>
      </w:tblGrid>
      <w:tr>
        <w:tblPrEx>
          <w:tblCellMar>
            <w:top w:w="0" w:type="dxa"/>
            <w:left w:w="108" w:type="dxa"/>
            <w:bottom w:w="0" w:type="dxa"/>
            <w:right w:w="108" w:type="dxa"/>
          </w:tblCellMar>
        </w:tblPrEx>
        <w:tc>
          <w:tcPr>
            <w:tcW w:w="4180" w:type="pct"/>
            <w:gridSpan w:val="3"/>
            <w:vAlign w:val="center"/>
          </w:tcPr>
          <w:p>
            <w:pPr>
              <w:pStyle w:val="33"/>
              <w:jc w:val="both"/>
              <w:rPr>
                <w:rFonts w:cs="Times New Roman"/>
              </w:rPr>
            </w:pPr>
            <m:oMathPara>
              <m:oMathParaPr>
                <m:jc m:val="left"/>
              </m:oMathParaP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hint="eastAsia" w:ascii="Cambria Math" w:hAnsi="Cambria Math" w:cs="Times New Roman"/>
                      </w:rPr>
                      <m:t>ch</m:t>
                    </m:r>
                    <m:ctrlPr>
                      <w:rPr>
                        <w:rFonts w:ascii="Cambria Math" w:hAnsi="Cambria Math" w:cs="Times New Roman"/>
                        <w:lang w:val="en-GB"/>
                      </w:rPr>
                    </m:ctrlPr>
                  </m:sub>
                </m:sSub>
                <m:r>
                  <m:rPr>
                    <m:sty m:val="p"/>
                  </m:rPr>
                  <w:rPr>
                    <w:rFonts w:ascii="Cambria Math" w:hAnsi="Cambria Math" w:cs="Times New Roman"/>
                    <w:lang w:val="en-GB"/>
                  </w:rPr>
                  <m:t>=</m:t>
                </m:r>
                <m:f>
                  <m:fPr>
                    <m:ctrlPr>
                      <w:rPr>
                        <w:rFonts w:ascii="Cambria Math" w:hAnsi="Cambria Math" w:cs="Times New Roman"/>
                        <w:lang w:val="en-GB"/>
                      </w:rPr>
                    </m:ctrlPr>
                  </m:fPr>
                  <m:num>
                    <m:r>
                      <m:rPr>
                        <m:sty m:val="p"/>
                      </m:rPr>
                      <w:rPr>
                        <w:rFonts w:hint="eastAsia" w:hAnsi="Cambria Math" w:cs="Times New Roman"/>
                      </w:rPr>
                      <m:t>s</m:t>
                    </m:r>
                    <m:r>
                      <m:rPr>
                        <m:sty m:val="p"/>
                      </m:rPr>
                      <w:rPr>
                        <w:rFonts w:ascii="Cambria Math" w:hAnsi="Cambria Math" w:cs="Times New Roman"/>
                        <w:lang w:val="en-GB"/>
                      </w:rPr>
                      <m:t>×</m:t>
                    </m:r>
                    <m:r>
                      <m:rPr>
                        <m:sty m:val="p"/>
                      </m:rPr>
                      <w:rPr>
                        <w:rFonts w:ascii="Cambria Math" w:hAnsi="Cambria Math" w:cs="Times New Roman"/>
                      </w:rPr>
                      <m:t>60min</m:t>
                    </m:r>
                    <m:ctrlPr>
                      <w:rPr>
                        <w:rFonts w:ascii="Cambria Math" w:hAnsi="Cambria Math" w:cs="Times New Roman"/>
                        <w:lang w:val="en-GB"/>
                      </w:rPr>
                    </m:ctrlPr>
                  </m:num>
                  <m:den>
                    <m:sSub>
                      <m:sSubPr>
                        <m:ctrlPr>
                          <w:rPr>
                            <w:rFonts w:ascii="Cambria Math" w:hAnsi="Cambria Math" w:cs="Times New Roman"/>
                            <w:lang w:val="en-GB"/>
                          </w:rPr>
                        </m:ctrlPr>
                      </m:sSubPr>
                      <m:e>
                        <m:r>
                          <m:rPr>
                            <m:sty m:val="p"/>
                          </m:rPr>
                          <w:rPr>
                            <w:rFonts w:ascii="Cambria Math" w:hAnsi="Cambria Math" w:cs="Times New Roman"/>
                          </w:rPr>
                          <m:t>A</m:t>
                        </m:r>
                        <m:ctrlPr>
                          <w:rPr>
                            <w:rFonts w:ascii="Cambria Math" w:hAnsi="Cambria Math" w:cs="Times New Roman"/>
                            <w:lang w:val="en-GB"/>
                          </w:rPr>
                        </m:ctrlPr>
                      </m:e>
                      <m:sub>
                        <m:r>
                          <m:rPr>
                            <m:sty m:val="p"/>
                          </m:rPr>
                          <w:rPr>
                            <w:rFonts w:ascii="Cambria Math" w:hAnsi="Cambria Math" w:cs="Times New Roman"/>
                          </w:rPr>
                          <m:t>chamber</m:t>
                        </m:r>
                        <m:ctrlPr>
                          <w:rPr>
                            <w:rFonts w:ascii="Cambria Math" w:hAnsi="Cambria Math" w:cs="Times New Roman"/>
                            <w:lang w:val="en-GB"/>
                          </w:rPr>
                        </m:ctrlPr>
                      </m:sub>
                    </m:sSub>
                    <m:ctrlPr>
                      <w:rPr>
                        <w:rFonts w:ascii="Cambria Math" w:hAnsi="Cambria Math" w:cs="Times New Roman"/>
                        <w:lang w:val="en-GB"/>
                      </w:rPr>
                    </m:ctrlPr>
                  </m:den>
                </m:f>
              </m:oMath>
            </m:oMathPara>
          </w:p>
        </w:tc>
        <w:tc>
          <w:tcPr>
            <w:tcW w:w="819" w:type="pct"/>
            <w:vAlign w:val="center"/>
          </w:tcPr>
          <w:p>
            <w:pPr>
              <w:pStyle w:val="33"/>
              <w:jc w:val="right"/>
              <w:rPr>
                <w:rFonts w:cs="Times New Roman"/>
              </w:rPr>
            </w:pPr>
            <w:r>
              <w:rPr>
                <w:rFonts w:hint="eastAsia" w:cs="Times New Roman"/>
              </w:rPr>
              <w:t>（11）</w:t>
            </w:r>
          </w:p>
        </w:tc>
      </w:tr>
      <w:tr>
        <w:tblPrEx>
          <w:tblCellMar>
            <w:top w:w="0" w:type="dxa"/>
            <w:left w:w="108" w:type="dxa"/>
            <w:bottom w:w="0" w:type="dxa"/>
            <w:right w:w="108" w:type="dxa"/>
          </w:tblCellMar>
        </w:tblPrEx>
        <w:tc>
          <w:tcPr>
            <w:tcW w:w="694" w:type="pct"/>
          </w:tcPr>
          <w:p>
            <w:pPr>
              <w:spacing w:before="120"/>
              <w:ind w:firstLine="0" w:firstLineChars="0"/>
              <w:jc w:val="left"/>
              <w:rPr>
                <w:rFonts w:ascii="Cambria Math" w:hAnsi="Cambria Math" w:cs="Times New Roman"/>
                <w:lang w:val="en-GB"/>
                <w:oMath/>
              </w:rPr>
            </w:pPr>
            <w:r>
              <w:rPr>
                <w:rFonts w:hint="eastAsia" w:cs="Times New Roman"/>
              </w:rPr>
              <w:t>其中：</w:t>
            </w:r>
          </w:p>
        </w:tc>
        <w:tc>
          <w:tcPr>
            <w:tcW w:w="207" w:type="pct"/>
          </w:tcPr>
          <w:p>
            <w:pPr>
              <w:pStyle w:val="33"/>
              <w:rPr>
                <w:rFonts w:cs="Times New Roman"/>
                <w:lang w:val="en-GB"/>
              </w:rPr>
            </w:pPr>
          </w:p>
        </w:tc>
        <w:tc>
          <w:tcPr>
            <w:tcW w:w="4098" w:type="pct"/>
            <w:gridSpan w:val="2"/>
          </w:tcPr>
          <w:p>
            <w:pPr>
              <w:pStyle w:val="33"/>
              <w:rPr>
                <w:rFonts w:cs="Times New Roman"/>
                <w:color w:val="C00000"/>
              </w:rPr>
            </w:pPr>
          </w:p>
        </w:tc>
      </w:tr>
      <w:tr>
        <w:tblPrEx>
          <w:tblCellMar>
            <w:top w:w="0" w:type="dxa"/>
            <w:left w:w="108" w:type="dxa"/>
            <w:bottom w:w="0" w:type="dxa"/>
            <w:right w:w="108" w:type="dxa"/>
          </w:tblCellMar>
        </w:tblPrEx>
        <w:trPr>
          <w:trHeight w:val="344" w:hRule="atLeast"/>
        </w:trPr>
        <w:tc>
          <w:tcPr>
            <w:tcW w:w="1183" w:type="dxa"/>
          </w:tcPr>
          <w:p>
            <w:pPr>
              <w:pStyle w:val="33"/>
              <w:rPr>
                <w:rFonts w:ascii="Cambria Math" w:hAnsi="Cambria Math" w:cs="Times New Roman"/>
                <w:oMath/>
              </w:rPr>
            </w:pPr>
            <m:oMathPara>
              <m:oMathParaPr>
                <m:jc m:val="left"/>
              </m:oMathParaPr>
              <m:oMath>
                <m:sSub>
                  <m:sSubPr>
                    <m:ctrlPr>
                      <w:rPr>
                        <w:rFonts w:ascii="Cambria Math" w:hAnsi="Cambria Math" w:cs="Times New Roman"/>
                      </w:rPr>
                    </m:ctrlPr>
                  </m:sSubPr>
                  <m:e>
                    <m:r>
                      <m:rPr>
                        <m:sty m:val="p"/>
                      </m:rPr>
                      <w:rPr>
                        <w:rFonts w:ascii="Cambria Math" w:hAnsi="Cambria Math" w:cs="Times New Roman"/>
                      </w:rPr>
                      <m:t>F</m:t>
                    </m:r>
                    <m:ctrlPr>
                      <w:rPr>
                        <w:rFonts w:ascii="Cambria Math" w:hAnsi="Cambria Math" w:cs="Times New Roman"/>
                      </w:rPr>
                    </m:ctrlPr>
                  </m:e>
                  <m:sub>
                    <m:r>
                      <m:rPr>
                        <m:sty m:val="p"/>
                      </m:rPr>
                      <w:rPr>
                        <w:rFonts w:hint="eastAsia" w:ascii="Cambria Math" w:hAnsi="Cambria Math" w:cs="Times New Roman"/>
                      </w:rPr>
                      <m:t>ch</m:t>
                    </m:r>
                    <m:ctrlPr>
                      <w:rPr>
                        <w:rFonts w:ascii="Cambria Math" w:hAnsi="Cambria Math" w:cs="Times New Roman"/>
                      </w:rPr>
                    </m:ctrlPr>
                  </m:sub>
                </m:sSub>
              </m:oMath>
            </m:oMathPara>
          </w:p>
        </w:tc>
        <w:tc>
          <w:tcPr>
            <w:tcW w:w="353" w:type="dxa"/>
            <w:vAlign w:val="center"/>
          </w:tcPr>
          <w:p>
            <w:pPr>
              <w:pStyle w:val="33"/>
              <w:rPr>
                <w:rFonts w:cs="Times New Roman"/>
                <w:lang w:val="en-GB"/>
              </w:rPr>
            </w:pPr>
            <w:r>
              <w:rPr>
                <w:rFonts w:cs="Times New Roman"/>
                <w:lang w:val="en-GB"/>
              </w:rPr>
              <w:t>=</w:t>
            </w:r>
          </w:p>
        </w:tc>
        <w:tc>
          <w:tcPr>
            <w:tcW w:w="6986" w:type="dxa"/>
            <w:gridSpan w:val="2"/>
            <w:vAlign w:val="center"/>
          </w:tcPr>
          <w:p>
            <w:pPr>
              <w:pStyle w:val="33"/>
              <w:rPr>
                <w:rFonts w:cs="Times New Roman"/>
              </w:rPr>
            </w:pPr>
            <w:r>
              <w:rPr>
                <w:rFonts w:hint="eastAsia" w:cs="Times New Roman"/>
              </w:rPr>
              <w:t>单个采样点甲烷排放通量（mg</w:t>
            </w:r>
            <w:r>
              <w:rPr>
                <w:rStyle w:val="20"/>
                <w:rFonts w:ascii="Arial" w:hAnsi="Arial" w:eastAsia="Arial" w:cs="Arial"/>
                <w:color w:val="333333"/>
                <w:sz w:val="16"/>
                <w:szCs w:val="16"/>
                <w:shd w:val="clear" w:color="auto" w:fill="FFFFFF"/>
              </w:rPr>
              <w:t>·</w:t>
            </w:r>
            <w:r>
              <w:rPr>
                <w:rFonts w:hint="eastAsia" w:cs="Times New Roman"/>
              </w:rPr>
              <w:t>m</w:t>
            </w:r>
            <w:r>
              <w:rPr>
                <w:rFonts w:hint="eastAsia" w:cs="Times New Roman"/>
                <w:vertAlign w:val="superscript"/>
              </w:rPr>
              <w:t>-2</w:t>
            </w:r>
            <w:r>
              <w:rPr>
                <w:rStyle w:val="20"/>
                <w:rFonts w:ascii="Arial" w:hAnsi="Arial" w:eastAsia="Arial" w:cs="Arial"/>
                <w:color w:val="333333"/>
                <w:sz w:val="16"/>
                <w:szCs w:val="16"/>
                <w:shd w:val="clear" w:color="auto" w:fill="FFFFFF"/>
              </w:rPr>
              <w:t>·</w:t>
            </w:r>
            <w:r>
              <w:rPr>
                <w:rFonts w:hint="eastAsia" w:cs="Times New Roman"/>
              </w:rPr>
              <w:t>h</w:t>
            </w:r>
            <w:r>
              <w:rPr>
                <w:rFonts w:hint="eastAsia" w:cs="Times New Roman"/>
                <w:vertAlign w:val="superscript"/>
              </w:rPr>
              <w:t>-1</w:t>
            </w:r>
            <w:r>
              <w:rPr>
                <w:rFonts w:hint="eastAsia" w:cs="Times New Roman"/>
              </w:rPr>
              <w:t>）</w:t>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oMath/>
              </w:rPr>
            </w:pPr>
            <m:oMathPara>
              <m:oMathParaPr>
                <m:jc m:val="left"/>
              </m:oMathParaPr>
              <m:oMath>
                <m:sSub>
                  <m:sSubPr>
                    <m:ctrlPr>
                      <w:rPr>
                        <w:rFonts w:ascii="Cambria Math" w:hAnsi="Cambria Math" w:cs="Times New Roman"/>
                        <w:lang w:val="en-GB"/>
                      </w:rPr>
                    </m:ctrlPr>
                  </m:sSubPr>
                  <m:e>
                    <m:r>
                      <m:rPr>
                        <m:sty m:val="p"/>
                      </m:rPr>
                      <w:rPr>
                        <w:rFonts w:ascii="Cambria Math" w:hAnsi="Cambria Math" w:cs="Times New Roman"/>
                      </w:rPr>
                      <m:t>A</m:t>
                    </m:r>
                    <m:ctrlPr>
                      <w:rPr>
                        <w:rFonts w:ascii="Cambria Math" w:hAnsi="Cambria Math" w:cs="Times New Roman"/>
                        <w:lang w:val="en-GB"/>
                      </w:rPr>
                    </m:ctrlPr>
                  </m:e>
                  <m:sub>
                    <m:r>
                      <m:rPr>
                        <m:sty m:val="p"/>
                      </m:rPr>
                      <w:rPr>
                        <w:rFonts w:ascii="Cambria Math" w:hAnsi="Cambria Math" w:cs="Times New Roman"/>
                      </w:rPr>
                      <m:t>chamber</m:t>
                    </m:r>
                    <m:ctrlPr>
                      <w:rPr>
                        <w:rFonts w:ascii="Cambria Math" w:hAnsi="Cambria Math" w:cs="Times New Roman"/>
                        <w:lang w:val="en-GB"/>
                      </w:rPr>
                    </m:ctrlPr>
                  </m:sub>
                </m:sSub>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静态箱底面积（m</w:t>
            </w:r>
            <w:r>
              <w:rPr>
                <w:rFonts w:hint="eastAsia" w:cs="Times New Roman"/>
                <w:vertAlign w:val="superscript"/>
              </w:rPr>
              <w:t>2</w:t>
            </w:r>
            <w:r>
              <w:rPr>
                <w:rFonts w:hint="eastAsia" w:cs="Times New Roman"/>
              </w:rPr>
              <w:t>）；</w:t>
            </w:r>
          </w:p>
        </w:tc>
      </w:tr>
      <w:tr>
        <w:tblPrEx>
          <w:tblCellMar>
            <w:top w:w="0" w:type="dxa"/>
            <w:left w:w="108" w:type="dxa"/>
            <w:bottom w:w="0" w:type="dxa"/>
            <w:right w:w="108" w:type="dxa"/>
          </w:tblCellMar>
        </w:tblPrEx>
        <w:tc>
          <w:tcPr>
            <w:tcW w:w="694" w:type="pct"/>
          </w:tcPr>
          <w:p>
            <w:pPr>
              <w:pStyle w:val="33"/>
              <w:rPr>
                <w:rFonts w:ascii="Cambria Math" w:hAnsi="Cambria Math" w:cs="Times New Roman"/>
                <w:lang w:val="en-GB"/>
                <w:oMath/>
              </w:rPr>
            </w:pPr>
            <m:oMathPara>
              <m:oMathParaPr>
                <m:jc m:val="left"/>
              </m:oMathParaPr>
              <m:oMath>
                <m:r>
                  <m:rPr>
                    <m:sty m:val="p"/>
                  </m:rPr>
                  <w:rPr>
                    <w:rFonts w:ascii="Cambria Math" w:hAnsi="Cambria Math" w:cs="Times New Roman"/>
                  </w:rPr>
                  <m:t>ch</m:t>
                </m:r>
              </m:oMath>
            </m:oMathPara>
          </w:p>
        </w:tc>
        <w:tc>
          <w:tcPr>
            <w:tcW w:w="207" w:type="pct"/>
          </w:tcPr>
          <w:p>
            <w:pPr>
              <w:pStyle w:val="33"/>
              <w:rPr>
                <w:rFonts w:cs="Times New Roman"/>
                <w:lang w:val="en-GB"/>
              </w:rPr>
            </w:pPr>
            <w:r>
              <w:rPr>
                <w:rFonts w:cs="Times New Roman"/>
                <w:lang w:val="en-GB"/>
              </w:rPr>
              <w:t>=</w:t>
            </w:r>
          </w:p>
        </w:tc>
        <w:tc>
          <w:tcPr>
            <w:tcW w:w="4098" w:type="pct"/>
            <w:gridSpan w:val="2"/>
          </w:tcPr>
          <w:p>
            <w:pPr>
              <w:pStyle w:val="33"/>
              <w:rPr>
                <w:rFonts w:cs="Times New Roman"/>
              </w:rPr>
            </w:pPr>
            <w:r>
              <w:rPr>
                <w:rFonts w:hint="eastAsia" w:cs="Times New Roman"/>
              </w:rPr>
              <w:t>采样点数</w:t>
            </w:r>
            <w:r>
              <w:rPr>
                <w:rFonts w:hint="eastAsia" w:cs="Times New Roman"/>
                <w:lang w:val="en-GB"/>
              </w:rPr>
              <w:t>。</w:t>
            </w:r>
          </w:p>
        </w:tc>
      </w:tr>
    </w:tbl>
    <w:p>
      <w:pPr>
        <w:widowControl/>
        <w:spacing w:before="156" w:after="156" w:line="360" w:lineRule="auto"/>
        <w:ind w:firstLine="420"/>
        <w:jc w:val="left"/>
      </w:pPr>
      <w:r>
        <w:rPr>
          <w:rFonts w:hint="eastAsia" w:cs="Times New Roman"/>
        </w:rPr>
        <w:t>平均排放通量</w:t>
      </w:r>
      <m:oMath>
        <m:r>
          <m:rPr>
            <m:sty m:val="p"/>
          </m:rPr>
          <w:rPr>
            <w:rFonts w:hint="eastAsia" w:ascii="Cambria Math" w:cs="Times New Roman"/>
          </w:rPr>
          <m:t>（</m:t>
        </m:r>
        <m:r>
          <m:rPr>
            <m:sty m:val="p"/>
          </m:rPr>
          <w:rPr>
            <w:rFonts w:ascii="Cambria Math" w:hAnsi="Cambria Math" w:cs="Times New Roman"/>
          </w:rPr>
          <m:t>F</m:t>
        </m:r>
      </m:oMath>
      <w:r>
        <w:rPr>
          <w:rFonts w:hint="eastAsia" w:hAnsi="Cambria Math" w:cs="Times New Roman"/>
        </w:rPr>
        <w:t>）</w:t>
      </w:r>
      <w:r>
        <w:t>计算</w:t>
      </w:r>
      <w:r>
        <w:rPr>
          <w:rFonts w:hint="eastAsia"/>
        </w:rPr>
        <w:t>见公式（8）。</w:t>
      </w:r>
    </w:p>
    <w:p>
      <w:pPr>
        <w:pStyle w:val="5"/>
        <w:spacing w:before="156" w:beforeLines="50" w:line="240" w:lineRule="auto"/>
      </w:pPr>
      <w:r>
        <w:rPr>
          <w:rFonts w:hint="eastAsia"/>
        </w:rPr>
        <w:t>B.6 数据精度控制与校正要求</w:t>
      </w:r>
    </w:p>
    <w:p>
      <w:pPr>
        <w:spacing w:line="360" w:lineRule="auto"/>
        <w:ind w:firstLine="420"/>
      </w:pPr>
      <w:r>
        <w:rPr>
          <w:rFonts w:hint="eastAsia"/>
        </w:rPr>
        <w:t>为控制甲烷平均排放通量的精确度和保守性，根据每次监测样本间的离散程度即相对标准偏差（RSD），对样本均值即</w:t>
      </w:r>
      <w:r>
        <w:rPr>
          <w:rFonts w:hint="eastAsia" w:cs="Times New Roman"/>
        </w:rPr>
        <w:t>甲烷平均排放通量（</w:t>
      </w:r>
      <m:oMath>
        <m:r>
          <m:rPr>
            <m:sty m:val="p"/>
          </m:rPr>
          <w:rPr>
            <w:rFonts w:ascii="Cambria Math" w:hAnsi="Cambria Math" w:cs="Times New Roman"/>
          </w:rPr>
          <m:t>F</m:t>
        </m:r>
      </m:oMath>
      <w:r>
        <w:rPr>
          <w:rFonts w:hint="eastAsia" w:cs="Times New Roman"/>
        </w:rPr>
        <w:t>）</w:t>
      </w:r>
      <w:r>
        <w:rPr>
          <w:rFonts w:hint="eastAsia"/>
        </w:rPr>
        <w:t>采取分级校正。</w:t>
      </w:r>
      <w:r>
        <w:rPr>
          <w:rFonts w:hint="eastAsia" w:cs="Times New Roman"/>
        </w:rPr>
        <w:t>对于参照稻田的基线甲烷平均排放通量（</w:t>
      </w: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ascii="Cambria Math" w:hAnsi="Cambria Math" w:cs="Times New Roman"/>
              </w:rPr>
              <m:t>bl,</m:t>
            </m:r>
            <m:r>
              <m:rPr>
                <m:sty m:val="p"/>
              </m:rPr>
              <w:rPr>
                <w:rFonts w:hint="eastAsia" w:ascii="Cambria Math" w:hAnsi="Cambria Math" w:cs="Times New Roman"/>
              </w:rPr>
              <m:t>s</m:t>
            </m:r>
            <m:r>
              <m:rPr>
                <m:sty m:val="p"/>
              </m:rPr>
              <w:rPr>
                <w:rFonts w:ascii="Cambria Math" w:hAnsi="Cambria Math" w:cs="Times New Roman"/>
              </w:rPr>
              <m:t>,g,n</m:t>
            </m:r>
            <m:ctrlPr>
              <w:rPr>
                <w:rFonts w:ascii="Cambria Math" w:hAnsi="Cambria Math" w:cs="Times New Roman"/>
                <w:lang w:val="en-GB"/>
              </w:rPr>
            </m:ctrlPr>
          </m:sub>
        </m:sSub>
      </m:oMath>
      <w:r>
        <w:rPr>
          <w:rFonts w:hint="eastAsia" w:cs="Times New Roman"/>
        </w:rPr>
        <w:t>），进行扣减校正应用负值t；对于项目稻田的项目甲烷平均排放通量（</w:t>
      </w: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ascii="Cambria Math" w:hAnsi="Cambria Math" w:cs="Times New Roman"/>
              </w:rPr>
              <m:t>p,</m:t>
            </m:r>
            <m:r>
              <m:rPr>
                <m:sty m:val="p"/>
              </m:rPr>
              <w:rPr>
                <w:rFonts w:hint="eastAsia" w:ascii="Cambria Math" w:hAnsi="Cambria Math" w:cs="Times New Roman"/>
              </w:rPr>
              <m:t>s</m:t>
            </m:r>
            <m:r>
              <m:rPr>
                <m:sty m:val="p"/>
              </m:rPr>
              <w:rPr>
                <w:rFonts w:ascii="Cambria Math" w:hAnsi="Cambria Math" w:cs="Times New Roman"/>
              </w:rPr>
              <m:t>,g,n</m:t>
            </m:r>
            <m:ctrlPr>
              <w:rPr>
                <w:rFonts w:ascii="Cambria Math" w:hAnsi="Cambria Math" w:cs="Times New Roman"/>
                <w:lang w:val="en-GB"/>
              </w:rPr>
            </m:ctrlPr>
          </m:sub>
        </m:sSub>
      </m:oMath>
      <w:r>
        <w:rPr>
          <w:rFonts w:hint="eastAsia" w:cs="Times New Roman"/>
        </w:rPr>
        <w:t>），进行增添校正应用正值t。</w:t>
      </w:r>
      <w:r>
        <w:t>计算见公式</w:t>
      </w:r>
      <w:r>
        <w:rPr>
          <w:rFonts w:hint="eastAsia"/>
        </w:rPr>
        <w:t>（</w:t>
      </w:r>
      <w:r>
        <w:rPr>
          <w:rFonts w:hint="eastAsia" w:cs="Times New Roman"/>
        </w:rPr>
        <w:t>12</w:t>
      </w:r>
      <w:r>
        <w:rPr>
          <w:rFonts w:hint="eastAsia"/>
        </w:rPr>
        <w:t xml:space="preserve">）： </w:t>
      </w:r>
    </w:p>
    <w:tbl>
      <w:tblPr>
        <w:tblStyle w:val="17"/>
        <w:tblW w:w="5000" w:type="pct"/>
        <w:tblInd w:w="0" w:type="dxa"/>
        <w:tblLayout w:type="autofit"/>
        <w:tblCellMar>
          <w:top w:w="0" w:type="dxa"/>
          <w:left w:w="108" w:type="dxa"/>
          <w:bottom w:w="0" w:type="dxa"/>
          <w:right w:w="108" w:type="dxa"/>
        </w:tblCellMar>
      </w:tblPr>
      <w:tblGrid>
        <w:gridCol w:w="1183"/>
        <w:gridCol w:w="353"/>
        <w:gridCol w:w="5590"/>
        <w:gridCol w:w="1396"/>
      </w:tblGrid>
      <w:tr>
        <w:tblPrEx>
          <w:tblCellMar>
            <w:top w:w="0" w:type="dxa"/>
            <w:left w:w="108" w:type="dxa"/>
            <w:bottom w:w="0" w:type="dxa"/>
            <w:right w:w="108" w:type="dxa"/>
          </w:tblCellMar>
        </w:tblPrEx>
        <w:trPr>
          <w:trHeight w:val="551" w:hRule="atLeast"/>
        </w:trPr>
        <w:tc>
          <w:tcPr>
            <w:tcW w:w="4180" w:type="pct"/>
            <w:gridSpan w:val="3"/>
            <w:vAlign w:val="center"/>
          </w:tcPr>
          <w:p>
            <w:pPr>
              <w:pStyle w:val="33"/>
            </w:pPr>
            <m:oMathPara>
              <m:oMathParaPr>
                <m:jc m:val="left"/>
              </m:oMathParaPr>
              <m:oMath>
                <m:r>
                  <m:rPr>
                    <m:sty m:val="p"/>
                  </m:rPr>
                  <w:rPr>
                    <w:rFonts w:ascii="Cambria Math" w:hAnsi="Cambria Math" w:cs="Times New Roman"/>
                  </w:rPr>
                  <m:t>F</m:t>
                </m:r>
                <m:r>
                  <m:rPr>
                    <m:sty m:val="p"/>
                  </m:rPr>
                  <w:rPr>
                    <w:rFonts w:ascii="Cambria Math" w:hAnsi="Cambria Math"/>
                  </w:rPr>
                  <m:t>=</m:t>
                </m:r>
                <m:r>
                  <m:rPr>
                    <m:sty m:val="p"/>
                  </m:rPr>
                  <w:rPr>
                    <w:rFonts w:ascii="Cambria Math" w:hAnsi="Cambria Math" w:cs="Times New Roman"/>
                  </w:rPr>
                  <m:t>F</m:t>
                </m:r>
                <m:r>
                  <m:rPr>
                    <m:sty m:val="p"/>
                  </m:rPr>
                  <w:rPr>
                    <w:rFonts w:hint="eastAsia" w:ascii="Cambria Math" w:hAnsi="Cambria Math" w:cs="Cambria Math"/>
                  </w:rPr>
                  <m:t>+</m:t>
                </m:r>
                <m:f>
                  <m:fPr>
                    <m:ctrlPr>
                      <w:rPr>
                        <w:rFonts w:ascii="Cambria Math" w:hAnsi="Cambria Math" w:cs="Cambria Math"/>
                      </w:rPr>
                    </m:ctrlPr>
                  </m:fPr>
                  <m:num>
                    <m:r>
                      <m:rPr>
                        <m:sty m:val="p"/>
                      </m:rPr>
                      <w:rPr>
                        <w:rFonts w:ascii="Cambria Math" w:hAnsi="Cambria Math" w:cs="Cambria Math"/>
                      </w:rPr>
                      <m:t>t×σ</m:t>
                    </m:r>
                    <m:ctrlPr>
                      <w:rPr>
                        <w:rFonts w:ascii="Cambria Math" w:hAnsi="Cambria Math" w:cs="Cambria Math"/>
                      </w:rPr>
                    </m:ctrlPr>
                  </m:num>
                  <m:den>
                    <m:rad>
                      <m:radPr>
                        <m:degHide m:val="1"/>
                        <m:ctrlPr>
                          <w:rPr>
                            <w:rFonts w:ascii="Cambria Math" w:hAnsi="Cambria Math" w:cs="Cambria Math"/>
                          </w:rPr>
                        </m:ctrlPr>
                      </m:radPr>
                      <m:deg>
                        <m:ctrlPr>
                          <w:rPr>
                            <w:rFonts w:ascii="Cambria Math" w:hAnsi="Cambria Math" w:cs="Cambria Math"/>
                          </w:rPr>
                        </m:ctrlPr>
                      </m:deg>
                      <m:e>
                        <m:r>
                          <m:rPr>
                            <m:sty m:val="p"/>
                          </m:rPr>
                          <w:rPr>
                            <w:rFonts w:ascii="Cambria Math" w:hAnsi="Cambria Math" w:cs="Cambria Math"/>
                          </w:rPr>
                          <m:t>n</m:t>
                        </m:r>
                        <m:ctrlPr>
                          <w:rPr>
                            <w:rFonts w:ascii="Cambria Math" w:hAnsi="Cambria Math" w:cs="Cambria Math"/>
                          </w:rPr>
                        </m:ctrlPr>
                      </m:e>
                    </m:rad>
                    <m:ctrlPr>
                      <w:rPr>
                        <w:rFonts w:ascii="Cambria Math" w:hAnsi="Cambria Math" w:cs="Cambria Math"/>
                      </w:rPr>
                    </m:ctrlPr>
                  </m:den>
                </m:f>
                <m:r>
                  <m:rPr>
                    <m:sty m:val="p"/>
                  </m:rPr>
                  <w:rPr>
                    <w:rFonts w:ascii="Cambria Math" w:hAnsi="Cambria Math" w:cs="Cambria Math"/>
                  </w:rPr>
                  <m:t>×CF</m:t>
                </m:r>
              </m:oMath>
            </m:oMathPara>
          </w:p>
        </w:tc>
        <w:tc>
          <w:tcPr>
            <w:tcW w:w="819" w:type="pct"/>
            <w:vAlign w:val="center"/>
          </w:tcPr>
          <w:p>
            <w:pPr>
              <w:pStyle w:val="33"/>
            </w:pPr>
            <w:r>
              <w:rPr>
                <w:rFonts w:hint="eastAsia"/>
              </w:rPr>
              <w:t>（12）</w:t>
            </w:r>
          </w:p>
        </w:tc>
      </w:tr>
      <w:tr>
        <w:tblPrEx>
          <w:tblCellMar>
            <w:top w:w="0" w:type="dxa"/>
            <w:left w:w="108" w:type="dxa"/>
            <w:bottom w:w="0" w:type="dxa"/>
            <w:right w:w="108" w:type="dxa"/>
          </w:tblCellMar>
        </w:tblPrEx>
        <w:tc>
          <w:tcPr>
            <w:tcW w:w="694" w:type="pct"/>
          </w:tcPr>
          <w:p>
            <w:pPr>
              <w:spacing w:before="120"/>
              <w:ind w:firstLine="0" w:firstLineChars="0"/>
              <w:jc w:val="left"/>
              <w:rPr>
                <w:rFonts w:ascii="Cambria Math" w:hAnsi="Cambria Math" w:cs="Times New Roman"/>
                <w:lang w:val="en-GB"/>
                <w:oMath/>
              </w:rPr>
            </w:pPr>
            <w:r>
              <w:rPr>
                <w:rFonts w:hint="eastAsia" w:cs="Times New Roman"/>
              </w:rPr>
              <w:t>其中：</w:t>
            </w:r>
          </w:p>
        </w:tc>
        <w:tc>
          <w:tcPr>
            <w:tcW w:w="207" w:type="pct"/>
          </w:tcPr>
          <w:p>
            <w:pPr>
              <w:pStyle w:val="33"/>
            </w:pPr>
          </w:p>
        </w:tc>
        <w:tc>
          <w:tcPr>
            <w:tcW w:w="4098" w:type="pct"/>
            <w:gridSpan w:val="2"/>
          </w:tcPr>
          <w:p>
            <w:pPr>
              <w:pStyle w:val="33"/>
            </w:pPr>
          </w:p>
        </w:tc>
      </w:tr>
      <w:tr>
        <w:tblPrEx>
          <w:tblCellMar>
            <w:top w:w="0" w:type="dxa"/>
            <w:left w:w="108" w:type="dxa"/>
            <w:bottom w:w="0" w:type="dxa"/>
            <w:right w:w="108" w:type="dxa"/>
          </w:tblCellMar>
        </w:tblPrEx>
        <w:trPr>
          <w:trHeight w:val="344" w:hRule="atLeast"/>
        </w:trPr>
        <w:tc>
          <w:tcPr>
            <w:tcW w:w="1183" w:type="dxa"/>
          </w:tcPr>
          <w:p>
            <w:pPr>
              <w:pStyle w:val="33"/>
              <w:rPr>
                <w:rFonts w:ascii="Cambria Math" w:hAnsi="Cambria Math"/>
                <w:oMath/>
              </w:rPr>
            </w:pPr>
            <m:oMathPara>
              <m:oMathParaPr>
                <m:jc m:val="left"/>
              </m:oMathParaPr>
              <m:oMath>
                <m:r>
                  <m:rPr/>
                  <w:rPr>
                    <w:rFonts w:ascii="Cambria Math" w:hAnsi="Cambria Math" w:cs="Times New Roman"/>
                  </w:rPr>
                  <m:t>F</m:t>
                </m:r>
              </m:oMath>
            </m:oMathPara>
          </w:p>
        </w:tc>
        <w:tc>
          <w:tcPr>
            <w:tcW w:w="353" w:type="dxa"/>
          </w:tcPr>
          <w:p>
            <w:pPr>
              <w:pStyle w:val="33"/>
            </w:pPr>
            <w:r>
              <w:rPr>
                <w:rFonts w:cs="Times New Roman"/>
                <w:lang w:val="en-GB"/>
              </w:rPr>
              <w:t>=</w:t>
            </w:r>
          </w:p>
        </w:tc>
        <w:tc>
          <w:tcPr>
            <w:tcW w:w="6986" w:type="dxa"/>
            <w:gridSpan w:val="2"/>
          </w:tcPr>
          <w:p>
            <w:pPr>
              <w:pStyle w:val="33"/>
            </w:pPr>
            <w:r>
              <w:rPr>
                <w:rFonts w:hint="eastAsia" w:cs="Times New Roman"/>
              </w:rPr>
              <w:t>甲烷平均排放通量（mg</w:t>
            </w:r>
            <w:r>
              <w:rPr>
                <w:rStyle w:val="20"/>
                <w:rFonts w:ascii="Arial" w:hAnsi="Arial" w:eastAsia="Arial" w:cs="Arial"/>
                <w:color w:val="333333"/>
                <w:sz w:val="16"/>
                <w:szCs w:val="16"/>
                <w:shd w:val="clear" w:color="auto" w:fill="FFFFFF"/>
              </w:rPr>
              <w:t>·</w:t>
            </w:r>
            <w:r>
              <w:rPr>
                <w:rFonts w:hint="eastAsia" w:cs="Times New Roman"/>
              </w:rPr>
              <w:t>m</w:t>
            </w:r>
            <w:r>
              <w:rPr>
                <w:rFonts w:hint="eastAsia" w:cs="Times New Roman"/>
                <w:vertAlign w:val="superscript"/>
              </w:rPr>
              <w:t>-2</w:t>
            </w:r>
            <w:r>
              <w:rPr>
                <w:rStyle w:val="20"/>
                <w:rFonts w:ascii="Arial" w:hAnsi="Arial" w:eastAsia="Arial" w:cs="Arial"/>
                <w:color w:val="333333"/>
                <w:sz w:val="16"/>
                <w:szCs w:val="16"/>
                <w:shd w:val="clear" w:color="auto" w:fill="FFFFFF"/>
              </w:rPr>
              <w:t>·</w:t>
            </w:r>
            <w:r>
              <w:rPr>
                <w:rFonts w:hint="eastAsia" w:cs="Times New Roman"/>
              </w:rPr>
              <w:t>h</w:t>
            </w:r>
            <w:r>
              <w:rPr>
                <w:rFonts w:hint="eastAsia" w:cs="Times New Roman"/>
                <w:vertAlign w:val="superscript"/>
              </w:rPr>
              <w:t>-1</w:t>
            </w:r>
            <w:r>
              <w:rPr>
                <w:rFonts w:hint="eastAsia" w:cs="Times New Roman"/>
              </w:rPr>
              <w:t>）</w:t>
            </w:r>
            <w:r>
              <w:rPr>
                <w:rStyle w:val="25"/>
                <w:rFonts w:hint="eastAsia" w:cs="Times New Roman"/>
              </w:rPr>
              <w:footnoteReference w:id="8"/>
            </w:r>
            <w:r>
              <w:rPr>
                <w:rFonts w:hint="eastAsia" w:cs="Times New Roman"/>
                <w:lang w:val="en-GB"/>
              </w:rPr>
              <w:t>；</w:t>
            </w:r>
          </w:p>
        </w:tc>
      </w:tr>
      <w:tr>
        <w:tblPrEx>
          <w:tblCellMar>
            <w:top w:w="0" w:type="dxa"/>
            <w:left w:w="108" w:type="dxa"/>
            <w:bottom w:w="0" w:type="dxa"/>
            <w:right w:w="108" w:type="dxa"/>
          </w:tblCellMar>
        </w:tblPrEx>
        <w:tc>
          <w:tcPr>
            <w:tcW w:w="694" w:type="pct"/>
          </w:tcPr>
          <w:p>
            <w:pPr>
              <w:pStyle w:val="33"/>
              <w:rPr>
                <w:rFonts w:ascii="Cambria Math" w:hAnsi="Cambria Math"/>
                <w:oMath/>
              </w:rPr>
            </w:pPr>
            <m:oMathPara>
              <m:oMathParaPr>
                <m:jc m:val="left"/>
              </m:oMathParaPr>
              <m:oMath>
                <m:r>
                  <m:rPr>
                    <m:sty m:val="p"/>
                  </m:rPr>
                  <w:rPr>
                    <w:rFonts w:ascii="Cambria Math" w:hAnsi="Cambria Math"/>
                  </w:rPr>
                  <m:t>t</m:t>
                </m:r>
              </m:oMath>
            </m:oMathPara>
          </w:p>
        </w:tc>
        <w:tc>
          <w:tcPr>
            <w:tcW w:w="207" w:type="pct"/>
          </w:tcPr>
          <w:p>
            <w:pPr>
              <w:pStyle w:val="33"/>
            </w:pPr>
            <w:r>
              <w:t>=</w:t>
            </w:r>
          </w:p>
        </w:tc>
        <w:tc>
          <w:tcPr>
            <w:tcW w:w="4098" w:type="pct"/>
            <w:gridSpan w:val="2"/>
          </w:tcPr>
          <w:p>
            <w:pPr>
              <w:widowControl/>
              <w:ind w:firstLine="0" w:firstLineChars="0"/>
            </w:pPr>
            <w:r>
              <w:rPr>
                <w:rFonts w:hint="eastAsia" w:cs="Times New Roman"/>
              </w:rPr>
              <w:t>可靠性指标，自由度等于样本数减一（n-1），置信水平为90%，查分布双侧分位数表获得，无量纲。如置信水平为90%，自由度为4时，双侧分布的t值为</w:t>
            </w:r>
            <m:oMath>
              <m:r>
                <m:rPr>
                  <m:sty m:val="p"/>
                </m:rPr>
                <w:rPr>
                  <w:rFonts w:ascii="Cambria Math" w:hAnsi="Cambria Math" w:cs="Cambria Math"/>
                </w:rPr>
                <m:t>±</m:t>
              </m:r>
            </m:oMath>
            <w:r>
              <w:rPr>
                <w:rFonts w:hint="eastAsia" w:cs="Times New Roman"/>
              </w:rPr>
              <w:t>2.132；</w:t>
            </w:r>
          </w:p>
        </w:tc>
      </w:tr>
      <w:tr>
        <w:tblPrEx>
          <w:tblCellMar>
            <w:top w:w="0" w:type="dxa"/>
            <w:left w:w="108" w:type="dxa"/>
            <w:bottom w:w="0" w:type="dxa"/>
            <w:right w:w="108" w:type="dxa"/>
          </w:tblCellMar>
        </w:tblPrEx>
        <w:tc>
          <w:tcPr>
            <w:tcW w:w="694" w:type="pct"/>
          </w:tcPr>
          <w:p>
            <w:pPr>
              <w:pStyle w:val="33"/>
              <w:rPr>
                <w:rFonts w:hAnsi="Cambria Math"/>
              </w:rPr>
            </w:pPr>
            <m:oMathPara>
              <m:oMathParaPr>
                <m:jc m:val="left"/>
              </m:oMathParaPr>
              <m:oMath>
                <m:r>
                  <m:rPr>
                    <m:sty m:val="p"/>
                  </m:rPr>
                  <w:rPr>
                    <w:rFonts w:ascii="Cambria Math" w:hAnsi="Cambria Math" w:cs="Cambria Math"/>
                  </w:rPr>
                  <m:t>σ</m:t>
                </m:r>
              </m:oMath>
            </m:oMathPara>
          </w:p>
        </w:tc>
        <w:tc>
          <w:tcPr>
            <w:tcW w:w="207" w:type="pct"/>
          </w:tcPr>
          <w:p>
            <w:pPr>
              <w:pStyle w:val="33"/>
            </w:pPr>
            <w:r>
              <w:t>=</w:t>
            </w:r>
          </w:p>
        </w:tc>
        <w:tc>
          <w:tcPr>
            <w:tcW w:w="4098" w:type="pct"/>
            <w:gridSpan w:val="2"/>
          </w:tcPr>
          <w:p>
            <w:pPr>
              <w:pStyle w:val="33"/>
            </w:pPr>
            <w:r>
              <w:rPr>
                <w:rFonts w:hint="eastAsia" w:cs="Times New Roman"/>
              </w:rPr>
              <w:t>样本标准差；</w:t>
            </w:r>
          </w:p>
        </w:tc>
      </w:tr>
      <w:tr>
        <w:tblPrEx>
          <w:tblCellMar>
            <w:top w:w="0" w:type="dxa"/>
            <w:left w:w="108" w:type="dxa"/>
            <w:bottom w:w="0" w:type="dxa"/>
            <w:right w:w="108" w:type="dxa"/>
          </w:tblCellMar>
        </w:tblPrEx>
        <w:tc>
          <w:tcPr>
            <w:tcW w:w="694" w:type="pct"/>
          </w:tcPr>
          <w:p>
            <w:pPr>
              <w:pStyle w:val="33"/>
              <w:rPr>
                <w:rFonts w:hAnsi="Cambria Math"/>
              </w:rPr>
            </w:pPr>
            <w:r>
              <w:rPr>
                <w:rFonts w:hint="eastAsia" w:hAnsi="Cambria Math"/>
              </w:rPr>
              <w:t>n</w:t>
            </w:r>
          </w:p>
        </w:tc>
        <w:tc>
          <w:tcPr>
            <w:tcW w:w="207" w:type="pct"/>
          </w:tcPr>
          <w:p>
            <w:pPr>
              <w:pStyle w:val="33"/>
            </w:pPr>
            <w:r>
              <w:t>=</w:t>
            </w:r>
          </w:p>
        </w:tc>
        <w:tc>
          <w:tcPr>
            <w:tcW w:w="4098" w:type="pct"/>
            <w:gridSpan w:val="2"/>
          </w:tcPr>
          <w:p>
            <w:pPr>
              <w:pStyle w:val="33"/>
            </w:pPr>
            <w:r>
              <w:rPr>
                <w:rFonts w:hint="eastAsia"/>
              </w:rPr>
              <w:t>有效样本数；</w:t>
            </w:r>
          </w:p>
        </w:tc>
      </w:tr>
      <w:tr>
        <w:tblPrEx>
          <w:tblCellMar>
            <w:top w:w="0" w:type="dxa"/>
            <w:left w:w="108" w:type="dxa"/>
            <w:bottom w:w="0" w:type="dxa"/>
            <w:right w:w="108" w:type="dxa"/>
          </w:tblCellMar>
        </w:tblPrEx>
        <w:tc>
          <w:tcPr>
            <w:tcW w:w="694" w:type="pct"/>
          </w:tcPr>
          <w:p>
            <w:pPr>
              <w:pStyle w:val="33"/>
              <w:rPr>
                <w:rFonts w:ascii="Cambria Math" w:hAnsi="Cambria Math"/>
                <w:oMath/>
              </w:rPr>
            </w:pPr>
            <w:r>
              <w:rPr>
                <w:rFonts w:hint="eastAsia" w:hAnsi="Cambria Math"/>
              </w:rPr>
              <w:t>CF</w:t>
            </w:r>
          </w:p>
        </w:tc>
        <w:tc>
          <w:tcPr>
            <w:tcW w:w="207" w:type="pct"/>
          </w:tcPr>
          <w:p>
            <w:pPr>
              <w:pStyle w:val="33"/>
            </w:pPr>
            <w:r>
              <w:t>=</w:t>
            </w:r>
          </w:p>
        </w:tc>
        <w:tc>
          <w:tcPr>
            <w:tcW w:w="4098" w:type="pct"/>
            <w:gridSpan w:val="2"/>
          </w:tcPr>
          <w:p>
            <w:pPr>
              <w:pStyle w:val="33"/>
            </w:pPr>
            <w:r>
              <w:rPr>
                <w:rFonts w:hint="eastAsia"/>
              </w:rPr>
              <w:t>校正系数。</w:t>
            </w:r>
          </w:p>
        </w:tc>
      </w:tr>
    </w:tbl>
    <w:p>
      <w:pPr>
        <w:ind w:firstLine="420" w:firstLineChars="0"/>
        <w:jc w:val="center"/>
        <w:rPr>
          <w:rFonts w:cs="Times New Roman"/>
        </w:rPr>
      </w:pPr>
    </w:p>
    <w:p>
      <w:pPr>
        <w:ind w:firstLine="420" w:firstLineChars="0"/>
        <w:jc w:val="center"/>
      </w:pPr>
      <w:r>
        <w:rPr>
          <w:rFonts w:hint="eastAsia" w:cs="Times New Roman"/>
        </w:rPr>
        <w:t>表B.2 甲烷平均排放通量的校正系数</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相对标准偏差（RSD）</w:t>
            </w:r>
          </w:p>
        </w:tc>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校正系数（CF）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小于或等于10%</w:t>
            </w:r>
          </w:p>
        </w:tc>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大于10%但小于或等于</w:t>
            </w:r>
            <w:r>
              <w:rPr>
                <w:rFonts w:hint="eastAsia" w:cs="Times New Roman" w:eastAsiaTheme="minorEastAsia"/>
              </w:rPr>
              <w:t>3</w:t>
            </w:r>
            <w:r>
              <w:rPr>
                <w:rFonts w:cs="Times New Roman" w:eastAsiaTheme="minorEastAsia"/>
              </w:rPr>
              <w:t>0%</w:t>
            </w:r>
          </w:p>
        </w:tc>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大于</w:t>
            </w:r>
            <w:r>
              <w:rPr>
                <w:rFonts w:hint="eastAsia" w:cs="Times New Roman" w:eastAsiaTheme="minorEastAsia"/>
              </w:rPr>
              <w:t>3</w:t>
            </w:r>
            <w:r>
              <w:rPr>
                <w:rFonts w:cs="Times New Roman" w:eastAsiaTheme="minorEastAsia"/>
              </w:rPr>
              <w:t>0%但小于或等于</w:t>
            </w:r>
            <w:r>
              <w:rPr>
                <w:rFonts w:hint="eastAsia" w:cs="Times New Roman" w:eastAsiaTheme="minorEastAsia"/>
              </w:rPr>
              <w:t>5</w:t>
            </w:r>
            <w:r>
              <w:rPr>
                <w:rFonts w:cs="Times New Roman" w:eastAsiaTheme="minorEastAsia"/>
              </w:rPr>
              <w:t>0%</w:t>
            </w:r>
          </w:p>
        </w:tc>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大于</w:t>
            </w:r>
            <w:r>
              <w:rPr>
                <w:rFonts w:hint="eastAsia" w:cs="Times New Roman" w:eastAsiaTheme="minorEastAsia"/>
              </w:rPr>
              <w:t>5</w:t>
            </w:r>
            <w:r>
              <w:rPr>
                <w:rFonts w:cs="Times New Roman" w:eastAsiaTheme="minorEastAsia"/>
              </w:rPr>
              <w:t>0%</w:t>
            </w:r>
          </w:p>
        </w:tc>
        <w:tc>
          <w:tcPr>
            <w:tcW w:w="4261" w:type="dxa"/>
            <w:vAlign w:val="center"/>
          </w:tcPr>
          <w:p>
            <w:pPr>
              <w:adjustRightInd w:val="0"/>
              <w:snapToGrid w:val="0"/>
              <w:spacing w:line="360" w:lineRule="auto"/>
              <w:ind w:firstLine="0" w:firstLineChars="0"/>
              <w:contextualSpacing/>
              <w:jc w:val="center"/>
              <w:rPr>
                <w:rFonts w:cs="Times New Roman" w:eastAsiaTheme="minorEastAsia"/>
              </w:rPr>
            </w:pPr>
            <w:r>
              <w:rPr>
                <w:rFonts w:cs="Times New Roman" w:eastAsiaTheme="minorEastAsia"/>
              </w:rPr>
              <w:t>1</w:t>
            </w:r>
          </w:p>
        </w:tc>
      </w:tr>
    </w:tbl>
    <w:p>
      <w:pPr>
        <w:pStyle w:val="5"/>
        <w:spacing w:before="156" w:beforeLines="50" w:line="240" w:lineRule="auto"/>
      </w:pPr>
      <w:r>
        <w:rPr>
          <w:rFonts w:hint="eastAsia"/>
        </w:rPr>
        <w:t>B.</w:t>
      </w:r>
      <w:r>
        <w:rPr>
          <w:rFonts w:hint="eastAsia" w:eastAsia="宋体"/>
        </w:rPr>
        <w:t>7</w:t>
      </w:r>
      <w:r>
        <w:rPr>
          <w:rFonts w:hint="eastAsia"/>
        </w:rPr>
        <w:t xml:space="preserve"> 数据记录与汇总</w:t>
      </w:r>
    </w:p>
    <w:p>
      <w:pPr>
        <w:spacing w:before="120" w:line="360" w:lineRule="auto"/>
        <w:ind w:firstLine="420" w:firstLineChars="0"/>
      </w:pPr>
      <w:r>
        <w:rPr>
          <w:rFonts w:hint="eastAsia"/>
        </w:rPr>
        <w:t>每次完成甲烷样本的采集和监测，应详细记录各采样点的</w:t>
      </w:r>
      <w:r>
        <w:rPr>
          <w:rFonts w:hint="eastAsia" w:cs="宋体"/>
          <w:color w:val="000000"/>
        </w:rPr>
        <w:t>甲烷排放通量，计算</w:t>
      </w:r>
      <w:r>
        <w:rPr>
          <w:rFonts w:hint="eastAsia" w:ascii="宋体" w:hAnsi="宋体" w:cs="宋体"/>
          <w:color w:val="000000"/>
          <w:kern w:val="0"/>
          <w:sz w:val="22"/>
          <w:szCs w:val="22"/>
          <w:lang w:bidi="ar"/>
        </w:rPr>
        <w:t>平均排放通量</w:t>
      </w:r>
      <w:r>
        <w:rPr>
          <w:rFonts w:hint="eastAsia" w:cs="宋体"/>
          <w:color w:val="000000"/>
        </w:rPr>
        <w:t>，并</w:t>
      </w:r>
      <w:r>
        <w:rPr>
          <w:rFonts w:hint="eastAsia"/>
        </w:rPr>
        <w:t>保留原始数据</w:t>
      </w:r>
      <w:r>
        <w:rPr>
          <w:rStyle w:val="25"/>
          <w:rFonts w:hint="eastAsia"/>
        </w:rPr>
        <w:footnoteReference w:id="9"/>
      </w:r>
      <w:r>
        <w:rPr>
          <w:rFonts w:hint="eastAsia"/>
        </w:rPr>
        <w:t>。每个监测期进行整理、汇总并存档，参考模板见</w:t>
      </w:r>
      <w:r>
        <w:rPr>
          <w:rFonts w:hint="eastAsia" w:cs="宋体"/>
          <w:color w:val="000000"/>
        </w:rPr>
        <w:t>表B.3</w:t>
      </w:r>
      <w:r>
        <w:rPr>
          <w:rFonts w:hint="eastAsia"/>
        </w:rPr>
        <w:t>。</w:t>
      </w:r>
    </w:p>
    <w:p>
      <w:pPr>
        <w:ind w:firstLine="420"/>
        <w:jc w:val="center"/>
        <w:rPr>
          <w:rFonts w:cs="宋体"/>
          <w:color w:val="000000"/>
        </w:rPr>
      </w:pPr>
      <w:r>
        <w:rPr>
          <w:rFonts w:hint="eastAsia" w:cs="Times New Roman"/>
        </w:rPr>
        <w:t xml:space="preserve">表B.3 </w:t>
      </w:r>
      <w:r>
        <w:rPr>
          <w:rFonts w:hint="eastAsia" w:cs="宋体"/>
          <w:color w:val="000000"/>
        </w:rPr>
        <w:t>甲烷排放通量记录表（</w:t>
      </w: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hint="eastAsia" w:ascii="Cambria Math" w:hAnsi="Cambria Math" w:cs="Times New Roman"/>
              </w:rPr>
              <m:t>ch</m:t>
            </m:r>
            <m:ctrlPr>
              <w:rPr>
                <w:rFonts w:ascii="Cambria Math" w:hAnsi="Cambria Math" w:cs="Times New Roman"/>
                <w:lang w:val="en-GB"/>
              </w:rPr>
            </m:ctrlPr>
          </m:sub>
        </m:sSub>
      </m:oMath>
      <w:r>
        <w:rPr>
          <w:rFonts w:hint="eastAsia" w:cs="宋体"/>
          <w:color w:val="000000"/>
        </w:rPr>
        <w:t>）</w:t>
      </w:r>
    </w:p>
    <w:p>
      <w:pPr>
        <w:pStyle w:val="8"/>
        <w:jc w:val="center"/>
        <w:rPr>
          <w:rFonts w:hint="default" w:ascii="Times New Roman" w:hAnsi="Times New Roman" w:eastAsia="宋体" w:cs="宋体"/>
          <w:color w:val="000000"/>
          <w:sz w:val="21"/>
        </w:rPr>
      </w:pPr>
      <w:r>
        <w:rPr>
          <w:rFonts w:ascii="Times New Roman" w:hAnsi="Times New Roman" w:eastAsia="宋体" w:cs="宋体"/>
          <w:color w:val="000000"/>
          <w:sz w:val="21"/>
        </w:rPr>
        <w:t xml:space="preserve">                                                     单位：（mg</w:t>
      </w:r>
      <w:r>
        <w:rPr>
          <w:rStyle w:val="20"/>
          <w:rFonts w:ascii="Arial" w:hAnsi="Arial" w:eastAsia="Arial" w:cs="Arial"/>
          <w:color w:val="333333"/>
          <w:sz w:val="16"/>
          <w:szCs w:val="16"/>
          <w:shd w:val="clear" w:color="auto" w:fill="FFFFFF"/>
        </w:rPr>
        <w:t>·</w:t>
      </w:r>
      <w:r>
        <w:rPr>
          <w:rFonts w:ascii="Times New Roman" w:hAnsi="Times New Roman" w:eastAsia="宋体" w:cs="宋体"/>
          <w:color w:val="000000"/>
          <w:sz w:val="21"/>
        </w:rPr>
        <w:t>m</w:t>
      </w:r>
      <w:r>
        <w:rPr>
          <w:rFonts w:ascii="Times New Roman" w:hAnsi="Times New Roman" w:eastAsia="宋体" w:cs="宋体"/>
          <w:color w:val="000000"/>
          <w:sz w:val="21"/>
          <w:vertAlign w:val="superscript"/>
        </w:rPr>
        <w:t>-2</w:t>
      </w:r>
      <w:r>
        <w:rPr>
          <w:rStyle w:val="20"/>
          <w:rFonts w:ascii="Arial" w:hAnsi="Arial" w:eastAsia="Arial" w:cs="Arial"/>
          <w:color w:val="333333"/>
          <w:sz w:val="16"/>
          <w:szCs w:val="16"/>
          <w:shd w:val="clear" w:color="auto" w:fill="FFFFFF"/>
        </w:rPr>
        <w:t>·</w:t>
      </w:r>
      <w:r>
        <w:rPr>
          <w:rFonts w:ascii="Times New Roman" w:hAnsi="Times New Roman" w:eastAsia="宋体" w:cs="宋体"/>
          <w:color w:val="000000"/>
          <w:sz w:val="21"/>
        </w:rPr>
        <w:t>h</w:t>
      </w:r>
      <w:r>
        <w:rPr>
          <w:rFonts w:ascii="Times New Roman" w:hAnsi="Times New Roman" w:eastAsia="宋体" w:cs="宋体"/>
          <w:color w:val="000000"/>
          <w:sz w:val="21"/>
          <w:vertAlign w:val="superscript"/>
        </w:rPr>
        <w:t>-1</w:t>
      </w:r>
      <w:r>
        <w:rPr>
          <w:rFonts w:ascii="Times New Roman" w:hAnsi="Times New Roman" w:eastAsia="宋体" w:cs="宋体"/>
          <w:color w:val="000000"/>
          <w:sz w:val="21"/>
        </w:rPr>
        <w:t>）</w:t>
      </w:r>
    </w:p>
    <w:tbl>
      <w:tblPr>
        <w:tblStyle w:val="17"/>
        <w:tblW w:w="8040" w:type="dxa"/>
        <w:tblInd w:w="96" w:type="dxa"/>
        <w:tblLayout w:type="fixed"/>
        <w:tblCellMar>
          <w:top w:w="0" w:type="dxa"/>
          <w:left w:w="108" w:type="dxa"/>
          <w:bottom w:w="0" w:type="dxa"/>
          <w:right w:w="108" w:type="dxa"/>
        </w:tblCellMar>
      </w:tblPr>
      <w:tblGrid>
        <w:gridCol w:w="1648"/>
        <w:gridCol w:w="1418"/>
        <w:gridCol w:w="1342"/>
        <w:gridCol w:w="1135"/>
        <w:gridCol w:w="1070"/>
        <w:gridCol w:w="1427"/>
      </w:tblGrid>
      <w:tr>
        <w:tblPrEx>
          <w:tblCellMar>
            <w:top w:w="0" w:type="dxa"/>
            <w:left w:w="108" w:type="dxa"/>
            <w:bottom w:w="0" w:type="dxa"/>
            <w:right w:w="108" w:type="dxa"/>
          </w:tblCellMar>
        </w:tblPrEx>
        <w:trPr>
          <w:trHeight w:val="864" w:hRule="atLeast"/>
        </w:trPr>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采样点坐标</w:t>
            </w:r>
          </w:p>
        </w:tc>
        <w:tc>
          <w:tcPr>
            <w:tcW w:w="1342"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首次监测</w:t>
            </w:r>
          </w:p>
          <w:p>
            <w:pPr>
              <w:widowControl/>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（月/日）</w:t>
            </w:r>
          </w:p>
        </w:tc>
        <w:tc>
          <w:tcPr>
            <w:tcW w:w="1135"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1070"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w:t>
            </w:r>
          </w:p>
        </w:tc>
        <w:tc>
          <w:tcPr>
            <w:tcW w:w="1427"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末次监测</w:t>
            </w:r>
          </w:p>
          <w:p>
            <w:pPr>
              <w:widowControl/>
              <w:ind w:firstLine="0" w:firstLineChars="0"/>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（月/日）</w:t>
            </w:r>
          </w:p>
        </w:tc>
      </w:tr>
      <w:tr>
        <w:tblPrEx>
          <w:tblCellMar>
            <w:top w:w="0" w:type="dxa"/>
            <w:left w:w="108" w:type="dxa"/>
            <w:bottom w:w="0" w:type="dxa"/>
            <w:right w:w="108" w:type="dxa"/>
          </w:tblCellMar>
        </w:tblPrEx>
        <w:trPr>
          <w:trHeight w:val="380" w:hRule="atLeast"/>
        </w:trPr>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采样点1</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00" w:hRule="atLeast"/>
        </w:trPr>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采样点2</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00" w:hRule="atLeast"/>
        </w:trPr>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采样点3</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00" w:hRule="atLeast"/>
        </w:trPr>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采样点4</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00" w:hRule="atLeast"/>
        </w:trPr>
        <w:tc>
          <w:tcPr>
            <w:tcW w:w="164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采样点5</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760"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color w:val="000000"/>
              </w:rPr>
            </w:pPr>
            <w:r>
              <w:rPr>
                <w:rFonts w:cs="Times New Roman" w:eastAsiaTheme="minorEastAsia"/>
              </w:rPr>
              <w:t>校正前</w:t>
            </w:r>
            <w:r>
              <w:rPr>
                <w:rFonts w:cs="Times New Roman" w:eastAsiaTheme="minorEastAsia"/>
                <w:color w:val="000000"/>
                <w:kern w:val="0"/>
                <w:lang w:bidi="ar"/>
              </w:rPr>
              <w:t>平均排放通量（</w:t>
            </w:r>
            <m:oMath>
              <m:r>
                <m:rPr>
                  <m:sty m:val="p"/>
                </m:rPr>
                <w:rPr>
                  <w:rFonts w:ascii="Cambria Math" w:hAnsi="Cambria Math" w:cs="Times New Roman" w:eastAsiaTheme="minorEastAsia"/>
                </w:rPr>
                <m:t>F</m:t>
              </m:r>
            </m:oMath>
            <w:r>
              <w:rPr>
                <w:rFonts w:cs="Times New Roman" w:eastAsiaTheme="minorEastAsia"/>
              </w:rPr>
              <w:t>）</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96"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kern w:val="0"/>
                <w:lang w:bidi="ar"/>
              </w:rPr>
            </w:pPr>
            <w:r>
              <w:rPr>
                <w:rFonts w:cs="Times New Roman" w:eastAsiaTheme="minorEastAsia"/>
                <w:kern w:val="0"/>
                <w:lang w:bidi="ar"/>
              </w:rPr>
              <w:t>标准差</w:t>
            </w:r>
            <w:r>
              <w:rPr>
                <w:rFonts w:hint="eastAsia" w:cs="Times New Roman" w:eastAsiaTheme="minorEastAsia"/>
                <w:kern w:val="0"/>
                <w:lang w:bidi="ar"/>
              </w:rPr>
              <w:t>（</w:t>
            </w:r>
            <w:r>
              <w:rPr>
                <w:rFonts w:cs="Times New Roman" w:eastAsiaTheme="minorEastAsia"/>
                <w:kern w:val="0"/>
                <w:lang w:bidi="ar"/>
              </w:rPr>
              <w:t>SD</w:t>
            </w:r>
            <w:r>
              <w:rPr>
                <w:rFonts w:hint="eastAsia" w:cs="Times New Roman" w:eastAsiaTheme="minorEastAsia"/>
                <w:kern w:val="0"/>
                <w:lang w:bidi="ar"/>
              </w:rPr>
              <w:t>）</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760"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kern w:val="0"/>
                <w:lang w:bidi="ar"/>
              </w:rPr>
            </w:pPr>
            <w:r>
              <w:rPr>
                <w:rFonts w:cs="Times New Roman" w:eastAsiaTheme="minorEastAsia"/>
                <w:kern w:val="0"/>
                <w:lang w:bidi="ar"/>
              </w:rPr>
              <w:t>相对标准偏差</w:t>
            </w:r>
            <w:r>
              <w:rPr>
                <w:rFonts w:hint="eastAsia" w:cs="Times New Roman" w:eastAsiaTheme="minorEastAsia"/>
                <w:kern w:val="0"/>
                <w:lang w:bidi="ar"/>
              </w:rPr>
              <w:t>（</w:t>
            </w:r>
            <w:r>
              <w:rPr>
                <w:rFonts w:cs="Times New Roman" w:eastAsiaTheme="minorEastAsia"/>
                <w:kern w:val="0"/>
                <w:lang w:bidi="ar"/>
              </w:rPr>
              <w:t>RSD</w:t>
            </w:r>
            <w:r>
              <w:rPr>
                <w:rFonts w:hint="eastAsia" w:cs="Times New Roman" w:eastAsiaTheme="minorEastAsia"/>
                <w:kern w:val="0"/>
                <w:lang w:bidi="ar"/>
              </w:rPr>
              <w:t>）</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rPr>
            </w:pPr>
            <w:r>
              <w:rPr>
                <w:rFonts w:hint="eastAsia" w:cs="Times New Roman" w:eastAsiaTheme="minorEastAsia"/>
              </w:rPr>
              <w:t>校正系数（CF）</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rPr>
            </w:pPr>
            <w:r>
              <w:rPr>
                <w:rFonts w:hint="eastAsia" w:cs="Times New Roman" w:eastAsiaTheme="minorEastAsia"/>
              </w:rPr>
              <w:t>有效样本数</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rPr>
            </w:pPr>
            <w:r>
              <w:rPr>
                <w:rFonts w:hint="eastAsia" w:cs="Times New Roman" w:eastAsiaTheme="minorEastAsia"/>
              </w:rPr>
              <w:t>样本自由度n-1</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rPr>
            </w:pPr>
            <w:r>
              <w:rPr>
                <w:rFonts w:hint="eastAsia" w:cs="Times New Roman" w:eastAsiaTheme="minorEastAsia"/>
              </w:rPr>
              <w:t>t值</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34" w:hRule="atLeast"/>
        </w:trPr>
        <w:tc>
          <w:tcPr>
            <w:tcW w:w="1648" w:type="dxa"/>
            <w:tcBorders>
              <w:top w:val="single" w:color="000000" w:sz="4" w:space="0"/>
              <w:left w:val="single" w:color="000000" w:sz="4" w:space="0"/>
              <w:bottom w:val="single" w:color="000000" w:sz="4" w:space="0"/>
              <w:right w:val="single" w:color="000000" w:sz="4" w:space="0"/>
            </w:tcBorders>
            <w:vAlign w:val="center"/>
          </w:tcPr>
          <w:p>
            <w:pPr>
              <w:widowControl/>
              <w:ind w:firstLine="0" w:firstLineChars="0"/>
              <w:textAlignment w:val="center"/>
              <w:rPr>
                <w:rFonts w:cs="Times New Roman" w:eastAsiaTheme="minorEastAsia"/>
                <w:color w:val="FF0000"/>
                <w:kern w:val="0"/>
                <w:lang w:bidi="ar"/>
              </w:rPr>
            </w:pPr>
            <w:r>
              <w:rPr>
                <w:rFonts w:cs="Times New Roman" w:eastAsiaTheme="minorEastAsia"/>
              </w:rPr>
              <w:t>校正后</w:t>
            </w:r>
            <w:r>
              <w:rPr>
                <w:rFonts w:cs="Times New Roman" w:eastAsiaTheme="minorEastAsia"/>
                <w:color w:val="000000"/>
                <w:kern w:val="0"/>
                <w:lang w:bidi="ar"/>
              </w:rPr>
              <w:t>平均排放通量</w:t>
            </w:r>
            <m:oMath>
              <m:r>
                <m:rPr>
                  <m:sty m:val="p"/>
                </m:rPr>
                <w:rPr>
                  <w:rFonts w:ascii="Cambria Math" w:hAnsi="Cambria Math" w:cs="Times New Roman" w:eastAsiaTheme="minorEastAsia"/>
                </w:rPr>
                <m:t>（F</m:t>
              </m:r>
            </m:oMath>
            <w:r>
              <w:rPr>
                <w:rFonts w:cs="Times New Roman" w:eastAsiaTheme="minorEastAsia"/>
              </w:rPr>
              <w:t>）</w:t>
            </w:r>
          </w:p>
        </w:tc>
        <w:tc>
          <w:tcPr>
            <w:tcW w:w="14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342"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135"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070"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42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bl>
    <w:p>
      <w:pPr>
        <w:ind w:firstLine="0" w:firstLineChars="0"/>
      </w:pPr>
      <w:r>
        <w:br w:type="page"/>
      </w:r>
    </w:p>
    <w:p>
      <w:pPr>
        <w:pStyle w:val="3"/>
        <w:spacing w:before="0" w:beforeLines="0" w:after="312"/>
        <w:jc w:val="center"/>
        <w:rPr>
          <w:sz w:val="28"/>
          <w:szCs w:val="28"/>
        </w:rPr>
      </w:pPr>
      <w:bookmarkStart w:id="69" w:name="_Toc209979195"/>
      <w:bookmarkStart w:id="70" w:name="_Toc7435"/>
      <w:r>
        <w:rPr>
          <w:sz w:val="28"/>
          <w:szCs w:val="28"/>
        </w:rPr>
        <w:t>附录</w:t>
      </w:r>
      <w:r>
        <w:rPr>
          <w:rFonts w:hint="eastAsia"/>
          <w:sz w:val="28"/>
          <w:szCs w:val="28"/>
        </w:rPr>
        <w:t>C  稻田事前分组记录表</w:t>
      </w:r>
      <w:bookmarkEnd w:id="69"/>
    </w:p>
    <w:tbl>
      <w:tblPr>
        <w:tblStyle w:val="17"/>
        <w:tblW w:w="5000" w:type="pct"/>
        <w:tblInd w:w="96" w:type="dxa"/>
        <w:tblLayout w:type="fixed"/>
        <w:tblCellMar>
          <w:top w:w="0" w:type="dxa"/>
          <w:left w:w="108" w:type="dxa"/>
          <w:bottom w:w="0" w:type="dxa"/>
          <w:right w:w="108" w:type="dxa"/>
        </w:tblCellMar>
      </w:tblPr>
      <w:tblGrid>
        <w:gridCol w:w="1773"/>
        <w:gridCol w:w="1900"/>
        <w:gridCol w:w="1643"/>
        <w:gridCol w:w="1514"/>
        <w:gridCol w:w="1692"/>
      </w:tblGrid>
      <w:tr>
        <w:tblPrEx>
          <w:tblCellMar>
            <w:top w:w="0" w:type="dxa"/>
            <w:left w:w="108" w:type="dxa"/>
            <w:bottom w:w="0" w:type="dxa"/>
            <w:right w:w="108" w:type="dxa"/>
          </w:tblCellMar>
        </w:tblPrEx>
        <w:trPr>
          <w:trHeight w:val="397" w:hRule="atLeast"/>
        </w:trPr>
        <w:tc>
          <w:tcPr>
            <w:tcW w:w="3675" w:type="dxa"/>
            <w:gridSpan w:val="2"/>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widowControl/>
              <w:ind w:firstLine="0" w:firstLineChars="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种植组号</w:t>
            </w:r>
          </w:p>
        </w:tc>
        <w:tc>
          <w:tcPr>
            <w:tcW w:w="164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widowControl/>
              <w:ind w:firstLine="0" w:firstLineChars="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1组</w:t>
            </w:r>
          </w:p>
        </w:tc>
        <w:tc>
          <w:tcPr>
            <w:tcW w:w="151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widowControl/>
              <w:ind w:firstLine="0" w:firstLineChars="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2组</w:t>
            </w:r>
          </w:p>
        </w:tc>
        <w:tc>
          <w:tcPr>
            <w:tcW w:w="169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pPr>
              <w:widowControl/>
              <w:ind w:firstLine="0" w:firstLineChars="0"/>
              <w:jc w:val="center"/>
              <w:textAlignment w:val="center"/>
              <w:rPr>
                <w:rFonts w:hint="eastAsia" w:ascii="宋体" w:hAnsi="宋体" w:cs="宋体"/>
                <w:b/>
                <w:bCs/>
                <w:color w:val="000000"/>
                <w:sz w:val="22"/>
                <w:szCs w:val="22"/>
              </w:rPr>
            </w:pPr>
            <w:r>
              <w:rPr>
                <w:rFonts w:hint="eastAsia" w:ascii="宋体" w:hAnsi="宋体" w:cs="宋体"/>
                <w:b/>
                <w:bCs/>
                <w:color w:val="000000"/>
                <w:kern w:val="0"/>
                <w:sz w:val="22"/>
                <w:szCs w:val="22"/>
                <w:lang w:bidi="ar"/>
              </w:rPr>
              <w:t>...</w:t>
            </w: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行政区域</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textAlignment w:val="center"/>
              <w:rPr>
                <w:rFonts w:hint="eastAsia" w:ascii="宋体" w:hAnsi="宋体" w:cs="宋体"/>
                <w:color w:val="000000"/>
              </w:rPr>
            </w:pPr>
            <w:r>
              <w:rPr>
                <w:rFonts w:hint="eastAsia" w:ascii="宋体" w:hAnsi="宋体" w:cs="宋体"/>
                <w:color w:val="000000"/>
                <w:kern w:val="0"/>
                <w:lang w:bidi="ar"/>
              </w:rPr>
              <w:t>-</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项目稻田面积</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textAlignment w:val="center"/>
              <w:rPr>
                <w:rFonts w:hint="eastAsia" w:ascii="宋体" w:hAnsi="宋体" w:cs="宋体"/>
                <w:color w:val="000000"/>
              </w:rPr>
            </w:pPr>
            <w:r>
              <w:rPr>
                <w:rFonts w:hint="eastAsia" w:ascii="宋体" w:hAnsi="宋体" w:cs="宋体"/>
                <w:color w:val="000000"/>
                <w:kern w:val="0"/>
                <w:lang w:bidi="ar"/>
              </w:rPr>
              <w:t>公顷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项目稻田坐标</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rPr>
                <w:rFonts w:hint="eastAsia" w:ascii="宋体" w:hAnsi="宋体" w:cs="宋体"/>
                <w:color w:val="000000"/>
                <w:kern w:val="0"/>
                <w:lang w:bidi="ar"/>
              </w:rPr>
            </w:pPr>
            <w:r>
              <w:rPr>
                <w:rFonts w:hint="eastAsia" w:ascii="宋体" w:hAnsi="宋体" w:cs="宋体"/>
                <w:color w:val="000000"/>
                <w:kern w:val="0"/>
                <w:sz w:val="22"/>
                <w:szCs w:val="22"/>
                <w:lang w:bidi="ar"/>
              </w:rPr>
              <w:t>拐点</w:t>
            </w:r>
            <w:r>
              <w:rPr>
                <w:rFonts w:hint="eastAsia" w:ascii="宋体" w:hAnsi="宋体" w:cs="宋体"/>
                <w:color w:val="000000"/>
                <w:kern w:val="0"/>
                <w:lang w:bidi="ar"/>
              </w:rPr>
              <w:t>经纬度</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参照稻田面积</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textAlignment w:val="center"/>
              <w:rPr>
                <w:rFonts w:hint="eastAsia" w:ascii="宋体" w:hAnsi="宋体" w:cs="宋体"/>
                <w:color w:val="000000"/>
                <w:kern w:val="0"/>
                <w:lang w:bidi="ar"/>
              </w:rPr>
            </w:pPr>
            <w:r>
              <w:rPr>
                <w:rFonts w:hint="eastAsia" w:ascii="宋体" w:hAnsi="宋体" w:cs="宋体"/>
                <w:color w:val="000000"/>
                <w:kern w:val="0"/>
                <w:lang w:bidi="ar"/>
              </w:rPr>
              <w:t>公顷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参照稻田坐标</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textAlignment w:val="center"/>
              <w:rPr>
                <w:rFonts w:hint="eastAsia" w:ascii="宋体" w:hAnsi="宋体" w:cs="宋体"/>
                <w:color w:val="000000"/>
                <w:kern w:val="0"/>
                <w:lang w:bidi="ar"/>
              </w:rPr>
            </w:pPr>
            <w:r>
              <w:rPr>
                <w:rFonts w:hint="eastAsia" w:ascii="宋体" w:hAnsi="宋体" w:cs="宋体"/>
                <w:color w:val="000000"/>
                <w:kern w:val="0"/>
                <w:sz w:val="22"/>
                <w:szCs w:val="22"/>
                <w:lang w:bidi="ar"/>
              </w:rPr>
              <w:t>拐点</w:t>
            </w:r>
            <w:r>
              <w:rPr>
                <w:rFonts w:hint="eastAsia" w:ascii="宋体" w:hAnsi="宋体" w:cs="宋体"/>
                <w:color w:val="000000"/>
                <w:kern w:val="0"/>
                <w:lang w:bidi="ar"/>
              </w:rPr>
              <w:t>经纬度</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水稻品种</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textAlignment w:val="center"/>
              <w:rPr>
                <w:rFonts w:hint="eastAsia" w:ascii="宋体" w:hAnsi="宋体" w:cs="宋体"/>
                <w:color w:val="000000"/>
              </w:rPr>
            </w:pPr>
            <w:r>
              <w:rPr>
                <w:rFonts w:hint="eastAsia" w:ascii="宋体" w:hAnsi="宋体" w:cs="宋体"/>
                <w:color w:val="000000"/>
                <w:kern w:val="0"/>
                <w:lang w:bidi="ar"/>
              </w:rPr>
              <w:t>籼稻/粳稻/糯稻等</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nil"/>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水分管理</w:t>
            </w:r>
          </w:p>
        </w:tc>
        <w:tc>
          <w:tcPr>
            <w:tcW w:w="19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0" w:firstLineChar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连续淹灌/单次排水/多次排水等</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有机肥</w:t>
            </w:r>
          </w:p>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施用类型</w:t>
            </w:r>
          </w:p>
        </w:tc>
        <w:tc>
          <w:tcPr>
            <w:tcW w:w="19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0" w:firstLineChars="0"/>
              <w:textAlignment w:val="center"/>
              <w:rPr>
                <w:rFonts w:hint="eastAsia" w:ascii="宋体" w:hAnsi="宋体" w:cs="宋体"/>
                <w:color w:val="000000"/>
              </w:rPr>
            </w:pPr>
            <w:r>
              <w:rPr>
                <w:rFonts w:hint="eastAsia" w:ascii="宋体" w:hAnsi="宋体" w:cs="宋体"/>
                <w:color w:val="000000"/>
                <w:kern w:val="0"/>
                <w:lang w:bidi="ar"/>
              </w:rPr>
              <w:t>不施用/秸秆/绿肥/粪肥等</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有机肥施用量</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textAlignment w:val="center"/>
              <w:rPr>
                <w:rFonts w:hint="eastAsia" w:ascii="宋体" w:hAnsi="宋体" w:cs="宋体"/>
                <w:color w:val="000000"/>
              </w:rPr>
            </w:pPr>
            <w:r>
              <w:rPr>
                <w:rFonts w:hint="eastAsia" w:ascii="宋体" w:hAnsi="宋体" w:cs="宋体"/>
                <w:color w:val="000000"/>
                <w:kern w:val="0"/>
                <w:lang w:bidi="ar"/>
              </w:rPr>
              <w:t>吨/公顷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无机肥</w:t>
            </w:r>
          </w:p>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施用类型</w:t>
            </w:r>
          </w:p>
        </w:tc>
        <w:tc>
          <w:tcPr>
            <w:tcW w:w="190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0" w:firstLineChar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复合肥/氮肥等</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567" w:hRule="atLeast"/>
        </w:trPr>
        <w:tc>
          <w:tcPr>
            <w:tcW w:w="1774"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无机肥施用量</w:t>
            </w:r>
          </w:p>
        </w:tc>
        <w:tc>
          <w:tcPr>
            <w:tcW w:w="1901"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0" w:firstLineChars="0"/>
              <w:textAlignment w:val="center"/>
              <w:rPr>
                <w:rFonts w:hint="eastAsia" w:ascii="宋体" w:hAnsi="宋体" w:cs="宋体"/>
                <w:color w:val="000000"/>
              </w:rPr>
            </w:pPr>
            <w:r>
              <w:rPr>
                <w:rFonts w:hint="eastAsia" w:ascii="宋体" w:hAnsi="宋体" w:cs="宋体"/>
                <w:color w:val="000000"/>
                <w:kern w:val="0"/>
                <w:lang w:bidi="ar"/>
              </w:rPr>
              <w:t>吨/公顷</w:t>
            </w:r>
          </w:p>
        </w:tc>
        <w:tc>
          <w:tcPr>
            <w:tcW w:w="164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513"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c>
          <w:tcPr>
            <w:tcW w:w="1692" w:type="dxa"/>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440"/>
              <w:rPr>
                <w:rFonts w:hint="eastAsia" w:ascii="宋体" w:hAnsi="宋体" w:cs="宋体"/>
                <w:color w:val="000000"/>
                <w:sz w:val="22"/>
                <w:szCs w:val="22"/>
              </w:rPr>
            </w:pPr>
          </w:p>
        </w:tc>
      </w:tr>
    </w:tbl>
    <w:p>
      <w:pPr>
        <w:pStyle w:val="8"/>
        <w:spacing w:line="360" w:lineRule="auto"/>
        <w:ind w:firstLine="0" w:firstLineChars="0"/>
        <w:rPr>
          <w:rFonts w:hint="default" w:ascii="Times New Roman" w:hAnsi="Times New Roman" w:eastAsia="宋体"/>
          <w:sz w:val="21"/>
          <w:szCs w:val="24"/>
        </w:rPr>
      </w:pPr>
    </w:p>
    <w:p>
      <w:pPr>
        <w:pStyle w:val="8"/>
        <w:spacing w:line="360" w:lineRule="auto"/>
        <w:ind w:firstLine="0" w:firstLineChars="0"/>
        <w:rPr>
          <w:rFonts w:hint="default" w:ascii="Times New Roman" w:hAnsi="Times New Roman" w:eastAsia="宋体"/>
          <w:sz w:val="21"/>
          <w:szCs w:val="24"/>
        </w:rPr>
      </w:pPr>
      <w:r>
        <w:rPr>
          <w:rFonts w:ascii="Times New Roman" w:hAnsi="Times New Roman" w:eastAsia="宋体"/>
          <w:sz w:val="21"/>
          <w:szCs w:val="24"/>
        </w:rPr>
        <w:t>记录人（签名）：                                校对人（签名/公章）：</w:t>
      </w:r>
    </w:p>
    <w:p>
      <w:pPr>
        <w:pStyle w:val="8"/>
        <w:spacing w:line="360" w:lineRule="auto"/>
        <w:ind w:firstLine="0" w:firstLineChars="0"/>
        <w:rPr>
          <w:rFonts w:hint="default" w:ascii="Times New Roman" w:hAnsi="Times New Roman" w:eastAsia="宋体"/>
          <w:sz w:val="21"/>
          <w:szCs w:val="24"/>
        </w:rPr>
      </w:pPr>
      <w:r>
        <w:rPr>
          <w:rFonts w:ascii="Times New Roman" w:hAnsi="Times New Roman" w:eastAsia="宋体"/>
          <w:sz w:val="21"/>
          <w:szCs w:val="24"/>
        </w:rPr>
        <w:t>日期：                                          日期：</w:t>
      </w:r>
    </w:p>
    <w:p>
      <w:pPr>
        <w:pStyle w:val="8"/>
        <w:spacing w:line="360" w:lineRule="auto"/>
        <w:ind w:firstLine="0" w:firstLineChars="0"/>
        <w:rPr>
          <w:rFonts w:hint="default" w:ascii="Times New Roman" w:hAnsi="Times New Roman" w:eastAsia="宋体"/>
          <w:sz w:val="21"/>
          <w:szCs w:val="24"/>
        </w:rPr>
      </w:pPr>
    </w:p>
    <w:p>
      <w:pPr>
        <w:rPr>
          <w:rFonts w:cs="Times New Roman"/>
          <w:sz w:val="28"/>
          <w:szCs w:val="28"/>
        </w:rPr>
      </w:pPr>
      <w:r>
        <w:rPr>
          <w:rFonts w:cs="Times New Roman"/>
          <w:sz w:val="28"/>
          <w:szCs w:val="28"/>
        </w:rPr>
        <w:br w:type="page"/>
      </w:r>
    </w:p>
    <w:p>
      <w:pPr>
        <w:pStyle w:val="3"/>
        <w:spacing w:before="0" w:beforeLines="0" w:after="0" w:afterLines="0"/>
        <w:jc w:val="center"/>
      </w:pPr>
      <w:bookmarkStart w:id="71" w:name="_Toc209979196"/>
      <w:r>
        <w:rPr>
          <w:sz w:val="28"/>
          <w:szCs w:val="28"/>
        </w:rPr>
        <w:t>附录</w:t>
      </w:r>
      <w:r>
        <w:rPr>
          <w:rFonts w:hint="eastAsia"/>
          <w:sz w:val="28"/>
          <w:szCs w:val="28"/>
        </w:rPr>
        <w:t>D 稻田种植管理记录</w:t>
      </w:r>
      <w:bookmarkEnd w:id="70"/>
      <w:r>
        <w:rPr>
          <w:rFonts w:hint="eastAsia"/>
          <w:sz w:val="28"/>
          <w:szCs w:val="28"/>
        </w:rPr>
        <w:t>表</w:t>
      </w:r>
      <w:bookmarkEnd w:id="71"/>
    </w:p>
    <w:tbl>
      <w:tblPr>
        <w:tblStyle w:val="17"/>
        <w:tblW w:w="5000" w:type="pct"/>
        <w:tblInd w:w="96" w:type="dxa"/>
        <w:tblLayout w:type="fixed"/>
        <w:tblCellMar>
          <w:top w:w="0" w:type="dxa"/>
          <w:left w:w="108" w:type="dxa"/>
          <w:bottom w:w="0" w:type="dxa"/>
          <w:right w:w="108" w:type="dxa"/>
        </w:tblCellMar>
      </w:tblPr>
      <w:tblGrid>
        <w:gridCol w:w="2177"/>
        <w:gridCol w:w="1699"/>
        <w:gridCol w:w="2317"/>
        <w:gridCol w:w="2329"/>
      </w:tblGrid>
      <w:tr>
        <w:tblPrEx>
          <w:tblCellMar>
            <w:top w:w="0" w:type="dxa"/>
            <w:left w:w="108" w:type="dxa"/>
            <w:bottom w:w="0" w:type="dxa"/>
            <w:right w:w="108" w:type="dxa"/>
          </w:tblCellMar>
        </w:tblPrEx>
        <w:trPr>
          <w:trHeight w:val="397"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pPr>
              <w:widowControl/>
              <w:ind w:firstLine="482"/>
              <w:jc w:val="center"/>
              <w:textAlignment w:val="center"/>
              <w:rPr>
                <w:rFonts w:hint="eastAsia" w:ascii="宋体" w:hAnsi="宋体" w:cs="宋体"/>
                <w:b/>
                <w:bCs/>
                <w:color w:val="000000"/>
                <w:sz w:val="22"/>
                <w:szCs w:val="22"/>
              </w:rPr>
            </w:pPr>
            <w:r>
              <w:rPr>
                <w:rFonts w:hint="eastAsia" w:ascii="宋体" w:hAnsi="宋体" w:cs="宋体"/>
                <w:b/>
                <w:bCs/>
                <w:color w:val="000000"/>
                <w:kern w:val="0"/>
                <w:sz w:val="24"/>
                <w:szCs w:val="24"/>
                <w:lang w:bidi="ar"/>
              </w:rPr>
              <w:t>基本信息</w:t>
            </w:r>
          </w:p>
        </w:tc>
      </w:tr>
      <w:tr>
        <w:tblPrEx>
          <w:tblCellMar>
            <w:top w:w="0" w:type="dxa"/>
            <w:left w:w="108" w:type="dxa"/>
            <w:bottom w:w="0" w:type="dxa"/>
            <w:right w:w="108" w:type="dxa"/>
          </w:tblCellMar>
        </w:tblPrEx>
        <w:trPr>
          <w:trHeight w:val="397"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稻田组号</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231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稻田</w:t>
            </w:r>
            <w:r>
              <w:rPr>
                <w:rFonts w:hint="eastAsia" w:ascii="宋体" w:hAnsi="宋体" w:cs="宋体"/>
                <w:kern w:val="0"/>
                <w:sz w:val="22"/>
                <w:szCs w:val="22"/>
                <w:lang w:bidi="ar"/>
              </w:rPr>
              <w:t>类型（参照/项目</w:t>
            </w:r>
            <w:r>
              <w:rPr>
                <w:rFonts w:hint="eastAsia" w:ascii="宋体" w:hAnsi="宋体" w:cs="宋体"/>
                <w:color w:val="000000"/>
                <w:kern w:val="0"/>
                <w:sz w:val="22"/>
                <w:szCs w:val="22"/>
                <w:lang w:bidi="ar"/>
              </w:rPr>
              <w:t>）</w:t>
            </w:r>
          </w:p>
        </w:tc>
        <w:tc>
          <w:tcPr>
            <w:tcW w:w="2329"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397"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行政区域</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231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稻田面积（公顷）</w:t>
            </w:r>
          </w:p>
        </w:tc>
        <w:tc>
          <w:tcPr>
            <w:tcW w:w="2329"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397"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边界经纬度坐标</w:t>
            </w:r>
          </w:p>
        </w:tc>
        <w:tc>
          <w:tcPr>
            <w:tcW w:w="6345" w:type="dxa"/>
            <w:gridSpan w:val="3"/>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397"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水稻品种</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231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hint="eastAsia" w:ascii="宋体" w:hAnsi="宋体" w:cs="宋体"/>
                <w:color w:val="000000"/>
              </w:rPr>
            </w:pPr>
            <w:r>
              <w:rPr>
                <w:rFonts w:hint="eastAsia" w:ascii="宋体" w:hAnsi="宋体" w:cs="宋体"/>
                <w:color w:val="000000"/>
                <w:kern w:val="0"/>
                <w:lang w:bidi="ar"/>
              </w:rPr>
              <w:t>实测产量（千克/公顷）</w:t>
            </w:r>
          </w:p>
        </w:tc>
        <w:tc>
          <w:tcPr>
            <w:tcW w:w="2329"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397"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ind w:firstLine="482"/>
              <w:jc w:val="center"/>
              <w:textAlignment w:val="center"/>
              <w:rPr>
                <w:rFonts w:hint="eastAsia" w:ascii="宋体" w:hAnsi="宋体" w:cs="宋体"/>
                <w:b/>
                <w:bCs/>
                <w:color w:val="000000"/>
                <w:sz w:val="22"/>
                <w:szCs w:val="22"/>
              </w:rPr>
            </w:pPr>
            <w:r>
              <w:rPr>
                <w:rFonts w:hint="eastAsia" w:ascii="宋体" w:hAnsi="宋体" w:cs="宋体"/>
                <w:b/>
                <w:bCs/>
                <w:color w:val="000000"/>
                <w:kern w:val="0"/>
                <w:sz w:val="24"/>
                <w:szCs w:val="24"/>
                <w:lang w:bidi="ar"/>
              </w:rPr>
              <w:t>生育进程管理</w:t>
            </w:r>
          </w:p>
        </w:tc>
      </w:tr>
      <w:tr>
        <w:tblPrEx>
          <w:tblCellMar>
            <w:top w:w="0" w:type="dxa"/>
            <w:left w:w="108" w:type="dxa"/>
            <w:bottom w:w="0" w:type="dxa"/>
            <w:right w:w="108" w:type="dxa"/>
          </w:tblCellMar>
        </w:tblPrEx>
        <w:trPr>
          <w:trHeight w:val="397"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开始日期（月/日）</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ind w:firstLine="44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阶段</w:t>
            </w:r>
          </w:p>
        </w:tc>
        <w:tc>
          <w:tcPr>
            <w:tcW w:w="4647" w:type="dxa"/>
            <w:gridSpan w:val="2"/>
            <w:tcBorders>
              <w:top w:val="single" w:color="000000" w:sz="4" w:space="0"/>
              <w:left w:val="single" w:color="000000" w:sz="4" w:space="0"/>
              <w:bottom w:val="nil"/>
              <w:right w:val="single" w:color="000000" w:sz="4" w:space="0"/>
            </w:tcBorders>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生长情况记录</w:t>
            </w:r>
            <w:r>
              <w:rPr>
                <w:rStyle w:val="25"/>
                <w:rFonts w:hint="eastAsia" w:ascii="宋体" w:hAnsi="宋体" w:cs="宋体"/>
                <w:color w:val="000000"/>
                <w:kern w:val="0"/>
                <w:sz w:val="22"/>
                <w:szCs w:val="22"/>
                <w:lang w:bidi="ar"/>
              </w:rPr>
              <w:footnoteReference w:id="10"/>
            </w: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2"/>
              <w:rPr>
                <w:rFonts w:hint="eastAsia" w:ascii="宋体" w:hAnsi="宋体" w:cs="宋体"/>
                <w:b/>
                <w:bCs/>
                <w:color w:val="000000"/>
                <w:sz w:val="22"/>
                <w:szCs w:val="22"/>
              </w:rPr>
            </w:pPr>
          </w:p>
        </w:tc>
        <w:tc>
          <w:tcPr>
            <w:tcW w:w="1698" w:type="dxa"/>
            <w:tcBorders>
              <w:top w:val="nil"/>
              <w:left w:val="single" w:color="000000" w:sz="4" w:space="0"/>
              <w:bottom w:val="single" w:color="000000" w:sz="4" w:space="0"/>
              <w:right w:val="single" w:color="000000" w:sz="4" w:space="0"/>
            </w:tcBorders>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直播/定植</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2"/>
              <w:rPr>
                <w:rFonts w:hint="eastAsia" w:ascii="宋体" w:hAnsi="宋体" w:cs="宋体"/>
                <w:b/>
                <w:bCs/>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分蘖期‌</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2"/>
              <w:rPr>
                <w:rFonts w:hint="eastAsia" w:ascii="宋体" w:hAnsi="宋体" w:cs="宋体"/>
                <w:b/>
                <w:bCs/>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拔节期</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2"/>
              <w:rPr>
                <w:rFonts w:hint="eastAsia" w:ascii="宋体" w:hAnsi="宋体" w:cs="宋体"/>
                <w:b/>
                <w:bCs/>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孕穗期</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2"/>
              <w:rPr>
                <w:rFonts w:hint="eastAsia" w:ascii="宋体" w:hAnsi="宋体" w:cs="宋体"/>
                <w:b/>
                <w:bCs/>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‌抽穗期‌</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2"/>
              <w:rPr>
                <w:rFonts w:hint="eastAsia" w:ascii="宋体" w:hAnsi="宋体" w:cs="宋体"/>
                <w:b/>
                <w:bCs/>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扬花期</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2"/>
              <w:rPr>
                <w:rFonts w:hint="eastAsia" w:ascii="宋体" w:hAnsi="宋体" w:cs="宋体"/>
                <w:b/>
                <w:bCs/>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灌浆期</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收割</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000000"/>
                <w:sz w:val="22"/>
                <w:szCs w:val="22"/>
              </w:rPr>
            </w:pPr>
          </w:p>
        </w:tc>
      </w:tr>
      <w:tr>
        <w:tblPrEx>
          <w:tblCellMar>
            <w:top w:w="0" w:type="dxa"/>
            <w:left w:w="108" w:type="dxa"/>
            <w:bottom w:w="0" w:type="dxa"/>
            <w:right w:w="108" w:type="dxa"/>
          </w:tblCellMar>
        </w:tblPrEx>
        <w:trPr>
          <w:trHeight w:val="397"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ind w:firstLine="482"/>
              <w:jc w:val="center"/>
              <w:textAlignment w:val="center"/>
              <w:rPr>
                <w:rFonts w:hint="eastAsia" w:ascii="宋体" w:hAnsi="宋体" w:cs="宋体"/>
                <w:b/>
                <w:bCs/>
                <w:color w:val="000000"/>
                <w:sz w:val="22"/>
                <w:szCs w:val="22"/>
              </w:rPr>
            </w:pPr>
            <w:r>
              <w:rPr>
                <w:rFonts w:hint="eastAsia" w:ascii="宋体" w:hAnsi="宋体" w:cs="宋体"/>
                <w:b/>
                <w:bCs/>
                <w:color w:val="000000"/>
                <w:kern w:val="0"/>
                <w:sz w:val="24"/>
                <w:szCs w:val="24"/>
                <w:lang w:bidi="ar"/>
              </w:rPr>
              <w:t>水分管理</w:t>
            </w:r>
          </w:p>
        </w:tc>
      </w:tr>
      <w:tr>
        <w:tblPrEx>
          <w:tblCellMar>
            <w:top w:w="0" w:type="dxa"/>
            <w:left w:w="108" w:type="dxa"/>
            <w:bottom w:w="0" w:type="dxa"/>
            <w:right w:w="108" w:type="dxa"/>
          </w:tblCellMar>
        </w:tblPrEx>
        <w:trPr>
          <w:trHeight w:val="397"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执行日期（月/日）</w:t>
            </w: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管理行为</w:t>
            </w:r>
          </w:p>
        </w:tc>
        <w:tc>
          <w:tcPr>
            <w:tcW w:w="4647" w:type="dxa"/>
            <w:gridSpan w:val="2"/>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稻田水分状态</w:t>
            </w:r>
            <w:r>
              <w:rPr>
                <w:rStyle w:val="25"/>
                <w:rFonts w:hint="eastAsia" w:ascii="宋体" w:hAnsi="宋体" w:cs="宋体"/>
                <w:color w:val="000000"/>
                <w:kern w:val="0"/>
                <w:sz w:val="22"/>
                <w:szCs w:val="22"/>
                <w:lang w:bidi="ar"/>
              </w:rPr>
              <w:footnoteReference w:id="11"/>
            </w:r>
          </w:p>
        </w:tc>
      </w:tr>
      <w:tr>
        <w:tblPrEx>
          <w:tblCellMar>
            <w:top w:w="0" w:type="dxa"/>
            <w:left w:w="108" w:type="dxa"/>
            <w:bottom w:w="0" w:type="dxa"/>
            <w:right w:w="108" w:type="dxa"/>
          </w:tblCellMar>
        </w:tblPrEx>
        <w:trPr>
          <w:trHeight w:val="369" w:hRule="atLeast"/>
        </w:trPr>
        <w:tc>
          <w:tcPr>
            <w:tcW w:w="2177" w:type="dxa"/>
            <w:tcBorders>
              <w:top w:val="nil"/>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灌溉</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p>
        </w:tc>
      </w:tr>
      <w:tr>
        <w:tblPrEx>
          <w:tblCellMar>
            <w:top w:w="0" w:type="dxa"/>
            <w:left w:w="108" w:type="dxa"/>
            <w:bottom w:w="0" w:type="dxa"/>
            <w:right w:w="108" w:type="dxa"/>
          </w:tblCellMar>
        </w:tblPrEx>
        <w:trPr>
          <w:trHeight w:val="369" w:hRule="atLeast"/>
        </w:trPr>
        <w:tc>
          <w:tcPr>
            <w:tcW w:w="2177" w:type="dxa"/>
            <w:tcBorders>
              <w:top w:val="nil"/>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抽水</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p>
        </w:tc>
      </w:tr>
      <w:tr>
        <w:tblPrEx>
          <w:tblCellMar>
            <w:top w:w="0" w:type="dxa"/>
            <w:left w:w="108" w:type="dxa"/>
            <w:bottom w:w="0" w:type="dxa"/>
            <w:right w:w="108" w:type="dxa"/>
          </w:tblCellMar>
        </w:tblPrEx>
        <w:trPr>
          <w:trHeight w:val="369" w:hRule="atLeast"/>
        </w:trPr>
        <w:tc>
          <w:tcPr>
            <w:tcW w:w="2177" w:type="dxa"/>
            <w:tcBorders>
              <w:top w:val="nil"/>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w:t>
            </w:r>
          </w:p>
        </w:tc>
        <w:tc>
          <w:tcPr>
            <w:tcW w:w="4647" w:type="dxa"/>
            <w:gridSpan w:val="2"/>
            <w:tcBorders>
              <w:top w:val="single" w:color="000000" w:sz="4" w:space="0"/>
              <w:left w:val="single" w:color="000000" w:sz="4" w:space="0"/>
              <w:bottom w:val="single" w:color="000000" w:sz="4" w:space="0"/>
              <w:right w:val="single" w:color="000000" w:sz="4" w:space="0"/>
            </w:tcBorders>
            <w:vAlign w:val="center"/>
          </w:tcPr>
          <w:p>
            <w:pPr>
              <w:ind w:firstLine="440"/>
              <w:jc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p>
        </w:tc>
      </w:tr>
      <w:tr>
        <w:tblPrEx>
          <w:tblCellMar>
            <w:top w:w="0" w:type="dxa"/>
            <w:left w:w="108" w:type="dxa"/>
            <w:bottom w:w="0" w:type="dxa"/>
            <w:right w:w="108" w:type="dxa"/>
          </w:tblCellMar>
        </w:tblPrEx>
        <w:trPr>
          <w:trHeight w:val="397"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ind w:firstLine="482"/>
              <w:jc w:val="center"/>
              <w:textAlignment w:val="center"/>
              <w:rPr>
                <w:rFonts w:hint="eastAsia" w:ascii="宋体" w:hAnsi="宋体" w:cs="宋体"/>
                <w:b/>
                <w:bCs/>
                <w:color w:val="000000"/>
                <w:sz w:val="22"/>
                <w:szCs w:val="22"/>
              </w:rPr>
            </w:pPr>
            <w:r>
              <w:rPr>
                <w:rFonts w:hint="eastAsia" w:ascii="宋体" w:hAnsi="宋体" w:cs="宋体"/>
                <w:b/>
                <w:bCs/>
                <w:color w:val="000000"/>
                <w:kern w:val="0"/>
                <w:sz w:val="24"/>
                <w:szCs w:val="24"/>
                <w:lang w:bidi="ar"/>
              </w:rPr>
              <w:t>施肥管理</w:t>
            </w:r>
          </w:p>
        </w:tc>
      </w:tr>
      <w:tr>
        <w:tblPrEx>
          <w:tblCellMar>
            <w:top w:w="0" w:type="dxa"/>
            <w:left w:w="108" w:type="dxa"/>
            <w:bottom w:w="0" w:type="dxa"/>
            <w:right w:w="108" w:type="dxa"/>
          </w:tblCellMar>
        </w:tblPrEx>
        <w:trPr>
          <w:trHeight w:val="397"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施肥日期（月/日）</w:t>
            </w:r>
          </w:p>
        </w:tc>
        <w:tc>
          <w:tcPr>
            <w:tcW w:w="1698" w:type="dxa"/>
            <w:tcBorders>
              <w:top w:val="nil"/>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用途</w:t>
            </w:r>
          </w:p>
        </w:tc>
        <w:tc>
          <w:tcPr>
            <w:tcW w:w="2318" w:type="dxa"/>
            <w:tcBorders>
              <w:top w:val="single" w:color="000000" w:sz="4" w:space="0"/>
              <w:left w:val="single" w:color="000000" w:sz="4" w:space="0"/>
              <w:bottom w:val="single" w:color="000000" w:sz="4" w:space="0"/>
              <w:right w:val="single" w:color="000000" w:sz="4" w:space="0"/>
            </w:tcBorders>
            <w:vAlign w:val="center"/>
          </w:tcPr>
          <w:p>
            <w:pPr>
              <w:widowControl/>
              <w:ind w:firstLine="44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肥料名称</w:t>
            </w:r>
          </w:p>
        </w:tc>
        <w:tc>
          <w:tcPr>
            <w:tcW w:w="2329" w:type="dxa"/>
            <w:tcBorders>
              <w:top w:val="nil"/>
              <w:left w:val="single" w:color="000000" w:sz="4" w:space="0"/>
              <w:bottom w:val="single" w:color="000000" w:sz="4" w:space="0"/>
              <w:right w:val="single" w:color="000000" w:sz="4" w:space="0"/>
            </w:tcBorders>
            <w:noWrap/>
            <w:vAlign w:val="center"/>
          </w:tcPr>
          <w:p>
            <w:pPr>
              <w:widowControl/>
              <w:ind w:firstLine="440"/>
              <w:jc w:val="left"/>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浓度及用量</w:t>
            </w: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基肥</w:t>
            </w:r>
          </w:p>
        </w:tc>
        <w:tc>
          <w:tcPr>
            <w:tcW w:w="2318" w:type="dxa"/>
            <w:tcBorders>
              <w:top w:val="single" w:color="000000" w:sz="4" w:space="0"/>
              <w:left w:val="single" w:color="000000" w:sz="4" w:space="0"/>
              <w:bottom w:val="single" w:color="000000" w:sz="4" w:space="0"/>
              <w:right w:val="single" w:color="000000" w:sz="4" w:space="0"/>
            </w:tcBorders>
            <w:noWrap/>
            <w:vAlign w:val="center"/>
          </w:tcPr>
          <w:p>
            <w:pPr>
              <w:widowControl/>
              <w:ind w:firstLine="440"/>
              <w:jc w:val="left"/>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复合肥</w:t>
            </w:r>
          </w:p>
        </w:tc>
        <w:tc>
          <w:tcPr>
            <w:tcW w:w="2329"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追肥</w:t>
            </w:r>
          </w:p>
        </w:tc>
        <w:tc>
          <w:tcPr>
            <w:tcW w:w="2318" w:type="dxa"/>
            <w:tcBorders>
              <w:top w:val="single" w:color="000000" w:sz="4" w:space="0"/>
              <w:left w:val="single" w:color="000000" w:sz="4" w:space="0"/>
              <w:bottom w:val="single" w:color="000000" w:sz="4" w:space="0"/>
              <w:right w:val="single" w:color="000000" w:sz="4" w:space="0"/>
            </w:tcBorders>
            <w:noWrap/>
            <w:vAlign w:val="center"/>
          </w:tcPr>
          <w:p>
            <w:pPr>
              <w:widowControl/>
              <w:ind w:firstLine="440"/>
              <w:jc w:val="left"/>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微藻生物肥料</w:t>
            </w:r>
          </w:p>
        </w:tc>
        <w:tc>
          <w:tcPr>
            <w:tcW w:w="2329"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追肥</w:t>
            </w:r>
          </w:p>
        </w:tc>
        <w:tc>
          <w:tcPr>
            <w:tcW w:w="2318" w:type="dxa"/>
            <w:tcBorders>
              <w:top w:val="single" w:color="000000" w:sz="4" w:space="0"/>
              <w:left w:val="single" w:color="000000" w:sz="4" w:space="0"/>
              <w:bottom w:val="single" w:color="000000" w:sz="4" w:space="0"/>
              <w:right w:val="single" w:color="000000" w:sz="4" w:space="0"/>
            </w:tcBorders>
            <w:noWrap/>
            <w:vAlign w:val="center"/>
          </w:tcPr>
          <w:p>
            <w:pPr>
              <w:widowControl/>
              <w:ind w:firstLine="440"/>
              <w:jc w:val="left"/>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尿素</w:t>
            </w:r>
          </w:p>
        </w:tc>
        <w:tc>
          <w:tcPr>
            <w:tcW w:w="2329"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369" w:hRule="atLeast"/>
        </w:trPr>
        <w:tc>
          <w:tcPr>
            <w:tcW w:w="2177"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c>
          <w:tcPr>
            <w:tcW w:w="1698" w:type="dxa"/>
            <w:tcBorders>
              <w:top w:val="single" w:color="000000" w:sz="4" w:space="0"/>
              <w:left w:val="single" w:color="000000" w:sz="4" w:space="0"/>
              <w:bottom w:val="single" w:color="000000" w:sz="4" w:space="0"/>
              <w:right w:val="single" w:color="000000" w:sz="4" w:space="0"/>
            </w:tcBorders>
            <w:noWrap/>
            <w:vAlign w:val="center"/>
          </w:tcPr>
          <w:p>
            <w:pPr>
              <w:widowControl/>
              <w:ind w:firstLine="0" w:firstLineChars="0"/>
              <w:jc w:val="center"/>
              <w:textAlignment w:val="center"/>
              <w:rPr>
                <w:rFonts w:hint="eastAsia" w:ascii="宋体" w:hAnsi="宋体" w:cs="宋体"/>
                <w:color w:val="808080" w:themeColor="text1" w:themeTint="80"/>
                <w:sz w:val="22"/>
                <w:szCs w:val="22"/>
                <w14:textFill>
                  <w14:solidFill>
                    <w14:schemeClr w14:val="tx1">
                      <w14:lumMod w14:val="50000"/>
                      <w14:lumOff w14:val="50000"/>
                    </w14:schemeClr>
                  </w14:solidFill>
                </w14:textFill>
              </w:rPr>
            </w:pPr>
            <w:r>
              <w:rPr>
                <w:rFonts w:hint="eastAsia" w:ascii="宋体" w:hAnsi="宋体" w:cs="宋体"/>
                <w:color w:val="808080" w:themeColor="text1" w:themeTint="80"/>
                <w:kern w:val="0"/>
                <w:sz w:val="22"/>
                <w:szCs w:val="22"/>
                <w:lang w:bidi="ar"/>
                <w14:textFill>
                  <w14:solidFill>
                    <w14:schemeClr w14:val="tx1">
                      <w14:lumMod w14:val="50000"/>
                      <w14:lumOff w14:val="50000"/>
                    </w14:schemeClr>
                  </w14:solidFill>
                </w14:textFill>
              </w:rPr>
              <w:t>......</w:t>
            </w:r>
          </w:p>
        </w:tc>
        <w:tc>
          <w:tcPr>
            <w:tcW w:w="2318"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808080" w:themeColor="text1" w:themeTint="80"/>
                <w:sz w:val="22"/>
                <w:szCs w:val="22"/>
                <w14:textFill>
                  <w14:solidFill>
                    <w14:schemeClr w14:val="tx1">
                      <w14:lumMod w14:val="50000"/>
                      <w14:lumOff w14:val="50000"/>
                    </w14:schemeClr>
                  </w14:solidFill>
                </w14:textFill>
              </w:rPr>
            </w:pPr>
          </w:p>
        </w:tc>
        <w:tc>
          <w:tcPr>
            <w:tcW w:w="2329" w:type="dxa"/>
            <w:tcBorders>
              <w:top w:val="single" w:color="000000" w:sz="4" w:space="0"/>
              <w:left w:val="single" w:color="000000" w:sz="4" w:space="0"/>
              <w:bottom w:val="single" w:color="000000" w:sz="4" w:space="0"/>
              <w:right w:val="single" w:color="000000" w:sz="4" w:space="0"/>
            </w:tcBorders>
            <w:noWrap/>
            <w:vAlign w:val="center"/>
          </w:tcPr>
          <w:p>
            <w:pPr>
              <w:ind w:firstLine="440"/>
              <w:rPr>
                <w:rFonts w:hint="eastAsia" w:ascii="宋体" w:hAnsi="宋体" w:cs="宋体"/>
                <w:color w:val="000000"/>
                <w:sz w:val="22"/>
                <w:szCs w:val="22"/>
              </w:rPr>
            </w:pPr>
          </w:p>
        </w:tc>
      </w:tr>
      <w:tr>
        <w:tblPrEx>
          <w:tblCellMar>
            <w:top w:w="0" w:type="dxa"/>
            <w:left w:w="108" w:type="dxa"/>
            <w:bottom w:w="0" w:type="dxa"/>
            <w:right w:w="108" w:type="dxa"/>
          </w:tblCellMar>
        </w:tblPrEx>
        <w:trPr>
          <w:trHeight w:val="454" w:hRule="atLeast"/>
        </w:trPr>
        <w:tc>
          <w:tcPr>
            <w:tcW w:w="8522" w:type="dxa"/>
            <w:gridSpan w:val="4"/>
            <w:tcBorders>
              <w:top w:val="single" w:color="000000" w:sz="4" w:space="0"/>
              <w:left w:val="single" w:color="000000" w:sz="4" w:space="0"/>
              <w:bottom w:val="single" w:color="000000" w:sz="4" w:space="0"/>
              <w:right w:val="single" w:color="000000" w:sz="4" w:space="0"/>
            </w:tcBorders>
            <w:shd w:val="clear" w:color="auto" w:fill="D7D7D7" w:themeFill="background1" w:themeFillShade="D8"/>
            <w:noWrap/>
            <w:vAlign w:val="center"/>
          </w:tcPr>
          <w:p>
            <w:pPr>
              <w:widowControl/>
              <w:ind w:firstLine="482"/>
              <w:jc w:val="center"/>
              <w:textAlignment w:val="center"/>
              <w:rPr>
                <w:rFonts w:hint="eastAsia" w:ascii="宋体" w:hAnsi="宋体" w:cs="宋体"/>
                <w:b/>
                <w:bCs/>
                <w:color w:val="000000"/>
                <w:sz w:val="22"/>
                <w:szCs w:val="22"/>
              </w:rPr>
            </w:pPr>
            <w:r>
              <w:rPr>
                <w:rFonts w:hint="eastAsia" w:ascii="宋体" w:hAnsi="宋体" w:cs="宋体"/>
                <w:b/>
                <w:bCs/>
                <w:color w:val="000000"/>
                <w:kern w:val="0"/>
                <w:sz w:val="24"/>
                <w:szCs w:val="24"/>
                <w:lang w:bidi="ar"/>
              </w:rPr>
              <w:t>其他农事信息记录</w:t>
            </w:r>
          </w:p>
        </w:tc>
      </w:tr>
      <w:tr>
        <w:tblPrEx>
          <w:tblCellMar>
            <w:top w:w="0" w:type="dxa"/>
            <w:left w:w="108" w:type="dxa"/>
            <w:bottom w:w="0" w:type="dxa"/>
            <w:right w:w="108" w:type="dxa"/>
          </w:tblCellMar>
        </w:tblPrEx>
        <w:trPr>
          <w:trHeight w:val="313" w:hRule="atLeast"/>
        </w:trPr>
        <w:tc>
          <w:tcPr>
            <w:tcW w:w="8522" w:type="dxa"/>
            <w:gridSpan w:val="4"/>
            <w:vMerge w:val="restart"/>
            <w:tcBorders>
              <w:top w:val="single" w:color="000000" w:sz="4" w:space="0"/>
              <w:left w:val="single" w:color="000000" w:sz="4" w:space="0"/>
              <w:bottom w:val="single" w:color="000000" w:sz="4" w:space="0"/>
              <w:right w:val="single" w:color="000000" w:sz="4" w:space="0"/>
            </w:tcBorders>
            <w:noWrap/>
            <w:vAlign w:val="center"/>
          </w:tcPr>
          <w:p>
            <w:pPr>
              <w:ind w:firstLine="0" w:firstLineChars="0"/>
              <w:rPr>
                <w:rFonts w:hint="eastAsia" w:ascii="宋体" w:hAnsi="宋体" w:cs="宋体"/>
                <w:color w:val="000000"/>
                <w:sz w:val="22"/>
                <w:szCs w:val="22"/>
              </w:rPr>
            </w:pPr>
          </w:p>
        </w:tc>
      </w:tr>
      <w:tr>
        <w:tblPrEx>
          <w:tblCellMar>
            <w:top w:w="0" w:type="dxa"/>
            <w:left w:w="108" w:type="dxa"/>
            <w:bottom w:w="0" w:type="dxa"/>
            <w:right w:w="108" w:type="dxa"/>
          </w:tblCellMar>
        </w:tblPrEx>
        <w:trPr>
          <w:trHeight w:val="312" w:hRule="atLeast"/>
        </w:trPr>
        <w:tc>
          <w:tcPr>
            <w:tcW w:w="8522" w:type="dxa"/>
            <w:gridSpan w:val="4"/>
            <w:vMerge w:val="continue"/>
            <w:tcBorders>
              <w:top w:val="single" w:color="000000" w:sz="4" w:space="0"/>
              <w:left w:val="single" w:color="000000" w:sz="4" w:space="0"/>
              <w:bottom w:val="single" w:color="000000" w:sz="4" w:space="0"/>
              <w:right w:val="single" w:color="000000" w:sz="4" w:space="0"/>
            </w:tcBorders>
            <w:noWrap/>
            <w:vAlign w:val="center"/>
          </w:tcPr>
          <w:p>
            <w:pPr>
              <w:ind w:firstLine="440"/>
              <w:jc w:val="center"/>
              <w:rPr>
                <w:rFonts w:hint="eastAsia" w:ascii="宋体" w:hAnsi="宋体" w:cs="宋体"/>
                <w:color w:val="000000"/>
                <w:sz w:val="22"/>
                <w:szCs w:val="22"/>
              </w:rPr>
            </w:pPr>
          </w:p>
        </w:tc>
      </w:tr>
    </w:tbl>
    <w:p>
      <w:pPr>
        <w:pStyle w:val="8"/>
        <w:spacing w:line="360" w:lineRule="auto"/>
        <w:ind w:firstLine="0" w:firstLineChars="0"/>
        <w:rPr>
          <w:rFonts w:hint="default" w:ascii="Times New Roman" w:hAnsi="Times New Roman" w:eastAsia="宋体"/>
          <w:sz w:val="21"/>
          <w:szCs w:val="24"/>
        </w:rPr>
      </w:pPr>
      <w:r>
        <w:rPr>
          <w:rFonts w:ascii="Times New Roman" w:hAnsi="Times New Roman" w:eastAsia="宋体"/>
          <w:sz w:val="21"/>
          <w:szCs w:val="24"/>
        </w:rPr>
        <w:t>记录人（签名）：                                校对人（签名/公章）：</w:t>
      </w:r>
    </w:p>
    <w:p>
      <w:pPr>
        <w:pStyle w:val="8"/>
        <w:spacing w:line="360" w:lineRule="auto"/>
        <w:ind w:firstLine="0" w:firstLineChars="0"/>
        <w:rPr>
          <w:rFonts w:hint="default" w:ascii="Times New Roman" w:hAnsi="Times New Roman" w:eastAsia="宋体"/>
          <w:sz w:val="21"/>
          <w:szCs w:val="24"/>
        </w:rPr>
      </w:pPr>
      <w:r>
        <w:rPr>
          <w:rFonts w:ascii="Times New Roman" w:hAnsi="Times New Roman" w:eastAsia="宋体"/>
          <w:sz w:val="21"/>
          <w:szCs w:val="24"/>
        </w:rPr>
        <w:t>日期：                                          日期：</w:t>
      </w:r>
    </w:p>
    <w:p>
      <w:pPr>
        <w:rPr>
          <w:rFonts w:cs="Times New Roman"/>
          <w:sz w:val="28"/>
          <w:szCs w:val="28"/>
        </w:rPr>
      </w:pPr>
      <w:r>
        <w:rPr>
          <w:rFonts w:cs="Times New Roman"/>
          <w:sz w:val="28"/>
          <w:szCs w:val="28"/>
        </w:rPr>
        <w:br w:type="page"/>
      </w:r>
    </w:p>
    <w:p>
      <w:pPr>
        <w:pStyle w:val="3"/>
        <w:spacing w:before="312" w:after="312"/>
        <w:ind w:left="425" w:hanging="425"/>
        <w:rPr>
          <w:rFonts w:hint="eastAsia" w:asciiTheme="minorEastAsia" w:hAnsiTheme="minorEastAsia" w:eastAsiaTheme="minorEastAsia" w:cstheme="minorEastAsia"/>
        </w:rPr>
      </w:pPr>
      <w:bookmarkStart w:id="72" w:name="_Toc209979197"/>
      <w:r>
        <w:rPr>
          <w:rFonts w:hint="eastAsia" w:asciiTheme="minorEastAsia" w:hAnsiTheme="minorEastAsia" w:eastAsiaTheme="minorEastAsia" w:cstheme="minorEastAsia"/>
        </w:rPr>
        <w:t>附录I 碳普惠减排量核算报告模板</w:t>
      </w:r>
      <w:bookmarkEnd w:id="72"/>
    </w:p>
    <w:p>
      <w:pPr>
        <w:ind w:firstLine="0" w:firstLineChars="0"/>
        <w:jc w:val="center"/>
        <w:rPr>
          <w:rFonts w:hint="eastAsia" w:ascii="黑体" w:hAnsi="黑体" w:eastAsia="黑体"/>
          <w:sz w:val="32"/>
          <w:szCs w:val="32"/>
        </w:rPr>
      </w:pPr>
      <w:bookmarkStart w:id="73" w:name="_Toc28560"/>
      <w:r>
        <w:rPr>
          <w:rFonts w:hint="eastAsia" w:ascii="黑体" w:hAnsi="黑体" w:eastAsia="黑体"/>
          <w:sz w:val="32"/>
          <w:szCs w:val="32"/>
          <w:lang w:eastAsia="zh-Hans"/>
        </w:rPr>
        <w:t>稻田施用微藻</w:t>
      </w:r>
      <w:r>
        <w:rPr>
          <w:rFonts w:hint="eastAsia" w:ascii="黑体" w:hAnsi="黑体" w:eastAsia="黑体"/>
          <w:sz w:val="32"/>
          <w:szCs w:val="32"/>
        </w:rPr>
        <w:t>生物肥料</w:t>
      </w:r>
      <w:r>
        <w:rPr>
          <w:rFonts w:hint="eastAsia" w:ascii="黑体" w:hAnsi="黑体" w:eastAsia="黑体"/>
          <w:sz w:val="32"/>
          <w:szCs w:val="32"/>
          <w:lang w:eastAsia="zh-Hans"/>
        </w:rPr>
        <w:t>碳普惠</w:t>
      </w:r>
      <w:r>
        <w:rPr>
          <w:rFonts w:hint="eastAsia" w:ascii="黑体" w:hAnsi="黑体" w:eastAsia="黑体"/>
          <w:sz w:val="32"/>
          <w:szCs w:val="32"/>
        </w:rPr>
        <w:t>减排量核算报告</w:t>
      </w:r>
      <w:bookmarkEnd w:id="73"/>
    </w:p>
    <w:p>
      <w:pPr>
        <w:tabs>
          <w:tab w:val="left" w:pos="6720"/>
        </w:tabs>
        <w:spacing w:line="360" w:lineRule="auto"/>
        <w:ind w:firstLine="420"/>
        <w:rPr>
          <w:rFonts w:hint="eastAsia" w:ascii="宋体" w:hAnsi="宋体" w:cs="宋体"/>
        </w:rPr>
      </w:pPr>
      <w:r>
        <w:rPr>
          <w:rFonts w:hint="eastAsia" w:ascii="宋体" w:hAnsi="宋体" w:cs="宋体"/>
        </w:rPr>
        <w:t>提交日期：   年   月   日</w:t>
      </w:r>
      <w:r>
        <w:rPr>
          <w:rFonts w:hint="eastAsia" w:ascii="宋体" w:hAnsi="宋体" w:cs="宋体"/>
        </w:rPr>
        <w:tab/>
      </w:r>
      <w:r>
        <w:rPr>
          <w:rFonts w:hint="eastAsia" w:ascii="宋体" w:hAnsi="宋体" w:cs="宋体"/>
        </w:rPr>
        <w:t>版本号：</w:t>
      </w:r>
    </w:p>
    <w:tbl>
      <w:tblPr>
        <w:tblStyle w:val="17"/>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42" w:type="dxa"/>
          <w:bottom w:w="0" w:type="dxa"/>
          <w:right w:w="142" w:type="dxa"/>
        </w:tblCellMar>
      </w:tblPr>
      <w:tblGrid>
        <w:gridCol w:w="1701"/>
        <w:gridCol w:w="688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54" w:hRule="atLeast"/>
          <w:jc w:val="center"/>
        </w:trPr>
        <w:tc>
          <w:tcPr>
            <w:tcW w:w="8590" w:type="dxa"/>
            <w:gridSpan w:val="2"/>
            <w:shd w:val="clear" w:color="auto" w:fill="D6D6D6"/>
            <w:vAlign w:val="center"/>
          </w:tcPr>
          <w:p>
            <w:pPr>
              <w:pStyle w:val="47"/>
              <w:ind w:firstLine="422"/>
              <w:jc w:val="center"/>
              <w:rPr>
                <w:rFonts w:hint="eastAsia" w:ascii="Times New Roman Regular" w:hAnsi="Times New Roman Regular" w:eastAsia="宋体" w:cs="Times New Roman Regular"/>
                <w:b/>
              </w:rPr>
            </w:pPr>
            <w:r>
              <w:rPr>
                <w:rFonts w:ascii="Times New Roman Bold" w:hAnsi="Times New Roman Bold" w:eastAsia="宋体" w:cs="Times New Roman"/>
                <w:b/>
              </w:rPr>
              <w:t>1.申报主体基本信息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Regular"/>
              </w:rPr>
            </w:pPr>
            <w:r>
              <w:rPr>
                <w:rFonts w:ascii="Times New Roman Regular" w:hAnsi="Times New Roman Regular" w:eastAsia="宋体" w:cs="Times New Roman"/>
              </w:rPr>
              <w:t>1.1 申报主体名称</w:t>
            </w:r>
          </w:p>
        </w:tc>
        <w:tc>
          <w:tcPr>
            <w:tcW w:w="6896" w:type="dxa"/>
            <w:tcBorders>
              <w:left w:val="single" w:color="000000" w:sz="4" w:space="0"/>
              <w:bottom w:val="single" w:color="000000" w:sz="4" w:space="0"/>
            </w:tcBorders>
            <w:vAlign w:val="center"/>
          </w:tcPr>
          <w:p>
            <w:pPr>
              <w:pStyle w:val="47"/>
              <w:ind w:left="105" w:leftChars="50" w:firstLine="400"/>
              <w:rPr>
                <w:rFonts w:hint="eastAsia" w:ascii="Times New Roman Regular" w:hAnsi="Times New Roman Regular" w:eastAsia="宋体" w:cs="Times New Roman Regula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rPr>
            </w:pPr>
            <w:r>
              <w:rPr>
                <w:rFonts w:ascii="Times New Roman Regular" w:hAnsi="Times New Roman Regular" w:eastAsia="宋体" w:cs="Times New Roman"/>
              </w:rPr>
              <w:t>1.2 法人代表</w:t>
            </w:r>
          </w:p>
        </w:tc>
        <w:tc>
          <w:tcPr>
            <w:tcW w:w="6896" w:type="dxa"/>
            <w:tcBorders>
              <w:top w:val="single" w:color="000000" w:sz="4" w:space="0"/>
              <w:left w:val="single" w:color="000000" w:sz="4" w:space="0"/>
              <w:bottom w:val="single" w:color="000000" w:sz="4" w:space="0"/>
            </w:tcBorders>
            <w:vAlign w:val="center"/>
          </w:tcPr>
          <w:p>
            <w:pPr>
              <w:pStyle w:val="47"/>
              <w:ind w:firstLine="360"/>
              <w:rPr>
                <w:rFonts w:hint="eastAsia" w:ascii="Times New Roman Regular" w:hAnsi="Times New Roman Regular" w:eastAsia="宋体" w:cs="Times New Roman Regular"/>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rPr>
            </w:pPr>
            <w:r>
              <w:rPr>
                <w:rFonts w:ascii="Times New Roman Regular" w:hAnsi="Times New Roman Regular" w:eastAsia="宋体" w:cs="Times New Roman"/>
              </w:rPr>
              <w:t>1.3 统一社会信用代码（组织机构代码）</w:t>
            </w:r>
          </w:p>
        </w:tc>
        <w:tc>
          <w:tcPr>
            <w:tcW w:w="6896" w:type="dxa"/>
            <w:tcBorders>
              <w:top w:val="single" w:color="000000" w:sz="4" w:space="0"/>
              <w:left w:val="single" w:color="000000" w:sz="4" w:space="0"/>
              <w:bottom w:val="single" w:color="000000" w:sz="4" w:space="0"/>
            </w:tcBorders>
            <w:vAlign w:val="center"/>
          </w:tcPr>
          <w:p>
            <w:pPr>
              <w:pStyle w:val="47"/>
              <w:ind w:firstLine="344"/>
              <w:rPr>
                <w:rFonts w:hint="eastAsia" w:ascii="Times New Roman Regular" w:hAnsi="Times New Roman Regular" w:eastAsia="宋体" w:cs="Times New Roman Regular"/>
                <w:spacing w:val="-4"/>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rPr>
            </w:pPr>
            <w:r>
              <w:rPr>
                <w:rFonts w:ascii="Times New Roman Regular" w:hAnsi="Times New Roman Regular" w:eastAsia="宋体" w:cs="Times New Roman"/>
              </w:rPr>
              <w:t>1.4 申报主体类型</w:t>
            </w:r>
          </w:p>
        </w:tc>
        <w:tc>
          <w:tcPr>
            <w:tcW w:w="6896" w:type="dxa"/>
            <w:tcBorders>
              <w:top w:val="single" w:color="000000" w:sz="4" w:space="0"/>
              <w:left w:val="single" w:color="000000" w:sz="4" w:space="0"/>
              <w:bottom w:val="single" w:color="000000" w:sz="4" w:space="0"/>
            </w:tcBorders>
            <w:vAlign w:val="center"/>
          </w:tcPr>
          <w:p>
            <w:pPr>
              <w:pStyle w:val="47"/>
              <w:tabs>
                <w:tab w:val="left" w:pos="7120"/>
              </w:tabs>
              <w:ind w:firstLine="0" w:firstLineChars="0"/>
              <w:rPr>
                <w:rFonts w:hint="eastAsia" w:ascii="Times New Roman Regular" w:hAnsi="Times New Roman Regular" w:eastAsia="宋体" w:cs="Times New Roman Regular"/>
              </w:rPr>
            </w:pPr>
            <w:r>
              <w:rPr>
                <w:rFonts w:ascii="Times New Roman Regular" w:hAnsi="Times New Roman Regular" w:eastAsia="宋体" w:cs="Times New Roman"/>
              </w:rPr>
              <w:sym w:font="Wingdings 2" w:char="00A3"/>
            </w:r>
            <w:r>
              <w:rPr>
                <w:rFonts w:hint="eastAsia" w:ascii="Times New Roman Regular" w:hAnsi="Times New Roman Regular" w:eastAsia="宋体" w:cs="Times New Roman"/>
              </w:rPr>
              <w:t xml:space="preserve">个人  </w:t>
            </w:r>
            <w:r>
              <w:rPr>
                <w:rFonts w:ascii="Times New Roman Regular" w:hAnsi="Times New Roman Regular" w:eastAsia="宋体" w:cs="Times New Roman"/>
              </w:rPr>
              <w:sym w:font="Wingdings 2" w:char="00A3"/>
            </w:r>
            <w:r>
              <w:rPr>
                <w:rFonts w:hint="eastAsia" w:ascii="Times New Roman Regular" w:hAnsi="Times New Roman Regular" w:eastAsia="宋体" w:cs="Times New Roman"/>
              </w:rPr>
              <w:t xml:space="preserve">合作经济组织  </w:t>
            </w:r>
            <w:r>
              <w:rPr>
                <w:rFonts w:ascii="Times New Roman Regular" w:hAnsi="Times New Roman Regular" w:eastAsia="宋体" w:cs="Times New Roman"/>
              </w:rPr>
              <w:sym w:font="Wingdings 2" w:char="00A3"/>
            </w:r>
            <w:r>
              <w:rPr>
                <w:rFonts w:ascii="Times New Roman Regular" w:hAnsi="Times New Roman Regular" w:eastAsia="宋体" w:cs="Times New Roman"/>
              </w:rPr>
              <w:t xml:space="preserve">企业  </w:t>
            </w:r>
            <w:r>
              <w:rPr>
                <w:rFonts w:ascii="Times New Roman Regular" w:hAnsi="Times New Roman Regular" w:eastAsia="宋体" w:cs="Times New Roman"/>
              </w:rPr>
              <w:sym w:font="Wingdings 2" w:char="00A3"/>
            </w:r>
            <w:r>
              <w:rPr>
                <w:rFonts w:ascii="Times New Roman Regular" w:hAnsi="Times New Roman Regular" w:eastAsia="宋体" w:cs="Times New Roman"/>
              </w:rPr>
              <w:t xml:space="preserve">事业单位  </w:t>
            </w:r>
            <w:r>
              <w:rPr>
                <w:rFonts w:ascii="Times New Roman Regular" w:hAnsi="Times New Roman Regular" w:eastAsia="宋体" w:cs="Times New Roman"/>
              </w:rPr>
              <w:sym w:font="Wingdings 2" w:char="00A3"/>
            </w:r>
            <w:r>
              <w:rPr>
                <w:rFonts w:ascii="Times New Roman Regular" w:hAnsi="Times New Roman Regular" w:eastAsia="宋体" w:cs="Times New Roman"/>
              </w:rPr>
              <w:t>其他</w:t>
            </w:r>
            <w:r>
              <w:rPr>
                <w:rFonts w:hint="eastAsia" w:ascii="Times New Roman Regular" w:hAnsi="Times New Roman Regular" w:eastAsia="宋体" w:cs="Times New Roman"/>
                <w:u w:val="single"/>
              </w:rPr>
              <w:t xml:space="preserve">    </w:t>
            </w:r>
            <w:r>
              <w:rPr>
                <w:rFonts w:ascii="Times New Roman Regular" w:hAnsi="Times New Roman Regular" w:eastAsia="宋体" w:cs="Times New Roman"/>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rPr>
            </w:pPr>
            <w:r>
              <w:rPr>
                <w:rFonts w:ascii="Times New Roman Regular" w:hAnsi="Times New Roman Regular" w:eastAsia="宋体" w:cs="Times New Roman"/>
              </w:rPr>
              <w:t>1.5 联系人</w:t>
            </w:r>
            <w:r>
              <w:rPr>
                <w:rFonts w:hint="eastAsia" w:ascii="Times New Roman Regular" w:hAnsi="Times New Roman Regular" w:eastAsia="宋体" w:cs="Times New Roman"/>
                <w:lang w:eastAsia="zh-Hans"/>
              </w:rPr>
              <w:t>及</w:t>
            </w:r>
            <w:r>
              <w:rPr>
                <w:rFonts w:ascii="Times New Roman Regular" w:hAnsi="Times New Roman Regular" w:eastAsia="宋体" w:cs="Times New Roman"/>
              </w:rPr>
              <w:t>职务</w:t>
            </w:r>
          </w:p>
        </w:tc>
        <w:tc>
          <w:tcPr>
            <w:tcW w:w="6896" w:type="dxa"/>
            <w:tcBorders>
              <w:top w:val="single" w:color="000000" w:sz="4" w:space="0"/>
              <w:left w:val="single" w:color="000000" w:sz="4" w:space="0"/>
              <w:bottom w:val="single" w:color="000000" w:sz="4" w:space="0"/>
            </w:tcBorders>
            <w:vAlign w:val="center"/>
          </w:tcPr>
          <w:p>
            <w:pPr>
              <w:pStyle w:val="47"/>
              <w:ind w:firstLine="392"/>
              <w:rPr>
                <w:rFonts w:hint="eastAsia" w:ascii="Times New Roman Regular" w:hAnsi="Times New Roman Regular" w:eastAsia="宋体" w:cs="Times New Roman Regular"/>
                <w:spacing w:val="-7"/>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top w:val="single" w:color="000000" w:sz="4" w:space="0"/>
              <w:right w:val="single" w:color="000000" w:sz="4" w:space="0"/>
            </w:tcBorders>
            <w:vAlign w:val="center"/>
          </w:tcPr>
          <w:p>
            <w:pPr>
              <w:pStyle w:val="47"/>
              <w:autoSpaceDE w:val="0"/>
              <w:autoSpaceDN w:val="0"/>
              <w:snapToGrid w:val="0"/>
              <w:ind w:firstLine="0" w:firstLineChars="0"/>
              <w:rPr>
                <w:rFonts w:hint="eastAsia" w:ascii="Times New Roman Regular" w:hAnsi="Times New Roman Regular" w:eastAsia="宋体" w:cs="Times New Roman"/>
              </w:rPr>
            </w:pPr>
            <w:r>
              <w:rPr>
                <w:rFonts w:ascii="Times New Roman Regular" w:hAnsi="Times New Roman Regular" w:eastAsia="宋体" w:cs="Times New Roman"/>
              </w:rPr>
              <w:t>1.6 联系电话及邮箱</w:t>
            </w:r>
          </w:p>
        </w:tc>
        <w:tc>
          <w:tcPr>
            <w:tcW w:w="6896" w:type="dxa"/>
            <w:tcBorders>
              <w:top w:val="single" w:color="000000" w:sz="4" w:space="0"/>
              <w:left w:val="single" w:color="000000" w:sz="4" w:space="0"/>
            </w:tcBorders>
            <w:vAlign w:val="center"/>
          </w:tcPr>
          <w:p>
            <w:pPr>
              <w:pStyle w:val="47"/>
              <w:ind w:firstLine="400"/>
              <w:rPr>
                <w:rFonts w:hint="eastAsia" w:ascii="Times New Roman Regular" w:hAnsi="Times New Roman Regular" w:eastAsia="宋体" w:cs="Times New Roman Regula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top w:val="single" w:color="000000" w:sz="4" w:space="0"/>
              <w:right w:val="single" w:color="000000" w:sz="4" w:space="0"/>
            </w:tcBorders>
            <w:vAlign w:val="center"/>
          </w:tcPr>
          <w:p>
            <w:pPr>
              <w:pStyle w:val="47"/>
              <w:autoSpaceDE w:val="0"/>
              <w:autoSpaceDN w:val="0"/>
              <w:snapToGrid w:val="0"/>
              <w:ind w:firstLine="0" w:firstLineChars="0"/>
              <w:rPr>
                <w:rFonts w:hint="eastAsia" w:ascii="Times New Roman Regular" w:hAnsi="Times New Roman Regular" w:eastAsia="宋体" w:cs="Times New Roman Regular"/>
                <w:spacing w:val="-7"/>
              </w:rPr>
            </w:pPr>
            <w:r>
              <w:rPr>
                <w:rFonts w:ascii="Times New Roman Regular" w:hAnsi="Times New Roman Regular" w:eastAsia="宋体" w:cs="Times New Roman"/>
              </w:rPr>
              <w:t>1.7 联系地址</w:t>
            </w:r>
          </w:p>
        </w:tc>
        <w:tc>
          <w:tcPr>
            <w:tcW w:w="6896" w:type="dxa"/>
            <w:tcBorders>
              <w:top w:val="single" w:color="000000" w:sz="4" w:space="0"/>
              <w:left w:val="single" w:color="000000" w:sz="4" w:space="0"/>
            </w:tcBorders>
            <w:vAlign w:val="center"/>
          </w:tcPr>
          <w:p>
            <w:pPr>
              <w:pStyle w:val="47"/>
              <w:ind w:firstLine="400"/>
              <w:jc w:val="center"/>
              <w:rPr>
                <w:rFonts w:hint="eastAsia" w:ascii="Times New Roman Regular" w:hAnsi="Times New Roman Regular" w:eastAsia="宋体" w:cs="Times New Roman Regular"/>
                <w:sz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54" w:hRule="atLeast"/>
          <w:jc w:val="center"/>
        </w:trPr>
        <w:tc>
          <w:tcPr>
            <w:tcW w:w="8590" w:type="dxa"/>
            <w:gridSpan w:val="2"/>
            <w:tcBorders>
              <w:top w:val="single" w:color="000000" w:sz="4" w:space="0"/>
              <w:bottom w:val="single" w:color="000000" w:sz="4" w:space="0"/>
            </w:tcBorders>
            <w:shd w:val="clear" w:color="auto" w:fill="D6D6D6"/>
            <w:vAlign w:val="center"/>
          </w:tcPr>
          <w:p>
            <w:pPr>
              <w:pStyle w:val="47"/>
              <w:ind w:firstLine="422"/>
              <w:jc w:val="center"/>
              <w:rPr>
                <w:rFonts w:hint="eastAsia" w:ascii="Times New Roman Regular" w:hAnsi="Times New Roman Regular" w:eastAsia="宋体" w:cs="Times New Roman Regular"/>
                <w:b/>
              </w:rPr>
            </w:pPr>
            <w:r>
              <w:rPr>
                <w:rFonts w:ascii="Times New Roman Bold" w:hAnsi="Times New Roman Bold" w:eastAsia="宋体" w:cs="Times New Roman"/>
                <w:b/>
              </w:rPr>
              <w:t>2.项目基本信息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567"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Regular"/>
                <w:bCs/>
              </w:rPr>
            </w:pPr>
            <w:r>
              <w:rPr>
                <w:rFonts w:ascii="Times New Roman Regular" w:hAnsi="Times New Roman Regular" w:eastAsia="宋体" w:cs="Times New Roman"/>
                <w:bCs/>
              </w:rPr>
              <w:t>2.1 项目名称</w:t>
            </w:r>
          </w:p>
        </w:tc>
        <w:tc>
          <w:tcPr>
            <w:tcW w:w="6896" w:type="dxa"/>
            <w:tcBorders>
              <w:top w:val="single" w:color="000000" w:sz="4" w:space="0"/>
              <w:left w:val="single" w:color="000000" w:sz="4" w:space="0"/>
              <w:bottom w:val="single" w:color="000000" w:sz="4" w:space="0"/>
            </w:tcBorders>
            <w:vAlign w:val="center"/>
          </w:tcPr>
          <w:p>
            <w:pPr>
              <w:pStyle w:val="47"/>
              <w:tabs>
                <w:tab w:val="left" w:pos="3651"/>
              </w:tabs>
              <w:ind w:left="42" w:leftChars="20" w:firstLine="422"/>
              <w:rPr>
                <w:rFonts w:hint="eastAsia" w:ascii="Times New Roman Regular" w:hAnsi="Times New Roman Regular" w:eastAsia="宋体" w:cs="Times New Roman Regular"/>
                <w:b/>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850"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Regular"/>
                <w:bCs/>
              </w:rPr>
            </w:pPr>
            <w:r>
              <w:rPr>
                <w:rFonts w:ascii="Times New Roman Regular" w:hAnsi="Times New Roman Regular" w:eastAsia="宋体" w:cs="Times New Roman"/>
                <w:bCs/>
              </w:rPr>
              <w:t>2.2 是否为</w:t>
            </w:r>
            <w:r>
              <w:rPr>
                <w:rFonts w:hint="eastAsia" w:ascii="Times New Roman Regular" w:hAnsi="Times New Roman Regular" w:eastAsia="宋体" w:cs="Times New Roman"/>
                <w:bCs/>
              </w:rPr>
              <w:t>组织实施项目</w:t>
            </w:r>
          </w:p>
        </w:tc>
        <w:tc>
          <w:tcPr>
            <w:tcW w:w="6896" w:type="dxa"/>
            <w:tcBorders>
              <w:top w:val="single" w:color="000000" w:sz="4" w:space="0"/>
              <w:left w:val="single" w:color="000000" w:sz="4" w:space="0"/>
              <w:bottom w:val="single" w:color="000000" w:sz="4" w:space="0"/>
            </w:tcBorders>
            <w:vAlign w:val="center"/>
          </w:tcPr>
          <w:p>
            <w:pPr>
              <w:pStyle w:val="47"/>
              <w:tabs>
                <w:tab w:val="left" w:pos="930"/>
              </w:tabs>
              <w:autoSpaceDE w:val="0"/>
              <w:autoSpaceDN w:val="0"/>
              <w:ind w:firstLine="0" w:firstLineChars="0"/>
              <w:jc w:val="left"/>
              <w:rPr>
                <w:rFonts w:hint="eastAsia" w:ascii="Times New Roman Regular" w:hAnsi="Times New Roman Regular" w:eastAsia="宋体" w:cs="Times New Roman"/>
              </w:rPr>
            </w:pPr>
            <w:r>
              <w:rPr>
                <w:rFonts w:ascii="Times New Roman Regular" w:hAnsi="Times New Roman Regular" w:eastAsia="宋体" w:cs="Times New Roman"/>
              </w:rPr>
              <w:sym w:font="Wingdings 2" w:char="00A3"/>
            </w:r>
            <w:r>
              <w:rPr>
                <w:rFonts w:ascii="Times New Roman Regular" w:hAnsi="Times New Roman Regular" w:eastAsia="宋体" w:cs="Times New Roman"/>
              </w:rPr>
              <w:t>是，共</w:t>
            </w:r>
            <w:r>
              <w:rPr>
                <w:rFonts w:hint="eastAsia" w:ascii="Times New Roman Regular" w:hAnsi="Times New Roman Regular" w:eastAsia="宋体" w:cs="Times New Roman"/>
              </w:rPr>
              <w:t>组织</w:t>
            </w:r>
            <w:r>
              <w:rPr>
                <w:rFonts w:ascii="Times New Roman Regular" w:hAnsi="Times New Roman Regular" w:eastAsia="宋体" w:cs="Times New Roman"/>
                <w:sz w:val="22"/>
                <w:szCs w:val="22"/>
                <w:u w:val="single"/>
              </w:rPr>
              <w:t xml:space="preserve">     </w:t>
            </w:r>
            <w:r>
              <w:rPr>
                <w:rFonts w:hint="eastAsia" w:ascii="Times New Roman Regular" w:hAnsi="Times New Roman Regular" w:eastAsia="宋体" w:cs="Times New Roman"/>
                <w:sz w:val="22"/>
                <w:szCs w:val="22"/>
              </w:rPr>
              <w:t>公顷稻田实施项目</w:t>
            </w:r>
            <w:r>
              <w:rPr>
                <w:rFonts w:ascii="Times New Roman Regular" w:hAnsi="Times New Roman Regular" w:eastAsia="宋体" w:cs="Times New Roman"/>
              </w:rPr>
              <w:t>；</w:t>
            </w:r>
          </w:p>
          <w:p>
            <w:pPr>
              <w:pStyle w:val="47"/>
              <w:tabs>
                <w:tab w:val="left" w:pos="930"/>
              </w:tabs>
              <w:autoSpaceDE w:val="0"/>
              <w:autoSpaceDN w:val="0"/>
              <w:snapToGrid w:val="0"/>
              <w:ind w:firstLine="0" w:firstLineChars="0"/>
              <w:jc w:val="left"/>
              <w:rPr>
                <w:rFonts w:hint="eastAsia" w:ascii="Times New Roman Regular" w:hAnsi="Times New Roman Regular" w:cs="Times New Roman Regular"/>
              </w:rPr>
            </w:pPr>
            <w:r>
              <w:rPr>
                <w:rFonts w:ascii="Times New Roman Regular" w:hAnsi="Times New Roman Regular" w:eastAsia="宋体" w:cs="Times New Roman"/>
              </w:rPr>
              <w:sym w:font="Wingdings 2" w:char="00A3"/>
            </w:r>
            <w:r>
              <w:rPr>
                <w:rFonts w:ascii="Times New Roman Regular" w:hAnsi="Times New Roman Regular" w:eastAsia="宋体" w:cs="Times New Roman"/>
              </w:rPr>
              <w:t>否</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850"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bCs/>
              </w:rPr>
            </w:pPr>
            <w:r>
              <w:rPr>
                <w:rFonts w:ascii="Times New Roman Regular" w:hAnsi="Times New Roman Regular" w:eastAsia="宋体" w:cs="Times New Roman"/>
                <w:bCs/>
              </w:rPr>
              <w:t>2.3 项目所在地</w:t>
            </w:r>
            <w:r>
              <w:rPr>
                <w:rFonts w:hint="eastAsia" w:ascii="Times New Roman Regular" w:hAnsi="Times New Roman Regular" w:eastAsia="宋体" w:cs="Times New Roman"/>
                <w:bCs/>
              </w:rPr>
              <w:t>/地理坐标</w:t>
            </w:r>
          </w:p>
        </w:tc>
        <w:tc>
          <w:tcPr>
            <w:tcW w:w="6896" w:type="dxa"/>
            <w:tcBorders>
              <w:top w:val="single" w:color="000000" w:sz="4" w:space="0"/>
              <w:left w:val="single" w:color="000000" w:sz="4" w:space="0"/>
              <w:bottom w:val="single" w:color="000000" w:sz="4" w:space="0"/>
            </w:tcBorders>
            <w:vAlign w:val="center"/>
          </w:tcPr>
          <w:p>
            <w:pPr>
              <w:pStyle w:val="47"/>
              <w:tabs>
                <w:tab w:val="left" w:pos="3651"/>
              </w:tabs>
              <w:ind w:firstLine="0" w:firstLineChars="0"/>
              <w:rPr>
                <w:rFonts w:hint="eastAsia" w:ascii="Times New Roman Regular" w:hAnsi="Times New Roman Regular" w:eastAsia="宋体" w:cs="Times New Roman"/>
                <w:sz w:val="22"/>
                <w:szCs w:val="22"/>
                <w:u w:val="single"/>
              </w:rPr>
            </w:pP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市</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县（区）</w:t>
            </w:r>
            <w:r>
              <w:rPr>
                <w:rFonts w:ascii="Times New Roman Regular" w:hAnsi="Times New Roman Regular" w:eastAsia="宋体" w:cs="Times New Roman"/>
                <w:sz w:val="22"/>
                <w:szCs w:val="22"/>
                <w:u w:val="single"/>
              </w:rPr>
              <w:t xml:space="preserve">        </w:t>
            </w:r>
            <w:r>
              <w:rPr>
                <w:rFonts w:hint="eastAsia" w:ascii="Times New Roman Regular" w:hAnsi="Times New Roman Regular" w:eastAsia="宋体" w:cs="Times New Roman"/>
                <w:sz w:val="22"/>
                <w:szCs w:val="22"/>
                <w:u w:val="single"/>
              </w:rPr>
              <w:t>；</w:t>
            </w:r>
          </w:p>
          <w:p>
            <w:pPr>
              <w:pStyle w:val="47"/>
              <w:tabs>
                <w:tab w:val="left" w:pos="3651"/>
              </w:tabs>
              <w:ind w:firstLine="0" w:firstLineChars="0"/>
              <w:rPr>
                <w:rFonts w:hint="eastAsia" w:ascii="Times New Roman Regular" w:hAnsi="Times New Roman Regular" w:eastAsia="宋体" w:cs="Times New Roman"/>
                <w:sz w:val="22"/>
                <w:szCs w:val="22"/>
                <w:u w:val="single"/>
                <w:lang w:eastAsia="zh-Hans"/>
              </w:rPr>
            </w:pPr>
            <w:r>
              <w:rPr>
                <w:rFonts w:hint="eastAsia" w:ascii="Times New Roman Regular" w:hAnsi="Times New Roman Regular" w:eastAsia="宋体" w:cs="Times New Roman"/>
                <w:sz w:val="22"/>
                <w:szCs w:val="22"/>
              </w:rPr>
              <w:t>项目边界中心点坐标为：北纬</w:t>
            </w:r>
            <w:r>
              <w:rPr>
                <w:rFonts w:ascii="Times New Roman Regular" w:hAnsi="Times New Roman Regular" w:eastAsia="宋体" w:cs="Times New Roman"/>
                <w:sz w:val="22"/>
                <w:szCs w:val="22"/>
                <w:u w:val="single"/>
              </w:rPr>
              <w:t xml:space="preserve">        </w:t>
            </w:r>
            <w:r>
              <w:rPr>
                <w:rFonts w:hint="eastAsia" w:ascii="Times New Roman Regular" w:hAnsi="Times New Roman Regular" w:eastAsia="宋体" w:cs="Times New Roman"/>
                <w:sz w:val="22"/>
                <w:szCs w:val="22"/>
              </w:rPr>
              <w:t>，东经</w:t>
            </w:r>
            <w:r>
              <w:rPr>
                <w:rFonts w:ascii="Times New Roman Regular" w:hAnsi="Times New Roman Regular" w:eastAsia="宋体" w:cs="Times New Roman"/>
                <w:sz w:val="22"/>
                <w:szCs w:val="22"/>
                <w:u w:val="single"/>
              </w:rPr>
              <w:t xml:space="preserve">        </w:t>
            </w:r>
            <w:r>
              <w:rPr>
                <w:rFonts w:hint="eastAsia" w:ascii="Times New Roman Regular" w:hAnsi="Times New Roman Regular" w:eastAsia="宋体" w:cs="Times New Roman"/>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0"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bCs/>
              </w:rPr>
            </w:pPr>
            <w:r>
              <w:rPr>
                <w:rFonts w:ascii="Times New Roman Regular" w:hAnsi="Times New Roman Regular" w:eastAsia="宋体" w:cs="Times New Roman"/>
                <w:bCs/>
              </w:rPr>
              <w:t>2.4 项目</w:t>
            </w:r>
            <w:r>
              <w:rPr>
                <w:rFonts w:hint="eastAsia" w:ascii="Times New Roman Regular" w:hAnsi="Times New Roman Regular" w:eastAsia="宋体" w:cs="Times New Roman"/>
                <w:bCs/>
              </w:rPr>
              <w:t>开始</w:t>
            </w:r>
            <w:r>
              <w:rPr>
                <w:rFonts w:ascii="Times New Roman Regular" w:hAnsi="Times New Roman Regular" w:eastAsia="宋体" w:cs="Times New Roman"/>
                <w:bCs/>
              </w:rPr>
              <w:t>时间</w:t>
            </w:r>
          </w:p>
        </w:tc>
        <w:tc>
          <w:tcPr>
            <w:tcW w:w="6896" w:type="dxa"/>
            <w:tcBorders>
              <w:top w:val="single" w:color="000000" w:sz="4" w:space="0"/>
              <w:left w:val="single" w:color="000000" w:sz="4" w:space="0"/>
              <w:bottom w:val="single" w:color="000000" w:sz="4" w:space="0"/>
            </w:tcBorders>
            <w:vAlign w:val="center"/>
          </w:tcPr>
          <w:p>
            <w:pPr>
              <w:pStyle w:val="47"/>
              <w:ind w:firstLine="0" w:firstLineChars="0"/>
              <w:rPr>
                <w:rFonts w:hint="eastAsia" w:ascii="Times New Roman Regular" w:hAnsi="Times New Roman Regular" w:eastAsia="宋体" w:cs="Times New Roman"/>
              </w:rPr>
            </w:pP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128"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bCs/>
              </w:rPr>
            </w:pPr>
            <w:r>
              <w:rPr>
                <w:rFonts w:ascii="Times New Roman Regular" w:hAnsi="Times New Roman Regular" w:eastAsia="宋体" w:cs="Times New Roman"/>
                <w:bCs/>
              </w:rPr>
              <w:t>2.5 选用方法学名称及版本号</w:t>
            </w:r>
          </w:p>
        </w:tc>
        <w:tc>
          <w:tcPr>
            <w:tcW w:w="6896" w:type="dxa"/>
            <w:tcBorders>
              <w:top w:val="single" w:color="000000" w:sz="4" w:space="0"/>
              <w:left w:val="single" w:color="000000" w:sz="4" w:space="0"/>
              <w:bottom w:val="single" w:color="000000" w:sz="4" w:space="0"/>
            </w:tcBorders>
            <w:vAlign w:val="center"/>
          </w:tcPr>
          <w:p>
            <w:pPr>
              <w:pStyle w:val="47"/>
              <w:tabs>
                <w:tab w:val="left" w:pos="3651"/>
              </w:tabs>
              <w:ind w:left="42" w:leftChars="20" w:firstLine="422"/>
              <w:rPr>
                <w:rFonts w:hint="eastAsia" w:ascii="Times New Roman Regular" w:hAnsi="Times New Roman Regular" w:eastAsia="宋体" w:cs="Times New Roman Regular"/>
                <w:b/>
                <w:u w:val="single"/>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0"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bCs/>
                <w:lang w:eastAsia="en-US"/>
              </w:rPr>
            </w:pPr>
            <w:r>
              <w:rPr>
                <w:rFonts w:ascii="Times New Roman Regular" w:hAnsi="Times New Roman Regular" w:eastAsia="宋体" w:cs="Times New Roman"/>
                <w:bCs/>
              </w:rPr>
              <w:t>2.6 项目计入期</w:t>
            </w:r>
          </w:p>
        </w:tc>
        <w:tc>
          <w:tcPr>
            <w:tcW w:w="6896" w:type="dxa"/>
            <w:tcBorders>
              <w:top w:val="single" w:color="000000" w:sz="4" w:space="0"/>
              <w:left w:val="single" w:color="000000" w:sz="4" w:space="0"/>
              <w:bottom w:val="single" w:color="000000" w:sz="4" w:space="0"/>
            </w:tcBorders>
            <w:vAlign w:val="center"/>
          </w:tcPr>
          <w:p>
            <w:pPr>
              <w:pStyle w:val="47"/>
              <w:tabs>
                <w:tab w:val="left" w:pos="652"/>
                <w:tab w:val="left" w:pos="1348"/>
                <w:tab w:val="left" w:pos="2044"/>
                <w:tab w:val="left" w:pos="3194"/>
                <w:tab w:val="left" w:pos="3890"/>
                <w:tab w:val="left" w:pos="4588"/>
              </w:tabs>
              <w:ind w:firstLine="0" w:firstLineChars="0"/>
              <w:rPr>
                <w:rFonts w:hint="eastAsia" w:ascii="Times New Roman Regular" w:hAnsi="Times New Roman Regular" w:eastAsia="宋体" w:cs="Times New Roman Regular"/>
                <w:sz w:val="22"/>
                <w:szCs w:val="22"/>
              </w:rPr>
            </w:pP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日至</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605"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bCs/>
              </w:rPr>
            </w:pPr>
            <w:r>
              <w:rPr>
                <w:rFonts w:ascii="Times New Roman Regular" w:hAnsi="Times New Roman Regular" w:eastAsia="宋体" w:cs="Times New Roman"/>
                <w:bCs/>
              </w:rPr>
              <w:t>2.7 减排量历史登记情况</w:t>
            </w:r>
          </w:p>
        </w:tc>
        <w:tc>
          <w:tcPr>
            <w:tcW w:w="6896" w:type="dxa"/>
            <w:tcBorders>
              <w:top w:val="single" w:color="000000" w:sz="4" w:space="0"/>
              <w:left w:val="single" w:color="000000" w:sz="4" w:space="0"/>
              <w:bottom w:val="single" w:color="000000" w:sz="4" w:space="0"/>
            </w:tcBorders>
            <w:vAlign w:val="center"/>
          </w:tcPr>
          <w:p>
            <w:pPr>
              <w:pStyle w:val="47"/>
              <w:tabs>
                <w:tab w:val="left" w:pos="930"/>
              </w:tabs>
              <w:ind w:firstLine="0" w:firstLineChars="0"/>
              <w:rPr>
                <w:rFonts w:hint="eastAsia" w:ascii="Times New Roman Regular" w:hAnsi="Times New Roman Regular" w:eastAsia="宋体" w:cs="Times New Roman Regular"/>
                <w:sz w:val="22"/>
                <w:szCs w:val="22"/>
              </w:rPr>
            </w:pPr>
            <w:r>
              <w:rPr>
                <w:rFonts w:ascii="Times New Roman Regular" w:hAnsi="Times New Roman Regular" w:eastAsia="宋体" w:cs="Times New Roman"/>
                <w:sz w:val="22"/>
                <w:szCs w:val="22"/>
              </w:rPr>
              <w:t>是否首次申请减排量登记：</w:t>
            </w:r>
            <w:r>
              <w:rPr>
                <w:rFonts w:ascii="Times New Roman Regular" w:hAnsi="Times New Roman Regular" w:eastAsia="宋体" w:cs="Times New Roman"/>
              </w:rPr>
              <w:sym w:font="Wingdings 2" w:char="00A3"/>
            </w:r>
            <w:r>
              <w:rPr>
                <w:rFonts w:ascii="Times New Roman Regular" w:hAnsi="Times New Roman Regular" w:eastAsia="宋体" w:cs="Times New Roman"/>
              </w:rPr>
              <w:t>是</w:t>
            </w:r>
            <w:r>
              <w:rPr>
                <w:rFonts w:ascii="Times New Roman Regular" w:hAnsi="Times New Roman Regular" w:eastAsia="宋体" w:cs="Times New Roman"/>
              </w:rPr>
              <w:tab/>
            </w:r>
            <w:r>
              <w:rPr>
                <w:rFonts w:ascii="Times New Roman Regular" w:hAnsi="Times New Roman Regular" w:eastAsia="宋体" w:cs="Times New Roman"/>
              </w:rPr>
              <w:sym w:font="Wingdings 2" w:char="00A3"/>
            </w:r>
            <w:r>
              <w:rPr>
                <w:rFonts w:ascii="Times New Roman Regular" w:hAnsi="Times New Roman Regular" w:eastAsia="宋体" w:cs="Times New Roman"/>
              </w:rPr>
              <w:t>否</w:t>
            </w:r>
          </w:p>
          <w:p>
            <w:pPr>
              <w:pStyle w:val="47"/>
              <w:tabs>
                <w:tab w:val="left" w:pos="652"/>
                <w:tab w:val="left" w:pos="1348"/>
                <w:tab w:val="left" w:pos="2044"/>
                <w:tab w:val="left" w:pos="3194"/>
                <w:tab w:val="left" w:pos="3890"/>
                <w:tab w:val="left" w:pos="4588"/>
              </w:tabs>
              <w:ind w:firstLine="0" w:firstLineChars="0"/>
              <w:rPr>
                <w:rFonts w:hint="eastAsia" w:ascii="Times New Roman Regular" w:hAnsi="Times New Roman Regular" w:eastAsia="宋体" w:cs="Times New Roman"/>
                <w:sz w:val="22"/>
                <w:szCs w:val="22"/>
              </w:rPr>
            </w:pPr>
            <w:r>
              <w:rPr>
                <w:rFonts w:hint="eastAsia" w:ascii="Times New Roman Regular" w:hAnsi="Times New Roman Regular" w:eastAsia="宋体" w:cs="Times New Roman Regular"/>
                <w:sz w:val="22"/>
                <w:szCs w:val="22"/>
              </w:rPr>
              <w:t>第一次核算周期：</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日至</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hint="eastAsia" w:ascii="Times New Roman Regular" w:hAnsi="Times New Roman Regular" w:eastAsia="宋体" w:cs="Times New Roman"/>
                <w:sz w:val="22"/>
                <w:szCs w:val="22"/>
              </w:rPr>
              <w:t>；</w:t>
            </w:r>
          </w:p>
          <w:p>
            <w:pPr>
              <w:pStyle w:val="47"/>
              <w:tabs>
                <w:tab w:val="left" w:pos="652"/>
                <w:tab w:val="left" w:pos="1348"/>
                <w:tab w:val="left" w:pos="2044"/>
                <w:tab w:val="left" w:pos="3194"/>
                <w:tab w:val="left" w:pos="3890"/>
                <w:tab w:val="left" w:pos="4588"/>
              </w:tabs>
              <w:ind w:firstLine="0" w:firstLineChars="0"/>
              <w:rPr>
                <w:rFonts w:hint="eastAsia" w:ascii="Times New Roman Regular" w:hAnsi="Times New Roman Regular" w:eastAsia="宋体" w:cs="Times New Roman"/>
                <w:sz w:val="22"/>
                <w:szCs w:val="22"/>
              </w:rPr>
            </w:pPr>
            <w:r>
              <w:rPr>
                <w:rFonts w:hint="eastAsia" w:ascii="Times New Roman Regular" w:hAnsi="Times New Roman Regular" w:eastAsia="宋体" w:cs="Times New Roman"/>
                <w:sz w:val="22"/>
                <w:szCs w:val="22"/>
              </w:rPr>
              <w:t>第二次核算周期：</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日至</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hint="eastAsia" w:ascii="Times New Roman Regular" w:hAnsi="Times New Roman Regular" w:eastAsia="宋体" w:cs="Times New Roman"/>
                <w:sz w:val="22"/>
                <w:szCs w:val="22"/>
              </w:rPr>
              <w:t>；</w:t>
            </w:r>
          </w:p>
          <w:p>
            <w:pPr>
              <w:pStyle w:val="47"/>
              <w:tabs>
                <w:tab w:val="left" w:pos="652"/>
                <w:tab w:val="left" w:pos="1348"/>
                <w:tab w:val="left" w:pos="2044"/>
                <w:tab w:val="left" w:pos="3194"/>
                <w:tab w:val="left" w:pos="3890"/>
                <w:tab w:val="left" w:pos="4588"/>
              </w:tabs>
              <w:ind w:firstLine="0" w:firstLineChars="0"/>
              <w:rPr>
                <w:rFonts w:hint="eastAsia" w:ascii="Times New Roman Regular" w:hAnsi="Times New Roman Regular" w:eastAsia="宋体" w:cs="Times New Roman"/>
                <w:sz w:val="22"/>
                <w:szCs w:val="22"/>
              </w:rPr>
            </w:pPr>
            <w:r>
              <w:rPr>
                <w:rFonts w:ascii="Times New Roman Regular" w:hAnsi="Times New Roman Regular" w:eastAsia="宋体" w:cs="Times New Roman"/>
                <w:sz w:val="22"/>
                <w:szCs w:val="22"/>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54" w:hRule="atLeast"/>
          <w:jc w:val="center"/>
        </w:trPr>
        <w:tc>
          <w:tcPr>
            <w:tcW w:w="8590" w:type="dxa"/>
            <w:gridSpan w:val="2"/>
            <w:tcBorders>
              <w:top w:val="single" w:color="000000" w:sz="4" w:space="0"/>
              <w:bottom w:val="single" w:color="000000" w:sz="4" w:space="0"/>
            </w:tcBorders>
            <w:shd w:val="clear" w:color="auto" w:fill="D6D6D6"/>
            <w:vAlign w:val="center"/>
          </w:tcPr>
          <w:p>
            <w:pPr>
              <w:pStyle w:val="47"/>
              <w:ind w:firstLine="422"/>
              <w:jc w:val="center"/>
              <w:rPr>
                <w:rFonts w:hint="eastAsia" w:ascii="Times New Roman Regular" w:hAnsi="Times New Roman Regular" w:eastAsia="宋体" w:cs="Times New Roman Regular"/>
                <w:b/>
              </w:rPr>
            </w:pPr>
            <w:r>
              <w:rPr>
                <w:rFonts w:ascii="Times New Roman Bold" w:hAnsi="Times New Roman Bold" w:eastAsia="宋体" w:cs="Times New Roman"/>
                <w:b/>
              </w:rPr>
              <w:t>3.项目核算边界</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2389" w:hRule="atLeast"/>
          <w:jc w:val="center"/>
        </w:trPr>
        <w:tc>
          <w:tcPr>
            <w:tcW w:w="1694" w:type="dxa"/>
            <w:tcBorders>
              <w:top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Regular"/>
                <w:b/>
                <w:spacing w:val="-6"/>
              </w:rPr>
            </w:pPr>
            <w:r>
              <w:rPr>
                <w:rFonts w:ascii="Times New Roman Regular" w:hAnsi="Times New Roman Regular" w:eastAsia="宋体" w:cs="Times New Roman"/>
                <w:bCs/>
              </w:rPr>
              <w:t>3.1 项目核算边界</w:t>
            </w:r>
          </w:p>
        </w:tc>
        <w:tc>
          <w:tcPr>
            <w:tcW w:w="6896" w:type="dxa"/>
            <w:tcBorders>
              <w:top w:val="single" w:color="000000" w:sz="4" w:space="0"/>
              <w:left w:val="single" w:color="000000" w:sz="4" w:space="0"/>
            </w:tcBorders>
            <w:vAlign w:val="center"/>
          </w:tcPr>
          <w:p>
            <w:pPr>
              <w:pStyle w:val="47"/>
              <w:tabs>
                <w:tab w:val="left" w:pos="652"/>
                <w:tab w:val="left" w:pos="1348"/>
                <w:tab w:val="left" w:pos="2044"/>
                <w:tab w:val="left" w:pos="3194"/>
                <w:tab w:val="left" w:pos="3890"/>
                <w:tab w:val="left" w:pos="4588"/>
              </w:tabs>
              <w:spacing w:line="360" w:lineRule="auto"/>
              <w:ind w:firstLine="1680" w:firstLineChars="800"/>
              <w:rPr>
                <w:rFonts w:ascii="Times New Roman" w:hAnsi="Times New Roman" w:cs="Times New Roman" w:eastAsiaTheme="minorEastAsia"/>
              </w:rPr>
            </w:pPr>
            <w:r>
              <w:rPr>
                <w:rFonts w:ascii="Times New Roman" w:hAnsi="Times New Roman" w:cs="Times New Roman" w:eastAsiaTheme="minorEastAsia"/>
              </w:rPr>
              <w:t>表 3.1 项目核算边界及稻田分组</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278"/>
              <w:gridCol w:w="1278"/>
              <w:gridCol w:w="1278"/>
              <w:gridCol w:w="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428" w:type="pct"/>
                  <w:vAlign w:val="center"/>
                </w:tcPr>
                <w:p>
                  <w:pPr>
                    <w:pStyle w:val="47"/>
                    <w:tabs>
                      <w:tab w:val="left" w:pos="652"/>
                      <w:tab w:val="left" w:pos="1348"/>
                      <w:tab w:val="left" w:pos="2044"/>
                      <w:tab w:val="left" w:pos="3194"/>
                      <w:tab w:val="left" w:pos="3890"/>
                      <w:tab w:val="left" w:pos="4588"/>
                    </w:tabs>
                    <w:ind w:firstLine="0" w:firstLineChars="0"/>
                    <w:rPr>
                      <w:rFonts w:ascii="Times New Roman" w:hAnsi="Times New Roman" w:cs="Times New Roman" w:eastAsiaTheme="minorEastAsia"/>
                      <w:sz w:val="18"/>
                      <w:szCs w:val="18"/>
                    </w:rPr>
                  </w:pPr>
                  <w:r>
                    <w:rPr>
                      <w:rFonts w:ascii="Times New Roman" w:hAnsi="Times New Roman" w:cs="Times New Roman" w:eastAsiaTheme="minorEastAsia"/>
                      <w:sz w:val="18"/>
                      <w:szCs w:val="18"/>
                    </w:rPr>
                    <w:t>种植组号</w:t>
                  </w: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r>
                    <w:rPr>
                      <w:rFonts w:ascii="Times New Roman" w:hAnsi="Times New Roman" w:cs="Times New Roman" w:eastAsiaTheme="minorEastAsia"/>
                      <w:sz w:val="18"/>
                      <w:szCs w:val="18"/>
                    </w:rPr>
                    <w:t>1组</w:t>
                  </w: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r>
                    <w:rPr>
                      <w:rFonts w:ascii="Times New Roman" w:hAnsi="Times New Roman" w:cs="Times New Roman" w:eastAsiaTheme="minorEastAsia"/>
                      <w:sz w:val="18"/>
                      <w:szCs w:val="18"/>
                    </w:rPr>
                    <w:t>2组</w:t>
                  </w: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r>
                    <w:rPr>
                      <w:rFonts w:ascii="Times New Roman" w:hAnsi="Times New Roman" w:cs="Times New Roman" w:eastAsiaTheme="minorEastAsia"/>
                      <w:sz w:val="18"/>
                      <w:szCs w:val="18"/>
                    </w:rPr>
                    <w:t>......</w:t>
                  </w:r>
                </w:p>
              </w:tc>
              <w:tc>
                <w:tcPr>
                  <w:tcW w:w="663" w:type="pct"/>
                  <w:vAlign w:val="center"/>
                </w:tcPr>
                <w:p>
                  <w:pPr>
                    <w:pStyle w:val="47"/>
                    <w:tabs>
                      <w:tab w:val="left" w:pos="652"/>
                      <w:tab w:val="left" w:pos="1348"/>
                      <w:tab w:val="left" w:pos="2044"/>
                      <w:tab w:val="left" w:pos="3194"/>
                      <w:tab w:val="left" w:pos="3890"/>
                      <w:tab w:val="left" w:pos="4588"/>
                    </w:tabs>
                    <w:ind w:firstLine="0" w:firstLineChars="0"/>
                    <w:jc w:val="center"/>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Align w:val="center"/>
                </w:tcPr>
                <w:p>
                  <w:pPr>
                    <w:pStyle w:val="47"/>
                    <w:tabs>
                      <w:tab w:val="left" w:pos="652"/>
                      <w:tab w:val="left" w:pos="1348"/>
                      <w:tab w:val="left" w:pos="2044"/>
                      <w:tab w:val="left" w:pos="3194"/>
                      <w:tab w:val="left" w:pos="3890"/>
                      <w:tab w:val="left" w:pos="4588"/>
                    </w:tabs>
                    <w:ind w:firstLine="0" w:firstLineChars="0"/>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行政区域</w:t>
                  </w: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663" w:type="pct"/>
                  <w:vAlign w:val="center"/>
                </w:tcPr>
                <w:p>
                  <w:pPr>
                    <w:pStyle w:val="47"/>
                    <w:tabs>
                      <w:tab w:val="left" w:pos="652"/>
                      <w:tab w:val="left" w:pos="1348"/>
                      <w:tab w:val="left" w:pos="2044"/>
                      <w:tab w:val="left" w:pos="3194"/>
                      <w:tab w:val="left" w:pos="3890"/>
                      <w:tab w:val="left" w:pos="4588"/>
                    </w:tabs>
                    <w:ind w:firstLine="0" w:firstLineChars="0"/>
                    <w:jc w:val="center"/>
                    <w:rPr>
                      <w:rFonts w:ascii="Times New Roman" w:hAnsi="Times New Roman" w:cs="Times New Roman" w:eastAsiaTheme="minorEastAsia"/>
                      <w:sz w:val="18"/>
                      <w:szCs w:val="18"/>
                    </w:rPr>
                  </w:pPr>
                  <w:r>
                    <w:rPr>
                      <w:rFonts w:hint="eastAsia" w:ascii="Times New Roman" w:hAnsi="Times New Roman"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28" w:type="pct"/>
                  <w:vAlign w:val="center"/>
                </w:tcPr>
                <w:p>
                  <w:pPr>
                    <w:pStyle w:val="47"/>
                    <w:tabs>
                      <w:tab w:val="left" w:pos="652"/>
                      <w:tab w:val="left" w:pos="1348"/>
                      <w:tab w:val="left" w:pos="2044"/>
                      <w:tab w:val="left" w:pos="3194"/>
                      <w:tab w:val="left" w:pos="3890"/>
                      <w:tab w:val="left" w:pos="4588"/>
                    </w:tabs>
                    <w:ind w:firstLine="0" w:firstLineChars="0"/>
                    <w:rPr>
                      <w:rFonts w:ascii="Times New Roman" w:hAnsi="Times New Roman" w:cs="Times New Roman" w:eastAsiaTheme="minorEastAsia"/>
                      <w:sz w:val="18"/>
                      <w:szCs w:val="18"/>
                    </w:rPr>
                  </w:pPr>
                  <w:r>
                    <w:rPr>
                      <w:rFonts w:ascii="Times New Roman" w:hAnsi="Times New Roman" w:cs="Times New Roman" w:eastAsiaTheme="minorEastAsia"/>
                      <w:sz w:val="18"/>
                      <w:szCs w:val="18"/>
                      <w:lang w:bidi="ar"/>
                    </w:rPr>
                    <w:t>项目稻田面积（</w:t>
                  </w:r>
                  <w:r>
                    <w:rPr>
                      <w:rFonts w:hint="eastAsia" w:ascii="Times New Roman" w:hAnsi="Times New Roman" w:cs="Times New Roman" w:eastAsiaTheme="minorEastAsia"/>
                      <w:sz w:val="18"/>
                      <w:szCs w:val="18"/>
                      <w:lang w:bidi="ar"/>
                    </w:rPr>
                    <w:t>ha</w:t>
                  </w:r>
                  <w:r>
                    <w:rPr>
                      <w:rFonts w:ascii="Times New Roman" w:hAnsi="Times New Roman" w:cs="Times New Roman" w:eastAsiaTheme="minorEastAsia"/>
                      <w:sz w:val="18"/>
                      <w:szCs w:val="18"/>
                      <w:lang w:bidi="ar"/>
                    </w:rPr>
                    <w:t>）</w:t>
                  </w: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663" w:type="pct"/>
                  <w:vAlign w:val="center"/>
                </w:tcPr>
                <w:p>
                  <w:pPr>
                    <w:pStyle w:val="47"/>
                    <w:tabs>
                      <w:tab w:val="left" w:pos="652"/>
                      <w:tab w:val="left" w:pos="1348"/>
                      <w:tab w:val="left" w:pos="2044"/>
                      <w:tab w:val="left" w:pos="3194"/>
                      <w:tab w:val="left" w:pos="3890"/>
                      <w:tab w:val="left" w:pos="4588"/>
                    </w:tabs>
                    <w:ind w:firstLine="0" w:firstLineChars="0"/>
                    <w:jc w:val="center"/>
                    <w:rPr>
                      <w:rFonts w:ascii="Times New Roman" w:hAnsi="Times New Roman"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428" w:type="pct"/>
                  <w:vAlign w:val="center"/>
                </w:tcPr>
                <w:p>
                  <w:pPr>
                    <w:pStyle w:val="47"/>
                    <w:tabs>
                      <w:tab w:val="left" w:pos="652"/>
                      <w:tab w:val="left" w:pos="1348"/>
                      <w:tab w:val="left" w:pos="2044"/>
                      <w:tab w:val="left" w:pos="3194"/>
                      <w:tab w:val="left" w:pos="3890"/>
                      <w:tab w:val="left" w:pos="4588"/>
                    </w:tabs>
                    <w:ind w:firstLine="0" w:firstLineChars="0"/>
                    <w:rPr>
                      <w:rFonts w:ascii="Times New Roman" w:hAnsi="Times New Roman" w:cs="Times New Roman" w:eastAsiaTheme="minorEastAsia"/>
                      <w:sz w:val="18"/>
                      <w:szCs w:val="18"/>
                      <w:lang w:bidi="ar"/>
                    </w:rPr>
                  </w:pPr>
                  <w:r>
                    <w:rPr>
                      <w:rFonts w:ascii="Times New Roman" w:hAnsi="Times New Roman" w:cs="Times New Roman" w:eastAsiaTheme="minorEastAsia"/>
                      <w:sz w:val="18"/>
                      <w:szCs w:val="18"/>
                      <w:lang w:bidi="ar"/>
                    </w:rPr>
                    <w:t>参照稻田面积（</w:t>
                  </w:r>
                  <w:r>
                    <w:rPr>
                      <w:rFonts w:hint="eastAsia" w:ascii="Times New Roman" w:hAnsi="Times New Roman" w:cs="Times New Roman" w:eastAsiaTheme="minorEastAsia"/>
                      <w:sz w:val="18"/>
                      <w:szCs w:val="18"/>
                      <w:lang w:bidi="ar"/>
                    </w:rPr>
                    <w:t>ha</w:t>
                  </w:r>
                  <w:r>
                    <w:rPr>
                      <w:rFonts w:ascii="Times New Roman" w:hAnsi="Times New Roman" w:cs="Times New Roman" w:eastAsiaTheme="minorEastAsia"/>
                      <w:sz w:val="18"/>
                      <w:szCs w:val="18"/>
                      <w:lang w:bidi="ar"/>
                    </w:rPr>
                    <w:t>）</w:t>
                  </w: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969" w:type="pct"/>
                  <w:vAlign w:val="center"/>
                </w:tcPr>
                <w:p>
                  <w:pPr>
                    <w:pStyle w:val="47"/>
                    <w:tabs>
                      <w:tab w:val="left" w:pos="652"/>
                      <w:tab w:val="left" w:pos="1348"/>
                      <w:tab w:val="left" w:pos="2044"/>
                      <w:tab w:val="left" w:pos="3194"/>
                      <w:tab w:val="left" w:pos="3890"/>
                      <w:tab w:val="left" w:pos="4588"/>
                    </w:tabs>
                    <w:ind w:firstLine="360"/>
                    <w:rPr>
                      <w:rFonts w:ascii="Times New Roman" w:hAnsi="Times New Roman" w:cs="Times New Roman" w:eastAsiaTheme="minorEastAsia"/>
                      <w:sz w:val="18"/>
                      <w:szCs w:val="18"/>
                    </w:rPr>
                  </w:pPr>
                </w:p>
              </w:tc>
              <w:tc>
                <w:tcPr>
                  <w:tcW w:w="663" w:type="pct"/>
                  <w:vAlign w:val="center"/>
                </w:tcPr>
                <w:p>
                  <w:pPr>
                    <w:pStyle w:val="47"/>
                    <w:tabs>
                      <w:tab w:val="left" w:pos="652"/>
                      <w:tab w:val="left" w:pos="1348"/>
                      <w:tab w:val="left" w:pos="2044"/>
                      <w:tab w:val="left" w:pos="3194"/>
                      <w:tab w:val="left" w:pos="3890"/>
                      <w:tab w:val="left" w:pos="4588"/>
                    </w:tabs>
                    <w:ind w:firstLine="0" w:firstLineChars="0"/>
                    <w:jc w:val="center"/>
                    <w:rPr>
                      <w:rFonts w:ascii="Times New Roman" w:hAnsi="Times New Roman" w:cs="Times New Roman" w:eastAsiaTheme="minorEastAsia"/>
                      <w:sz w:val="18"/>
                      <w:szCs w:val="18"/>
                    </w:rPr>
                  </w:pPr>
                </w:p>
              </w:tc>
            </w:tr>
          </w:tbl>
          <w:p>
            <w:pPr>
              <w:pStyle w:val="47"/>
              <w:tabs>
                <w:tab w:val="left" w:pos="652"/>
                <w:tab w:val="left" w:pos="1348"/>
                <w:tab w:val="left" w:pos="2044"/>
                <w:tab w:val="left" w:pos="3194"/>
                <w:tab w:val="left" w:pos="3890"/>
                <w:tab w:val="left" w:pos="4588"/>
              </w:tabs>
              <w:ind w:firstLine="0" w:firstLineChars="0"/>
              <w:rPr>
                <w:rFonts w:hint="eastAsia" w:ascii="Times New Roman Regular" w:hAnsi="Times New Roman Regular" w:eastAsia="宋体" w:cs="Times New Roma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54" w:hRule="atLeast"/>
          <w:jc w:val="center"/>
        </w:trPr>
        <w:tc>
          <w:tcPr>
            <w:tcW w:w="8590" w:type="dxa"/>
            <w:gridSpan w:val="2"/>
            <w:tcBorders>
              <w:top w:val="single" w:color="000000" w:sz="4" w:space="0"/>
              <w:bottom w:val="single" w:color="000000" w:sz="4" w:space="0"/>
            </w:tcBorders>
            <w:shd w:val="clear" w:color="auto" w:fill="D6D6D6"/>
            <w:vAlign w:val="center"/>
          </w:tcPr>
          <w:p>
            <w:pPr>
              <w:pStyle w:val="47"/>
              <w:ind w:firstLine="422"/>
              <w:jc w:val="center"/>
              <w:rPr>
                <w:rFonts w:hint="eastAsia" w:ascii="Times New Roman Regular" w:hAnsi="Times New Roman Regular" w:eastAsia="宋体" w:cs="Times New Roman Regular"/>
                <w:b/>
              </w:rPr>
            </w:pPr>
            <w:r>
              <w:rPr>
                <w:rFonts w:ascii="Times New Roman Bold" w:hAnsi="Times New Roman Bold" w:eastAsia="宋体" w:cs="Times New Roman"/>
                <w:b/>
              </w:rPr>
              <w:t>4.项目监测数据和参数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2706"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bCs/>
              </w:rPr>
            </w:pPr>
            <w:r>
              <w:rPr>
                <w:rFonts w:hint="eastAsia" w:ascii="Times New Roman Regular" w:hAnsi="Times New Roman Regular" w:eastAsia="宋体" w:cs="Times New Roman"/>
                <w:bCs/>
              </w:rPr>
              <w:t>4.1缺省值数据</w:t>
            </w:r>
          </w:p>
        </w:tc>
        <w:tc>
          <w:tcPr>
            <w:tcW w:w="6896" w:type="dxa"/>
            <w:tcBorders>
              <w:top w:val="single" w:color="000000" w:sz="4" w:space="0"/>
              <w:left w:val="single" w:color="000000" w:sz="4" w:space="0"/>
              <w:bottom w:val="single" w:color="auto" w:sz="4" w:space="0"/>
            </w:tcBorders>
            <w:vAlign w:val="center"/>
          </w:tcPr>
          <w:p>
            <w:pPr>
              <w:pStyle w:val="33"/>
              <w:spacing w:line="360" w:lineRule="auto"/>
              <w:jc w:val="center"/>
              <w:rPr>
                <w:rFonts w:cs="Times New Roman" w:eastAsiaTheme="minorEastAsia"/>
              </w:rPr>
            </w:pPr>
            <w:r>
              <w:rPr>
                <w:rFonts w:cs="Times New Roman" w:eastAsiaTheme="minorEastAsia"/>
              </w:rPr>
              <w:t xml:space="preserve">表 4.1 </w:t>
            </w:r>
            <w:r>
              <w:rPr>
                <w:rFonts w:hint="eastAsia" w:cs="Times New Roman" w:eastAsiaTheme="minorEastAsia"/>
              </w:rPr>
              <w:t>基线甲烷排放因子缺省值</w:t>
            </w:r>
            <w:r>
              <w:rPr>
                <w:rFonts w:cs="Times New Roman" w:eastAsiaTheme="minorEastAsia"/>
              </w:rPr>
              <w:t>（</w:t>
            </w:r>
            <m:oMath>
              <m:sSub>
                <m:sSubPr>
                  <m:ctrlPr>
                    <w:rPr>
                      <w:rFonts w:ascii="Cambria Math" w:hAnsi="Cambria Math" w:cs="Times New Roman"/>
                    </w:rPr>
                  </m:ctrlPr>
                </m:sSubPr>
                <m:e>
                  <m:r>
                    <m:rPr>
                      <m:sty m:val="p"/>
                    </m:rPr>
                    <w:rPr>
                      <w:rFonts w:ascii="Cambria Math" w:hAnsi="Cambria Math" w:cs="Times New Roman"/>
                    </w:rPr>
                    <m:t>EF</m:t>
                  </m:r>
                  <m:ctrlPr>
                    <w:rPr>
                      <w:rFonts w:ascii="Cambria Math" w:hAnsi="Cambria Math" w:cs="Times New Roman"/>
                    </w:rPr>
                  </m:ctrlPr>
                </m:e>
                <m:sub>
                  <m:r>
                    <m:rPr>
                      <m:sty m:val="p"/>
                    </m:rPr>
                    <w:rPr>
                      <w:rFonts w:ascii="Cambria Math" w:hAnsi="Cambria Math" w:cs="Times New Roman"/>
                    </w:rPr>
                    <m:t>default,bl,s</m:t>
                  </m:r>
                  <m:ctrlPr>
                    <w:rPr>
                      <w:rFonts w:ascii="Cambria Math" w:hAnsi="Cambria Math" w:cs="Times New Roman"/>
                    </w:rPr>
                  </m:ctrlPr>
                </m:sub>
              </m:sSub>
            </m:oMath>
            <w:r>
              <w:rPr>
                <w:rFonts w:cs="Times New Roman" w:eastAsiaTheme="minorEastAsia"/>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9"/>
              <w:gridCol w:w="1125"/>
              <w:gridCol w:w="1124"/>
              <w:gridCol w:w="1124"/>
              <w:gridCol w:w="1124"/>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rPr>
                      <w:rFonts w:cs="Times New Roman"/>
                      <w:sz w:val="18"/>
                      <w:szCs w:val="18"/>
                    </w:rPr>
                  </w:pPr>
                  <w:r>
                    <w:rPr>
                      <w:rFonts w:cs="Times New Roman"/>
                      <w:sz w:val="18"/>
                      <w:szCs w:val="18"/>
                    </w:rPr>
                    <w:t>年份y</w:t>
                  </w:r>
                </w:p>
              </w:tc>
              <w:tc>
                <w:tcPr>
                  <w:tcW w:w="3408" w:type="pct"/>
                  <w:gridSpan w:val="4"/>
                  <w:vAlign w:val="center"/>
                </w:tcPr>
                <w:p>
                  <w:pPr>
                    <w:pStyle w:val="33"/>
                    <w:jc w:val="center"/>
                    <w:rPr>
                      <w:rFonts w:cs="Times New Roman"/>
                      <w:sz w:val="18"/>
                      <w:szCs w:val="18"/>
                    </w:rPr>
                  </w:pPr>
                  <w:r>
                    <w:rPr>
                      <w:rFonts w:hint="eastAsia" w:cs="Times New Roman"/>
                      <w:sz w:val="18"/>
                      <w:szCs w:val="18"/>
                    </w:rPr>
                    <w:t>2024</w:t>
                  </w:r>
                </w:p>
              </w:tc>
              <w:tc>
                <w:tcPr>
                  <w:tcW w:w="463" w:type="pct"/>
                  <w:vAlign w:val="center"/>
                </w:tcPr>
                <w:p>
                  <w:pPr>
                    <w:pStyle w:val="33"/>
                    <w:rPr>
                      <w:rFonts w:cs="Times New Roman"/>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rPr>
                      <w:rFonts w:cs="Times New Roman"/>
                      <w:sz w:val="18"/>
                      <w:szCs w:val="18"/>
                    </w:rPr>
                  </w:pPr>
                  <w:r>
                    <w:rPr>
                      <w:rFonts w:cs="Times New Roman"/>
                      <w:sz w:val="18"/>
                      <w:szCs w:val="18"/>
                    </w:rPr>
                    <w:t>监测期s</w:t>
                  </w:r>
                </w:p>
              </w:tc>
              <w:tc>
                <w:tcPr>
                  <w:tcW w:w="1704" w:type="pct"/>
                  <w:gridSpan w:val="2"/>
                  <w:vAlign w:val="center"/>
                </w:tcPr>
                <w:p>
                  <w:pPr>
                    <w:pStyle w:val="33"/>
                    <w:jc w:val="center"/>
                    <w:rPr>
                      <w:rFonts w:cs="Times New Roman"/>
                      <w:sz w:val="18"/>
                      <w:szCs w:val="18"/>
                    </w:rPr>
                  </w:pPr>
                  <w:r>
                    <w:rPr>
                      <w:rFonts w:hint="eastAsia" w:cs="Times New Roman"/>
                      <w:sz w:val="18"/>
                      <w:szCs w:val="18"/>
                    </w:rPr>
                    <w:t>监测期1</w:t>
                  </w:r>
                </w:p>
              </w:tc>
              <w:tc>
                <w:tcPr>
                  <w:tcW w:w="1704" w:type="pct"/>
                  <w:gridSpan w:val="2"/>
                  <w:vAlign w:val="center"/>
                </w:tcPr>
                <w:p>
                  <w:pPr>
                    <w:pStyle w:val="33"/>
                    <w:jc w:val="center"/>
                    <w:rPr>
                      <w:rFonts w:cs="Times New Roman"/>
                      <w:sz w:val="18"/>
                      <w:szCs w:val="18"/>
                    </w:rPr>
                  </w:pPr>
                  <w:r>
                    <w:rPr>
                      <w:rFonts w:hint="eastAsia" w:cs="Times New Roman"/>
                      <w:sz w:val="18"/>
                      <w:szCs w:val="18"/>
                    </w:rPr>
                    <w:t>监测期2</w:t>
                  </w:r>
                </w:p>
              </w:tc>
              <w:tc>
                <w:tcPr>
                  <w:tcW w:w="463" w:type="pct"/>
                  <w:vAlign w:val="center"/>
                </w:tcPr>
                <w:p>
                  <w:pPr>
                    <w:pStyle w:val="33"/>
                    <w:rPr>
                      <w:rFonts w:cs="Times New Roman"/>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rPr>
                      <w:rFonts w:cs="Times New Roman"/>
                      <w:sz w:val="18"/>
                      <w:szCs w:val="18"/>
                    </w:rPr>
                  </w:pPr>
                  <w:r>
                    <w:rPr>
                      <w:rFonts w:cs="Times New Roman"/>
                      <w:sz w:val="18"/>
                      <w:szCs w:val="18"/>
                    </w:rPr>
                    <w:t>稻田组g</w:t>
                  </w:r>
                </w:p>
              </w:tc>
              <w:tc>
                <w:tcPr>
                  <w:tcW w:w="852" w:type="pct"/>
                  <w:vAlign w:val="center"/>
                </w:tcPr>
                <w:p>
                  <w:pPr>
                    <w:pStyle w:val="33"/>
                    <w:jc w:val="center"/>
                    <w:rPr>
                      <w:rFonts w:cs="Times New Roman"/>
                      <w:sz w:val="18"/>
                      <w:szCs w:val="18"/>
                    </w:rPr>
                  </w:pPr>
                  <w:r>
                    <w:rPr>
                      <w:rFonts w:cs="Times New Roman" w:eastAsiaTheme="minorEastAsia"/>
                      <w:sz w:val="18"/>
                      <w:szCs w:val="18"/>
                    </w:rPr>
                    <w:t>1组</w:t>
                  </w:r>
                </w:p>
              </w:tc>
              <w:tc>
                <w:tcPr>
                  <w:tcW w:w="852" w:type="pct"/>
                  <w:vAlign w:val="center"/>
                </w:tcPr>
                <w:p>
                  <w:pPr>
                    <w:pStyle w:val="33"/>
                    <w:jc w:val="center"/>
                    <w:rPr>
                      <w:rFonts w:cs="Times New Roman"/>
                      <w:sz w:val="18"/>
                      <w:szCs w:val="18"/>
                    </w:rPr>
                  </w:pPr>
                  <w:r>
                    <w:rPr>
                      <w:rFonts w:hint="eastAsia" w:cs="Times New Roman" w:eastAsiaTheme="minorEastAsia"/>
                      <w:sz w:val="18"/>
                      <w:szCs w:val="18"/>
                    </w:rPr>
                    <w:t>2</w:t>
                  </w:r>
                  <w:r>
                    <w:rPr>
                      <w:rFonts w:cs="Times New Roman" w:eastAsiaTheme="minorEastAsia"/>
                      <w:sz w:val="18"/>
                      <w:szCs w:val="18"/>
                    </w:rPr>
                    <w:t>组</w:t>
                  </w:r>
                </w:p>
              </w:tc>
              <w:tc>
                <w:tcPr>
                  <w:tcW w:w="852" w:type="pct"/>
                  <w:vAlign w:val="center"/>
                </w:tcPr>
                <w:p>
                  <w:pPr>
                    <w:pStyle w:val="33"/>
                    <w:jc w:val="center"/>
                    <w:rPr>
                      <w:rFonts w:cs="Times New Roman"/>
                      <w:sz w:val="18"/>
                      <w:szCs w:val="18"/>
                    </w:rPr>
                  </w:pPr>
                  <w:r>
                    <w:rPr>
                      <w:rFonts w:cs="Times New Roman" w:eastAsiaTheme="minorEastAsia"/>
                      <w:sz w:val="18"/>
                      <w:szCs w:val="18"/>
                    </w:rPr>
                    <w:t>1组</w:t>
                  </w:r>
                </w:p>
              </w:tc>
              <w:tc>
                <w:tcPr>
                  <w:tcW w:w="852" w:type="pct"/>
                  <w:vAlign w:val="center"/>
                </w:tcPr>
                <w:p>
                  <w:pPr>
                    <w:pStyle w:val="33"/>
                    <w:jc w:val="center"/>
                    <w:rPr>
                      <w:rFonts w:cs="Times New Roman"/>
                      <w:sz w:val="18"/>
                      <w:szCs w:val="18"/>
                    </w:rPr>
                  </w:pPr>
                  <w:r>
                    <w:rPr>
                      <w:rFonts w:hint="eastAsia" w:cs="Times New Roman" w:eastAsiaTheme="minorEastAsia"/>
                      <w:sz w:val="18"/>
                      <w:szCs w:val="18"/>
                    </w:rPr>
                    <w:t>2</w:t>
                  </w:r>
                  <w:r>
                    <w:rPr>
                      <w:rFonts w:cs="Times New Roman" w:eastAsiaTheme="minorEastAsia"/>
                      <w:sz w:val="18"/>
                      <w:szCs w:val="18"/>
                    </w:rPr>
                    <w:t>组</w:t>
                  </w:r>
                </w:p>
              </w:tc>
              <w:tc>
                <w:tcPr>
                  <w:tcW w:w="463" w:type="pct"/>
                  <w:vAlign w:val="center"/>
                </w:tcPr>
                <w:p>
                  <w:pPr>
                    <w:pStyle w:val="33"/>
                    <w:rPr>
                      <w:rFonts w:cs="Times New Roman" w:eastAsiaTheme="minorEastAsia"/>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spacing w:line="240" w:lineRule="auto"/>
                    <w:rPr>
                      <w:rFonts w:cs="Times New Roman"/>
                      <w:sz w:val="18"/>
                      <w:szCs w:val="18"/>
                    </w:rPr>
                  </w:pPr>
                  <w:r>
                    <w:rPr>
                      <w:rFonts w:cs="Times New Roman" w:eastAsiaTheme="minorEastAsia"/>
                      <w:sz w:val="18"/>
                      <w:szCs w:val="18"/>
                    </w:rPr>
                    <w:t>基线甲烷排放因子</w:t>
                  </w:r>
                  <w:r>
                    <w:rPr>
                      <w:rFonts w:cs="Times New Roman"/>
                      <w:sz w:val="18"/>
                      <w:szCs w:val="18"/>
                    </w:rPr>
                    <w:t>（</w:t>
                  </w:r>
                  <w:r>
                    <w:rPr>
                      <w:rFonts w:hint="eastAsia" w:cs="Times New Roman"/>
                      <w:kern w:val="0"/>
                      <w:sz w:val="18"/>
                      <w:szCs w:val="18"/>
                    </w:rPr>
                    <w:t>kg</w:t>
                  </w:r>
                  <w:r>
                    <w:rPr>
                      <w:rFonts w:hint="eastAsia" w:cs="Times New Roman"/>
                    </w:rPr>
                    <w:t>CH</w:t>
                  </w:r>
                  <w:r>
                    <w:rPr>
                      <w:rFonts w:hint="eastAsia" w:cs="Times New Roman"/>
                      <w:vertAlign w:val="subscript"/>
                    </w:rPr>
                    <w:t xml:space="preserve">4 </w:t>
                  </w:r>
                  <w:r>
                    <w:rPr>
                      <w:rFonts w:hint="eastAsia" w:cs="Times New Roman"/>
                      <w:kern w:val="0"/>
                      <w:sz w:val="18"/>
                      <w:szCs w:val="18"/>
                    </w:rPr>
                    <w:t>/ha</w:t>
                  </w:r>
                  <w:r>
                    <w:rPr>
                      <w:rFonts w:cs="Times New Roman"/>
                      <w:sz w:val="18"/>
                      <w:szCs w:val="18"/>
                    </w:rPr>
                    <w:t>）</w:t>
                  </w:r>
                </w:p>
              </w:tc>
              <w:tc>
                <w:tcPr>
                  <w:tcW w:w="852" w:type="pct"/>
                  <w:vAlign w:val="center"/>
                </w:tcPr>
                <w:p>
                  <w:pPr>
                    <w:pStyle w:val="33"/>
                    <w:rPr>
                      <w:rFonts w:cs="Times New Roman"/>
                      <w:sz w:val="18"/>
                      <w:szCs w:val="18"/>
                    </w:rPr>
                  </w:pPr>
                </w:p>
              </w:tc>
              <w:tc>
                <w:tcPr>
                  <w:tcW w:w="852" w:type="pct"/>
                  <w:vAlign w:val="center"/>
                </w:tcPr>
                <w:p>
                  <w:pPr>
                    <w:pStyle w:val="33"/>
                    <w:rPr>
                      <w:rFonts w:cs="Times New Roman"/>
                      <w:sz w:val="18"/>
                      <w:szCs w:val="18"/>
                    </w:rPr>
                  </w:pPr>
                </w:p>
              </w:tc>
              <w:tc>
                <w:tcPr>
                  <w:tcW w:w="852" w:type="pct"/>
                  <w:vAlign w:val="center"/>
                </w:tcPr>
                <w:p>
                  <w:pPr>
                    <w:pStyle w:val="33"/>
                    <w:rPr>
                      <w:rFonts w:cs="Times New Roman"/>
                      <w:sz w:val="18"/>
                      <w:szCs w:val="18"/>
                    </w:rPr>
                  </w:pPr>
                </w:p>
              </w:tc>
              <w:tc>
                <w:tcPr>
                  <w:tcW w:w="852" w:type="pct"/>
                  <w:vAlign w:val="center"/>
                </w:tcPr>
                <w:p>
                  <w:pPr>
                    <w:pStyle w:val="33"/>
                    <w:rPr>
                      <w:rFonts w:cs="Times New Roman"/>
                      <w:sz w:val="18"/>
                      <w:szCs w:val="18"/>
                    </w:rPr>
                  </w:pPr>
                </w:p>
              </w:tc>
              <w:tc>
                <w:tcPr>
                  <w:tcW w:w="463" w:type="pct"/>
                  <w:vAlign w:val="center"/>
                </w:tcPr>
                <w:p>
                  <w:pPr>
                    <w:pStyle w:val="33"/>
                    <w:rPr>
                      <w:rFonts w:cs="Times New Roman"/>
                      <w:sz w:val="18"/>
                      <w:szCs w:val="18"/>
                    </w:rPr>
                  </w:pPr>
                  <w:r>
                    <w:rPr>
                      <w:rFonts w:cs="Times New Roman" w:eastAsiaTheme="minorEastAsia"/>
                      <w:sz w:val="18"/>
                      <w:szCs w:val="18"/>
                    </w:rPr>
                    <w:t>......</w:t>
                  </w:r>
                </w:p>
              </w:tc>
            </w:tr>
          </w:tbl>
          <w:p>
            <w:pPr>
              <w:pStyle w:val="33"/>
              <w:rPr>
                <w:rFonts w:hint="eastAsia" w:ascii="Times New Roman Regular" w:hAnsi="Times New Roman Regular" w:cs="Times New Roman Regular"/>
                <w:spacing w:val="-6"/>
              </w:rPr>
            </w:pPr>
            <w:r>
              <w:rPr>
                <w:rFonts w:hint="eastAsia" w:cs="Times New Roman"/>
                <w:sz w:val="18"/>
                <w:szCs w:val="18"/>
              </w:rPr>
              <w:t>注：若内容太多，可另附文件提交。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781"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hint="eastAsia" w:ascii="Times New Roman Regular" w:hAnsi="Times New Roman Regular" w:eastAsia="宋体" w:cs="Times New Roman"/>
                <w:bCs/>
              </w:rPr>
            </w:pPr>
            <w:r>
              <w:rPr>
                <w:rFonts w:hint="eastAsia" w:ascii="Times New Roman Regular" w:hAnsi="Times New Roman Regular" w:eastAsia="宋体" w:cs="Times New Roman"/>
                <w:bCs/>
              </w:rPr>
              <w:t>4.2</w:t>
            </w:r>
            <w:r>
              <w:rPr>
                <w:rFonts w:ascii="Times New Roman Regular" w:hAnsi="Times New Roman Regular" w:eastAsia="宋体" w:cs="Times New Roman"/>
                <w:bCs/>
              </w:rPr>
              <w:t xml:space="preserve"> </w:t>
            </w:r>
            <w:r>
              <w:rPr>
                <w:rFonts w:hint="eastAsia" w:ascii="Times New Roman Regular" w:hAnsi="Times New Roman Regular" w:eastAsia="宋体" w:cs="Times New Roman"/>
                <w:bCs/>
              </w:rPr>
              <w:t>监测数据</w:t>
            </w:r>
          </w:p>
        </w:tc>
        <w:tc>
          <w:tcPr>
            <w:tcW w:w="6896" w:type="dxa"/>
            <w:tcBorders>
              <w:top w:val="single" w:color="000000" w:sz="4" w:space="0"/>
              <w:left w:val="single" w:color="000000" w:sz="4" w:space="0"/>
              <w:bottom w:val="single" w:color="auto" w:sz="4" w:space="0"/>
            </w:tcBorders>
            <w:vAlign w:val="center"/>
          </w:tcPr>
          <w:p>
            <w:pPr>
              <w:pStyle w:val="33"/>
              <w:spacing w:line="360" w:lineRule="auto"/>
              <w:ind w:firstLine="1050" w:firstLineChars="500"/>
              <w:rPr>
                <w:rFonts w:cs="Times New Roman" w:eastAsiaTheme="minorEastAsia"/>
              </w:rPr>
            </w:pPr>
            <w:r>
              <w:rPr>
                <w:rFonts w:cs="Times New Roman" w:eastAsiaTheme="minorEastAsia"/>
              </w:rPr>
              <w:t>表 4.</w:t>
            </w:r>
            <w:r>
              <w:rPr>
                <w:rFonts w:hint="eastAsia" w:cs="Times New Roman" w:eastAsiaTheme="minorEastAsia"/>
              </w:rPr>
              <w:t>2.1</w:t>
            </w:r>
            <w:r>
              <w:rPr>
                <w:rFonts w:cs="Times New Roman" w:eastAsiaTheme="minorEastAsia"/>
              </w:rPr>
              <w:t xml:space="preserve"> </w:t>
            </w:r>
            <w:r>
              <w:rPr>
                <w:rFonts w:hint="eastAsia" w:cs="Times New Roman" w:eastAsiaTheme="minorEastAsia"/>
              </w:rPr>
              <w:t>施用微藻生物肥料的稻田面积</w:t>
            </w:r>
            <w:r>
              <w:rPr>
                <w:rFonts w:cs="Times New Roman" w:eastAsiaTheme="minorEastAsia"/>
              </w:rPr>
              <w:t>（</w:t>
            </w:r>
            <m:oMath>
              <m:sSub>
                <m:sSubPr>
                  <m:ctrlPr>
                    <w:rPr>
                      <w:rFonts w:ascii="Cambria Math" w:hAnsi="Cambria Math" w:cs="Times New Roman"/>
                    </w:rPr>
                  </m:ctrlPr>
                </m:sSubPr>
                <m:e>
                  <m:r>
                    <m:rPr>
                      <m:sty m:val="p"/>
                    </m:rPr>
                    <w:rPr>
                      <w:rFonts w:ascii="Cambria Math" w:hAnsi="Cambria Math" w:cs="Times New Roman"/>
                    </w:rPr>
                    <m:t>A</m:t>
                  </m:r>
                  <m:ctrlPr>
                    <w:rPr>
                      <w:rFonts w:ascii="Cambria Math" w:hAnsi="Cambria Math" w:cs="Times New Roman"/>
                    </w:rPr>
                  </m:ctrlPr>
                </m:e>
                <m:sub>
                  <m:r>
                    <m:rPr>
                      <m:sty m:val="p"/>
                    </m:rPr>
                    <w:rPr>
                      <w:rFonts w:ascii="Cambria Math" w:hAnsi="Cambria Math" w:cs="Times New Roman"/>
                    </w:rPr>
                    <m:t>s,g</m:t>
                  </m:r>
                  <m:ctrlPr>
                    <w:rPr>
                      <w:rFonts w:ascii="Cambria Math" w:hAnsi="Cambria Math" w:cs="Times New Roman"/>
                    </w:rPr>
                  </m:ctrlPr>
                </m:sub>
              </m:sSub>
            </m:oMath>
            <w:r>
              <w:rPr>
                <w:rFonts w:cs="Times New Roman" w:eastAsiaTheme="minorEastAsia"/>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89"/>
              <w:gridCol w:w="1125"/>
              <w:gridCol w:w="1124"/>
              <w:gridCol w:w="1124"/>
              <w:gridCol w:w="1124"/>
              <w:gridCol w:w="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rPr>
                      <w:rFonts w:cs="Times New Roman"/>
                      <w:sz w:val="18"/>
                      <w:szCs w:val="18"/>
                    </w:rPr>
                  </w:pPr>
                  <w:r>
                    <w:rPr>
                      <w:rFonts w:hint="eastAsia" w:cs="Times New Roman"/>
                      <w:sz w:val="18"/>
                      <w:szCs w:val="18"/>
                    </w:rPr>
                    <w:t>年份y</w:t>
                  </w:r>
                </w:p>
              </w:tc>
              <w:tc>
                <w:tcPr>
                  <w:tcW w:w="3408" w:type="pct"/>
                  <w:gridSpan w:val="4"/>
                  <w:vAlign w:val="center"/>
                </w:tcPr>
                <w:p>
                  <w:pPr>
                    <w:pStyle w:val="33"/>
                    <w:jc w:val="center"/>
                    <w:rPr>
                      <w:rFonts w:cs="Times New Roman"/>
                      <w:sz w:val="18"/>
                      <w:szCs w:val="18"/>
                    </w:rPr>
                  </w:pPr>
                  <w:r>
                    <w:rPr>
                      <w:rFonts w:hint="eastAsia" w:cs="Times New Roman"/>
                      <w:sz w:val="18"/>
                      <w:szCs w:val="18"/>
                    </w:rPr>
                    <w:t>2024</w:t>
                  </w:r>
                </w:p>
              </w:tc>
              <w:tc>
                <w:tcPr>
                  <w:tcW w:w="463" w:type="pct"/>
                  <w:vAlign w:val="center"/>
                </w:tcPr>
                <w:p>
                  <w:pPr>
                    <w:pStyle w:val="33"/>
                    <w:rPr>
                      <w:rFonts w:cs="Times New Roman"/>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rPr>
                      <w:rFonts w:cs="Times New Roman"/>
                      <w:sz w:val="18"/>
                      <w:szCs w:val="18"/>
                    </w:rPr>
                  </w:pPr>
                  <w:r>
                    <w:rPr>
                      <w:rFonts w:hint="eastAsia" w:cs="Times New Roman"/>
                      <w:sz w:val="18"/>
                      <w:szCs w:val="18"/>
                    </w:rPr>
                    <w:t>监测期s</w:t>
                  </w:r>
                </w:p>
              </w:tc>
              <w:tc>
                <w:tcPr>
                  <w:tcW w:w="3408" w:type="pct"/>
                  <w:gridSpan w:val="4"/>
                  <w:vAlign w:val="center"/>
                </w:tcPr>
                <w:p>
                  <w:pPr>
                    <w:pStyle w:val="33"/>
                    <w:jc w:val="center"/>
                    <w:rPr>
                      <w:rFonts w:cs="Times New Roman"/>
                      <w:sz w:val="18"/>
                      <w:szCs w:val="18"/>
                    </w:rPr>
                  </w:pPr>
                  <w:r>
                    <w:rPr>
                      <w:rFonts w:hint="eastAsia" w:cs="Times New Roman"/>
                      <w:sz w:val="18"/>
                      <w:szCs w:val="18"/>
                    </w:rPr>
                    <w:t>监测期1</w:t>
                  </w:r>
                </w:p>
              </w:tc>
              <w:tc>
                <w:tcPr>
                  <w:tcW w:w="463" w:type="pct"/>
                  <w:vAlign w:val="center"/>
                </w:tcPr>
                <w:p>
                  <w:pPr>
                    <w:pStyle w:val="33"/>
                    <w:rPr>
                      <w:rFonts w:cs="Times New Roman"/>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rPr>
                      <w:rFonts w:cs="Times New Roman"/>
                      <w:sz w:val="18"/>
                      <w:szCs w:val="18"/>
                    </w:rPr>
                  </w:pPr>
                  <w:r>
                    <w:rPr>
                      <w:rFonts w:hint="eastAsia" w:cs="Times New Roman"/>
                      <w:sz w:val="18"/>
                      <w:szCs w:val="18"/>
                    </w:rPr>
                    <w:t>稻田组g</w:t>
                  </w:r>
                </w:p>
              </w:tc>
              <w:tc>
                <w:tcPr>
                  <w:tcW w:w="1704" w:type="pct"/>
                  <w:gridSpan w:val="2"/>
                  <w:vAlign w:val="center"/>
                </w:tcPr>
                <w:p>
                  <w:pPr>
                    <w:pStyle w:val="33"/>
                    <w:jc w:val="center"/>
                    <w:rPr>
                      <w:rFonts w:cs="Times New Roman"/>
                      <w:sz w:val="18"/>
                      <w:szCs w:val="18"/>
                    </w:rPr>
                  </w:pPr>
                  <w:r>
                    <w:rPr>
                      <w:rFonts w:cs="Times New Roman" w:eastAsiaTheme="minorEastAsia"/>
                      <w:sz w:val="18"/>
                      <w:szCs w:val="18"/>
                    </w:rPr>
                    <w:t>1组</w:t>
                  </w:r>
                </w:p>
              </w:tc>
              <w:tc>
                <w:tcPr>
                  <w:tcW w:w="1704" w:type="pct"/>
                  <w:gridSpan w:val="2"/>
                  <w:vAlign w:val="center"/>
                </w:tcPr>
                <w:p>
                  <w:pPr>
                    <w:pStyle w:val="33"/>
                    <w:jc w:val="center"/>
                    <w:rPr>
                      <w:rFonts w:cs="Times New Roman"/>
                      <w:sz w:val="18"/>
                      <w:szCs w:val="18"/>
                    </w:rPr>
                  </w:pPr>
                  <w:r>
                    <w:rPr>
                      <w:rFonts w:hint="eastAsia" w:cs="Times New Roman" w:eastAsiaTheme="minorEastAsia"/>
                      <w:sz w:val="18"/>
                      <w:szCs w:val="18"/>
                    </w:rPr>
                    <w:t>2</w:t>
                  </w:r>
                  <w:r>
                    <w:rPr>
                      <w:rFonts w:cs="Times New Roman" w:eastAsiaTheme="minorEastAsia"/>
                      <w:sz w:val="18"/>
                      <w:szCs w:val="18"/>
                    </w:rPr>
                    <w:t>组</w:t>
                  </w:r>
                </w:p>
              </w:tc>
              <w:tc>
                <w:tcPr>
                  <w:tcW w:w="463" w:type="pct"/>
                  <w:vAlign w:val="center"/>
                </w:tcPr>
                <w:p>
                  <w:pPr>
                    <w:pStyle w:val="33"/>
                    <w:rPr>
                      <w:rFonts w:cs="Times New Roman" w:eastAsiaTheme="minorEastAsia"/>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rPr>
                      <w:rFonts w:cs="Times New Roman"/>
                      <w:sz w:val="18"/>
                      <w:szCs w:val="18"/>
                    </w:rPr>
                  </w:pPr>
                  <w:r>
                    <w:rPr>
                      <w:rFonts w:hint="eastAsia" w:cs="Times New Roman"/>
                      <w:sz w:val="18"/>
                      <w:szCs w:val="18"/>
                    </w:rPr>
                    <w:t>施用次数</w:t>
                  </w:r>
                </w:p>
              </w:tc>
              <w:tc>
                <w:tcPr>
                  <w:tcW w:w="852" w:type="pct"/>
                  <w:vAlign w:val="center"/>
                </w:tcPr>
                <w:p>
                  <w:pPr>
                    <w:pStyle w:val="33"/>
                    <w:jc w:val="center"/>
                    <w:rPr>
                      <w:rFonts w:cs="Times New Roman"/>
                      <w:sz w:val="18"/>
                      <w:szCs w:val="18"/>
                    </w:rPr>
                  </w:pPr>
                  <w:r>
                    <w:rPr>
                      <w:rFonts w:hint="eastAsia" w:cs="Times New Roman"/>
                      <w:sz w:val="18"/>
                      <w:szCs w:val="18"/>
                    </w:rPr>
                    <w:t>第一次</w:t>
                  </w:r>
                </w:p>
              </w:tc>
              <w:tc>
                <w:tcPr>
                  <w:tcW w:w="852" w:type="pct"/>
                  <w:vAlign w:val="center"/>
                </w:tcPr>
                <w:p>
                  <w:pPr>
                    <w:pStyle w:val="33"/>
                    <w:jc w:val="center"/>
                    <w:rPr>
                      <w:rFonts w:cs="Times New Roman"/>
                      <w:sz w:val="18"/>
                      <w:szCs w:val="18"/>
                    </w:rPr>
                  </w:pPr>
                  <w:r>
                    <w:rPr>
                      <w:rFonts w:hint="eastAsia" w:cs="Times New Roman"/>
                      <w:sz w:val="18"/>
                      <w:szCs w:val="18"/>
                    </w:rPr>
                    <w:t>第二次</w:t>
                  </w:r>
                </w:p>
              </w:tc>
              <w:tc>
                <w:tcPr>
                  <w:tcW w:w="852" w:type="pct"/>
                  <w:vAlign w:val="center"/>
                </w:tcPr>
                <w:p>
                  <w:pPr>
                    <w:pStyle w:val="33"/>
                    <w:jc w:val="center"/>
                    <w:rPr>
                      <w:rFonts w:cs="Times New Roman"/>
                      <w:sz w:val="18"/>
                      <w:szCs w:val="18"/>
                    </w:rPr>
                  </w:pPr>
                  <w:r>
                    <w:rPr>
                      <w:rFonts w:hint="eastAsia" w:cs="Times New Roman"/>
                      <w:sz w:val="18"/>
                      <w:szCs w:val="18"/>
                    </w:rPr>
                    <w:t>第一次</w:t>
                  </w:r>
                </w:p>
              </w:tc>
              <w:tc>
                <w:tcPr>
                  <w:tcW w:w="852" w:type="pct"/>
                  <w:vAlign w:val="center"/>
                </w:tcPr>
                <w:p>
                  <w:pPr>
                    <w:pStyle w:val="33"/>
                    <w:jc w:val="center"/>
                    <w:rPr>
                      <w:rFonts w:cs="Times New Roman"/>
                      <w:sz w:val="18"/>
                      <w:szCs w:val="18"/>
                    </w:rPr>
                  </w:pPr>
                  <w:r>
                    <w:rPr>
                      <w:rFonts w:hint="eastAsia" w:cs="Times New Roman"/>
                      <w:sz w:val="18"/>
                      <w:szCs w:val="18"/>
                    </w:rPr>
                    <w:t>第二次</w:t>
                  </w:r>
                </w:p>
              </w:tc>
              <w:tc>
                <w:tcPr>
                  <w:tcW w:w="463" w:type="pct"/>
                  <w:vAlign w:val="center"/>
                </w:tcPr>
                <w:p>
                  <w:pPr>
                    <w:pStyle w:val="33"/>
                    <w:rPr>
                      <w:rFonts w:cs="Times New Roman"/>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1128" w:type="pct"/>
                  <w:vAlign w:val="center"/>
                </w:tcPr>
                <w:p>
                  <w:pPr>
                    <w:pStyle w:val="33"/>
                    <w:spacing w:line="240" w:lineRule="auto"/>
                    <w:rPr>
                      <w:rFonts w:cs="Times New Roman"/>
                      <w:sz w:val="18"/>
                      <w:szCs w:val="18"/>
                    </w:rPr>
                  </w:pPr>
                  <w:r>
                    <w:rPr>
                      <w:rFonts w:hint="eastAsia" w:cs="Times New Roman"/>
                      <w:sz w:val="18"/>
                      <w:szCs w:val="18"/>
                    </w:rPr>
                    <w:t>施用面积（ha）</w:t>
                  </w:r>
                </w:p>
              </w:tc>
              <w:tc>
                <w:tcPr>
                  <w:tcW w:w="852" w:type="pct"/>
                  <w:vAlign w:val="center"/>
                </w:tcPr>
                <w:p>
                  <w:pPr>
                    <w:pStyle w:val="33"/>
                    <w:rPr>
                      <w:rFonts w:cs="Times New Roman"/>
                      <w:sz w:val="18"/>
                      <w:szCs w:val="18"/>
                    </w:rPr>
                  </w:pPr>
                </w:p>
              </w:tc>
              <w:tc>
                <w:tcPr>
                  <w:tcW w:w="852" w:type="pct"/>
                  <w:vAlign w:val="center"/>
                </w:tcPr>
                <w:p>
                  <w:pPr>
                    <w:pStyle w:val="33"/>
                    <w:rPr>
                      <w:rFonts w:cs="Times New Roman"/>
                      <w:sz w:val="18"/>
                      <w:szCs w:val="18"/>
                    </w:rPr>
                  </w:pPr>
                </w:p>
              </w:tc>
              <w:tc>
                <w:tcPr>
                  <w:tcW w:w="852" w:type="pct"/>
                  <w:vAlign w:val="center"/>
                </w:tcPr>
                <w:p>
                  <w:pPr>
                    <w:pStyle w:val="33"/>
                    <w:rPr>
                      <w:rFonts w:cs="Times New Roman"/>
                      <w:sz w:val="18"/>
                      <w:szCs w:val="18"/>
                    </w:rPr>
                  </w:pPr>
                </w:p>
              </w:tc>
              <w:tc>
                <w:tcPr>
                  <w:tcW w:w="852" w:type="pct"/>
                  <w:vAlign w:val="center"/>
                </w:tcPr>
                <w:p>
                  <w:pPr>
                    <w:pStyle w:val="33"/>
                    <w:rPr>
                      <w:rFonts w:cs="Times New Roman"/>
                      <w:sz w:val="18"/>
                      <w:szCs w:val="18"/>
                    </w:rPr>
                  </w:pPr>
                </w:p>
              </w:tc>
              <w:tc>
                <w:tcPr>
                  <w:tcW w:w="463" w:type="pct"/>
                  <w:vAlign w:val="center"/>
                </w:tcPr>
                <w:p>
                  <w:pPr>
                    <w:pStyle w:val="33"/>
                    <w:rPr>
                      <w:rFonts w:cs="Times New Roman"/>
                      <w:sz w:val="18"/>
                      <w:szCs w:val="18"/>
                    </w:rPr>
                  </w:pPr>
                  <w:r>
                    <w:rPr>
                      <w:rFonts w:cs="Times New Roman" w:eastAsiaTheme="minorEastAsia"/>
                      <w:sz w:val="18"/>
                      <w:szCs w:val="18"/>
                    </w:rPr>
                    <w:t>......</w:t>
                  </w:r>
                </w:p>
              </w:tc>
            </w:tr>
          </w:tbl>
          <w:p>
            <w:pPr>
              <w:pStyle w:val="33"/>
              <w:rPr>
                <w:rFonts w:cs="Times New Roman"/>
                <w:sz w:val="18"/>
                <w:szCs w:val="18"/>
              </w:rPr>
            </w:pPr>
            <w:r>
              <w:rPr>
                <w:rFonts w:hint="eastAsia" w:cs="Times New Roman"/>
                <w:sz w:val="18"/>
                <w:szCs w:val="18"/>
              </w:rPr>
              <w:t>注：若内容太多，可另附文件提交。</w:t>
            </w:r>
          </w:p>
          <w:p>
            <w:pPr>
              <w:pStyle w:val="33"/>
              <w:spacing w:before="93" w:beforeLines="30" w:line="360" w:lineRule="auto"/>
              <w:ind w:firstLine="1680" w:firstLineChars="800"/>
              <w:rPr>
                <w:rFonts w:cs="Times New Roman" w:eastAsiaTheme="minorEastAsia"/>
              </w:rPr>
            </w:pPr>
            <w:r>
              <w:rPr>
                <w:rFonts w:cs="Times New Roman" w:eastAsiaTheme="minorEastAsia"/>
              </w:rPr>
              <w:t>表 4.2.</w:t>
            </w:r>
            <w:r>
              <w:rPr>
                <w:rFonts w:hint="eastAsia" w:cs="Times New Roman" w:eastAsiaTheme="minorEastAsia"/>
              </w:rPr>
              <w:t>2</w:t>
            </w:r>
            <w:r>
              <w:rPr>
                <w:rFonts w:cs="Times New Roman" w:eastAsiaTheme="minorEastAsia"/>
              </w:rPr>
              <w:t xml:space="preserve"> </w:t>
            </w:r>
            <w:r>
              <w:rPr>
                <w:rFonts w:hint="eastAsia" w:cs="Times New Roman"/>
              </w:rPr>
              <w:t>基线甲烷平均排放通量</w:t>
            </w:r>
            <w:r>
              <w:rPr>
                <w:rFonts w:cs="Times New Roman" w:eastAsiaTheme="minorEastAsia"/>
              </w:rPr>
              <w:t>（</w:t>
            </w: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ascii="Cambria Math" w:hAnsi="Cambria Math" w:cs="Times New Roman"/>
                    </w:rPr>
                    <m:t>bl,</m:t>
                  </m:r>
                  <m:r>
                    <m:rPr>
                      <m:sty m:val="p"/>
                    </m:rPr>
                    <w:rPr>
                      <w:rFonts w:hint="eastAsia" w:ascii="Cambria Math" w:hAnsi="Cambria Math" w:cs="Times New Roman"/>
                    </w:rPr>
                    <m:t>s</m:t>
                  </m:r>
                  <m:r>
                    <m:rPr>
                      <m:sty m:val="p"/>
                    </m:rPr>
                    <w:rPr>
                      <w:rFonts w:ascii="Cambria Math" w:hAnsi="Cambria Math" w:cs="Times New Roman"/>
                    </w:rPr>
                    <m:t>,g,n</m:t>
                  </m:r>
                  <m:ctrlPr>
                    <w:rPr>
                      <w:rFonts w:ascii="Cambria Math" w:hAnsi="Cambria Math" w:cs="Times New Roman"/>
                      <w:lang w:val="en-GB"/>
                    </w:rPr>
                  </m:ctrlPr>
                </m:sub>
              </m:sSub>
            </m:oMath>
            <w:r>
              <w:rPr>
                <w:rFonts w:cs="Times New Roman" w:eastAsiaTheme="minorEastAsia"/>
              </w:rPr>
              <w:t>）</w:t>
            </w:r>
          </w:p>
          <w:p>
            <w:pPr>
              <w:pStyle w:val="33"/>
              <w:jc w:val="center"/>
              <w:rPr>
                <w:rFonts w:cs="Times New Roman"/>
                <w:sz w:val="18"/>
                <w:szCs w:val="18"/>
              </w:rPr>
            </w:pPr>
            <w:r>
              <w:rPr>
                <w:rFonts w:hint="eastAsia" w:cs="Times New Roman"/>
                <w:sz w:val="18"/>
                <w:szCs w:val="18"/>
              </w:rPr>
              <w:t>注：参考附录B表B.3的内容，可另附文件提交。</w:t>
            </w:r>
          </w:p>
          <w:p>
            <w:pPr>
              <w:pStyle w:val="33"/>
              <w:spacing w:before="93" w:beforeLines="30" w:line="360" w:lineRule="auto"/>
              <w:ind w:firstLine="1680" w:firstLineChars="800"/>
              <w:jc w:val="both"/>
              <w:rPr>
                <w:rFonts w:cs="Times New Roman" w:eastAsiaTheme="minorEastAsia"/>
              </w:rPr>
            </w:pPr>
            <w:r>
              <w:rPr>
                <w:rFonts w:cs="Times New Roman" w:eastAsiaTheme="minorEastAsia"/>
              </w:rPr>
              <w:t>表 4.2.</w:t>
            </w:r>
            <w:r>
              <w:rPr>
                <w:rFonts w:hint="eastAsia" w:cs="Times New Roman" w:eastAsiaTheme="minorEastAsia"/>
              </w:rPr>
              <w:t>3</w:t>
            </w:r>
            <w:r>
              <w:rPr>
                <w:rFonts w:cs="Times New Roman" w:eastAsiaTheme="minorEastAsia"/>
              </w:rPr>
              <w:t xml:space="preserve"> 项目</w:t>
            </w:r>
            <w:r>
              <w:rPr>
                <w:rFonts w:hint="eastAsia" w:cs="Times New Roman"/>
              </w:rPr>
              <w:t>甲烷平均排放通量</w:t>
            </w:r>
            <w:r>
              <w:rPr>
                <w:rFonts w:cs="Times New Roman" w:eastAsiaTheme="minorEastAsia"/>
              </w:rPr>
              <w:t>（</w:t>
            </w: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ascii="Cambria Math" w:hAnsi="Cambria Math" w:cs="Times New Roman"/>
                    </w:rPr>
                    <m:t>p,</m:t>
                  </m:r>
                  <m:r>
                    <m:rPr>
                      <m:sty m:val="p"/>
                    </m:rPr>
                    <w:rPr>
                      <w:rFonts w:hint="eastAsia" w:ascii="Cambria Math" w:hAnsi="Cambria Math" w:cs="Times New Roman"/>
                    </w:rPr>
                    <m:t>s</m:t>
                  </m:r>
                  <m:r>
                    <m:rPr>
                      <m:sty m:val="p"/>
                    </m:rPr>
                    <w:rPr>
                      <w:rFonts w:ascii="Cambria Math" w:hAnsi="Cambria Math" w:cs="Times New Roman"/>
                    </w:rPr>
                    <m:t>,g,n</m:t>
                  </m:r>
                  <m:ctrlPr>
                    <w:rPr>
                      <w:rFonts w:ascii="Cambria Math" w:hAnsi="Cambria Math" w:cs="Times New Roman"/>
                      <w:lang w:val="en-GB"/>
                    </w:rPr>
                  </m:ctrlPr>
                </m:sub>
              </m:sSub>
            </m:oMath>
            <w:r>
              <w:rPr>
                <w:rFonts w:cs="Times New Roman" w:eastAsiaTheme="minorEastAsia"/>
              </w:rPr>
              <w:t>）</w:t>
            </w:r>
          </w:p>
          <w:p>
            <w:pPr>
              <w:pStyle w:val="33"/>
              <w:jc w:val="center"/>
              <w:rPr>
                <w:rFonts w:cs="Times New Roman"/>
                <w:sz w:val="18"/>
                <w:szCs w:val="18"/>
              </w:rPr>
            </w:pPr>
            <w:r>
              <w:rPr>
                <w:rFonts w:hint="eastAsia" w:cs="Times New Roman"/>
                <w:sz w:val="18"/>
                <w:szCs w:val="18"/>
              </w:rPr>
              <w:t>注：参考附录B表B.3的内容，可另附文件提交。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98" w:hRule="atLeast"/>
          <w:jc w:val="center"/>
        </w:trPr>
        <w:tc>
          <w:tcPr>
            <w:tcW w:w="8590" w:type="dxa"/>
            <w:gridSpan w:val="2"/>
            <w:tcBorders>
              <w:top w:val="single" w:color="000000" w:sz="4" w:space="0"/>
              <w:bottom w:val="single" w:color="000000" w:sz="4" w:space="0"/>
            </w:tcBorders>
            <w:shd w:val="clear" w:color="auto" w:fill="D6D6D6"/>
            <w:vAlign w:val="center"/>
          </w:tcPr>
          <w:p>
            <w:pPr>
              <w:pStyle w:val="47"/>
              <w:ind w:firstLine="422"/>
              <w:jc w:val="center"/>
              <w:rPr>
                <w:rFonts w:hint="eastAsia" w:ascii="Times New Roman Regular" w:hAnsi="Times New Roman Regular" w:eastAsia="宋体" w:cs="Times New Roman Regular"/>
                <w:b/>
              </w:rPr>
            </w:pPr>
            <w:r>
              <w:rPr>
                <w:rFonts w:ascii="Times New Roman Bold" w:hAnsi="Times New Roman Bold" w:eastAsia="宋体" w:cs="Times New Roman"/>
                <w:b/>
              </w:rPr>
              <w:t>5.减排量计算结果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2269"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ascii="Times New Roman" w:hAnsi="Times New Roman" w:cs="Times New Roman" w:eastAsiaTheme="minorEastAsia"/>
                <w:bCs/>
              </w:rPr>
            </w:pPr>
            <w:r>
              <w:rPr>
                <w:rFonts w:ascii="Times New Roman" w:hAnsi="Times New Roman" w:cs="Times New Roman" w:eastAsiaTheme="minorEastAsia"/>
                <w:bCs/>
              </w:rPr>
              <w:t>5.1基准线排放量</w:t>
            </w:r>
          </w:p>
        </w:tc>
        <w:tc>
          <w:tcPr>
            <w:tcW w:w="6896" w:type="dxa"/>
            <w:tcBorders>
              <w:top w:val="single" w:color="000000" w:sz="4" w:space="0"/>
              <w:left w:val="single" w:color="000000" w:sz="4" w:space="0"/>
              <w:bottom w:val="single" w:color="auto" w:sz="4" w:space="0"/>
            </w:tcBorders>
            <w:vAlign w:val="center"/>
          </w:tcPr>
          <w:p>
            <w:pPr>
              <w:pStyle w:val="33"/>
              <w:spacing w:line="360" w:lineRule="auto"/>
              <w:jc w:val="center"/>
              <w:rPr>
                <w:rFonts w:cs="Times New Roman" w:eastAsiaTheme="minorEastAsia"/>
              </w:rPr>
            </w:pPr>
            <w:r>
              <w:rPr>
                <w:rFonts w:cs="Times New Roman" w:eastAsiaTheme="minorEastAsia"/>
              </w:rPr>
              <w:t>表 5.1 项目基准线排放量（</w:t>
            </w:r>
            <m:oMath>
              <m:sSub>
                <m:sSubPr>
                  <m:ctrlPr>
                    <w:rPr>
                      <w:rFonts w:ascii="Cambria Math" w:hAnsi="Cambria Math" w:cs="Times New Roman" w:eastAsiaTheme="minorEastAsia"/>
                      <w:lang w:val="en-GB"/>
                    </w:rPr>
                  </m:ctrlPr>
                </m:sSubPr>
                <m:e>
                  <m:r>
                    <m:rPr/>
                    <w:rPr>
                      <w:rFonts w:ascii="Cambria Math" w:hAnsi="Cambria Math" w:cs="Times New Roman" w:eastAsiaTheme="minorEastAsia"/>
                      <w:lang w:val="en-GB"/>
                    </w:rPr>
                    <m:t>BE</m:t>
                  </m:r>
                  <m:ctrlPr>
                    <w:rPr>
                      <w:rFonts w:ascii="Cambria Math" w:hAnsi="Cambria Math" w:cs="Times New Roman" w:eastAsiaTheme="minorEastAsia"/>
                      <w:lang w:val="en-GB"/>
                    </w:rPr>
                  </m:ctrlPr>
                </m:e>
                <m:sub>
                  <m:r>
                    <m:rPr/>
                    <w:rPr>
                      <w:rFonts w:ascii="Cambria Math" w:hAnsi="Cambria Math" w:cs="Times New Roman" w:eastAsiaTheme="minorEastAsia"/>
                      <w:lang w:val="en-GB"/>
                    </w:rPr>
                    <m:t>y</m:t>
                  </m:r>
                  <m:ctrlPr>
                    <w:rPr>
                      <w:rFonts w:ascii="Cambria Math" w:hAnsi="Cambria Math" w:cs="Times New Roman" w:eastAsiaTheme="minorEastAsia"/>
                      <w:lang w:val="en-GB"/>
                    </w:rPr>
                  </m:ctrlPr>
                </m:sub>
              </m:sSub>
            </m:oMath>
            <w:r>
              <w:rPr>
                <w:rFonts w:cs="Times New Roman" w:eastAsiaTheme="minorEastAsia"/>
              </w:rPr>
              <w:t>）</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7"/>
              <w:gridCol w:w="1092"/>
              <w:gridCol w:w="1165"/>
              <w:gridCol w:w="116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522" w:type="pct"/>
                  <w:vAlign w:val="center"/>
                </w:tcPr>
                <w:p>
                  <w:pPr>
                    <w:pStyle w:val="33"/>
                    <w:jc w:val="both"/>
                    <w:rPr>
                      <w:rFonts w:cs="Times New Roman" w:eastAsiaTheme="minorEastAsia"/>
                      <w:sz w:val="18"/>
                      <w:szCs w:val="18"/>
                    </w:rPr>
                  </w:pPr>
                  <w:r>
                    <w:rPr>
                      <w:rFonts w:cs="Times New Roman" w:eastAsiaTheme="minorEastAsia"/>
                      <w:sz w:val="18"/>
                      <w:szCs w:val="18"/>
                    </w:rPr>
                    <w:t>年份</w:t>
                  </w:r>
                </w:p>
              </w:tc>
              <w:tc>
                <w:tcPr>
                  <w:tcW w:w="828" w:type="pct"/>
                  <w:vAlign w:val="center"/>
                </w:tcPr>
                <w:p>
                  <w:pPr>
                    <w:pStyle w:val="33"/>
                    <w:jc w:val="both"/>
                    <w:rPr>
                      <w:rFonts w:cs="Times New Roman" w:eastAsiaTheme="minorEastAsia"/>
                      <w:sz w:val="18"/>
                      <w:szCs w:val="18"/>
                    </w:rPr>
                  </w:pPr>
                  <w:r>
                    <w:rPr>
                      <w:rFonts w:cs="Times New Roman" w:eastAsiaTheme="minorEastAsia"/>
                      <w:sz w:val="18"/>
                      <w:szCs w:val="18"/>
                    </w:rPr>
                    <w:t>2024年</w:t>
                  </w:r>
                </w:p>
              </w:tc>
              <w:tc>
                <w:tcPr>
                  <w:tcW w:w="883" w:type="pct"/>
                  <w:vAlign w:val="center"/>
                </w:tcPr>
                <w:p>
                  <w:pPr>
                    <w:pStyle w:val="33"/>
                    <w:jc w:val="both"/>
                    <w:rPr>
                      <w:rFonts w:cs="Times New Roman" w:eastAsiaTheme="minorEastAsia"/>
                      <w:sz w:val="18"/>
                      <w:szCs w:val="18"/>
                    </w:rPr>
                  </w:pPr>
                  <w:r>
                    <w:rPr>
                      <w:rFonts w:cs="Times New Roman" w:eastAsiaTheme="minorEastAsia"/>
                      <w:sz w:val="18"/>
                      <w:szCs w:val="18"/>
                    </w:rPr>
                    <w:t>2025年</w:t>
                  </w:r>
                </w:p>
              </w:tc>
              <w:tc>
                <w:tcPr>
                  <w:tcW w:w="883" w:type="pct"/>
                  <w:vAlign w:val="center"/>
                </w:tcPr>
                <w:p>
                  <w:pPr>
                    <w:pStyle w:val="33"/>
                    <w:jc w:val="both"/>
                    <w:rPr>
                      <w:rFonts w:cs="Times New Roman" w:eastAsiaTheme="minorEastAsia"/>
                      <w:sz w:val="18"/>
                      <w:szCs w:val="18"/>
                    </w:rPr>
                  </w:pPr>
                  <w:r>
                    <w:rPr>
                      <w:rFonts w:cs="Times New Roman" w:eastAsiaTheme="minorEastAsia"/>
                      <w:sz w:val="18"/>
                      <w:szCs w:val="18"/>
                    </w:rPr>
                    <w:t>2026年</w:t>
                  </w:r>
                </w:p>
              </w:tc>
              <w:tc>
                <w:tcPr>
                  <w:tcW w:w="881" w:type="pct"/>
                  <w:vAlign w:val="center"/>
                </w:tcPr>
                <w:p>
                  <w:pPr>
                    <w:pStyle w:val="33"/>
                    <w:jc w:val="both"/>
                    <w:rPr>
                      <w:rFonts w:cs="Times New Roman" w:eastAsiaTheme="minorEastAsia"/>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22" w:type="pct"/>
                  <w:vAlign w:val="center"/>
                </w:tcPr>
                <w:p>
                  <w:pPr>
                    <w:pStyle w:val="33"/>
                    <w:spacing w:line="240" w:lineRule="auto"/>
                    <w:jc w:val="both"/>
                    <w:rPr>
                      <w:rFonts w:cs="Times New Roman" w:eastAsiaTheme="minorEastAsia"/>
                      <w:sz w:val="18"/>
                      <w:szCs w:val="18"/>
                    </w:rPr>
                  </w:pPr>
                  <w:r>
                    <w:rPr>
                      <w:rFonts w:cs="Times New Roman" w:eastAsiaTheme="minorEastAsia"/>
                      <w:sz w:val="18"/>
                      <w:szCs w:val="18"/>
                    </w:rPr>
                    <w:t>项目基准线排放量</w:t>
                  </w:r>
                  <w:r>
                    <w:rPr>
                      <w:rFonts w:cs="Times New Roman" w:eastAsiaTheme="minorEastAsia"/>
                      <w:sz w:val="18"/>
                      <w:szCs w:val="18"/>
                      <w:lang w:val="en-GB"/>
                    </w:rPr>
                    <w:t>（</w:t>
                  </w:r>
                  <w:r>
                    <w:rPr>
                      <w:rFonts w:cs="Times New Roman" w:eastAsiaTheme="minorEastAsia"/>
                      <w:color w:val="000000" w:themeColor="text1"/>
                      <w:sz w:val="18"/>
                      <w:szCs w:val="18"/>
                      <w14:textFill>
                        <w14:solidFill>
                          <w14:schemeClr w14:val="tx1"/>
                        </w14:solidFill>
                      </w14:textFill>
                    </w:rPr>
                    <w:t>tCO</w:t>
                  </w:r>
                  <w:r>
                    <w:rPr>
                      <w:rFonts w:cs="Times New Roman" w:eastAsiaTheme="minorEastAsia"/>
                      <w:color w:val="000000" w:themeColor="text1"/>
                      <w:sz w:val="18"/>
                      <w:szCs w:val="18"/>
                      <w:vertAlign w:val="subscript"/>
                      <w14:textFill>
                        <w14:solidFill>
                          <w14:schemeClr w14:val="tx1"/>
                        </w14:solidFill>
                      </w14:textFill>
                    </w:rPr>
                    <w:t>2</w:t>
                  </w:r>
                  <w:r>
                    <w:rPr>
                      <w:rFonts w:cs="Times New Roman" w:eastAsiaTheme="minorEastAsia"/>
                      <w:color w:val="000000" w:themeColor="text1"/>
                      <w:sz w:val="18"/>
                      <w:szCs w:val="18"/>
                      <w14:textFill>
                        <w14:solidFill>
                          <w14:schemeClr w14:val="tx1"/>
                        </w14:solidFill>
                      </w14:textFill>
                    </w:rPr>
                    <w:t>e</w:t>
                  </w:r>
                  <w:r>
                    <w:rPr>
                      <w:rFonts w:cs="Times New Roman" w:eastAsiaTheme="minorEastAsia"/>
                      <w:sz w:val="18"/>
                      <w:szCs w:val="18"/>
                      <w:lang w:val="en-GB"/>
                    </w:rPr>
                    <w:t>）</w:t>
                  </w:r>
                </w:p>
              </w:tc>
              <w:tc>
                <w:tcPr>
                  <w:tcW w:w="828" w:type="pct"/>
                  <w:vAlign w:val="center"/>
                </w:tcPr>
                <w:p>
                  <w:pPr>
                    <w:pStyle w:val="33"/>
                    <w:jc w:val="both"/>
                    <w:rPr>
                      <w:rFonts w:cs="Times New Roman" w:eastAsiaTheme="minorEastAsia"/>
                      <w:sz w:val="18"/>
                      <w:szCs w:val="18"/>
                    </w:rPr>
                  </w:pPr>
                </w:p>
              </w:tc>
              <w:tc>
                <w:tcPr>
                  <w:tcW w:w="883" w:type="pct"/>
                  <w:vAlign w:val="center"/>
                </w:tcPr>
                <w:p>
                  <w:pPr>
                    <w:pStyle w:val="33"/>
                    <w:jc w:val="both"/>
                    <w:rPr>
                      <w:rFonts w:cs="Times New Roman" w:eastAsiaTheme="minorEastAsia"/>
                      <w:sz w:val="18"/>
                      <w:szCs w:val="18"/>
                    </w:rPr>
                  </w:pPr>
                </w:p>
              </w:tc>
              <w:tc>
                <w:tcPr>
                  <w:tcW w:w="883" w:type="pct"/>
                  <w:vAlign w:val="center"/>
                </w:tcPr>
                <w:p>
                  <w:pPr>
                    <w:pStyle w:val="33"/>
                    <w:jc w:val="both"/>
                    <w:rPr>
                      <w:rFonts w:cs="Times New Roman" w:eastAsiaTheme="minorEastAsia"/>
                      <w:sz w:val="18"/>
                      <w:szCs w:val="18"/>
                    </w:rPr>
                  </w:pPr>
                </w:p>
              </w:tc>
              <w:tc>
                <w:tcPr>
                  <w:tcW w:w="881" w:type="pct"/>
                  <w:vAlign w:val="center"/>
                </w:tcPr>
                <w:p>
                  <w:pPr>
                    <w:pStyle w:val="33"/>
                    <w:jc w:val="both"/>
                    <w:rPr>
                      <w:rFonts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1" w:hRule="atLeast"/>
              </w:trPr>
              <w:tc>
                <w:tcPr>
                  <w:tcW w:w="1522" w:type="pct"/>
                  <w:vAlign w:val="center"/>
                </w:tcPr>
                <w:p>
                  <w:pPr>
                    <w:pStyle w:val="33"/>
                    <w:jc w:val="both"/>
                    <w:rPr>
                      <w:rFonts w:cs="Times New Roman" w:eastAsiaTheme="minorEastAsia"/>
                      <w:sz w:val="18"/>
                      <w:szCs w:val="18"/>
                    </w:rPr>
                  </w:pPr>
                  <w:r>
                    <w:rPr>
                      <w:rFonts w:cs="Times New Roman" w:eastAsiaTheme="minorEastAsia"/>
                      <w:sz w:val="18"/>
                      <w:szCs w:val="18"/>
                    </w:rPr>
                    <w:t>合计</w:t>
                  </w:r>
                  <w:r>
                    <w:rPr>
                      <w:rFonts w:cs="Times New Roman" w:eastAsiaTheme="minorEastAsia"/>
                      <w:sz w:val="18"/>
                      <w:szCs w:val="18"/>
                      <w:lang w:val="en-GB"/>
                    </w:rPr>
                    <w:t>（</w:t>
                  </w:r>
                  <w:r>
                    <w:rPr>
                      <w:rFonts w:cs="Times New Roman" w:eastAsiaTheme="minorEastAsia"/>
                      <w:color w:val="000000" w:themeColor="text1"/>
                      <w:sz w:val="18"/>
                      <w:szCs w:val="18"/>
                      <w14:textFill>
                        <w14:solidFill>
                          <w14:schemeClr w14:val="tx1"/>
                        </w14:solidFill>
                      </w14:textFill>
                    </w:rPr>
                    <w:t>tCO</w:t>
                  </w:r>
                  <w:r>
                    <w:rPr>
                      <w:rFonts w:cs="Times New Roman" w:eastAsiaTheme="minorEastAsia"/>
                      <w:color w:val="000000" w:themeColor="text1"/>
                      <w:sz w:val="18"/>
                      <w:szCs w:val="18"/>
                      <w:vertAlign w:val="subscript"/>
                      <w14:textFill>
                        <w14:solidFill>
                          <w14:schemeClr w14:val="tx1"/>
                        </w14:solidFill>
                      </w14:textFill>
                    </w:rPr>
                    <w:t>2</w:t>
                  </w:r>
                  <w:r>
                    <w:rPr>
                      <w:rFonts w:cs="Times New Roman" w:eastAsiaTheme="minorEastAsia"/>
                      <w:color w:val="000000" w:themeColor="text1"/>
                      <w:sz w:val="18"/>
                      <w:szCs w:val="18"/>
                      <w14:textFill>
                        <w14:solidFill>
                          <w14:schemeClr w14:val="tx1"/>
                        </w14:solidFill>
                      </w14:textFill>
                    </w:rPr>
                    <w:t>e</w:t>
                  </w:r>
                  <w:r>
                    <w:rPr>
                      <w:rFonts w:cs="Times New Roman" w:eastAsiaTheme="minorEastAsia"/>
                      <w:sz w:val="18"/>
                      <w:szCs w:val="18"/>
                      <w:lang w:val="en-GB"/>
                    </w:rPr>
                    <w:t>）</w:t>
                  </w:r>
                </w:p>
              </w:tc>
              <w:tc>
                <w:tcPr>
                  <w:tcW w:w="3477" w:type="pct"/>
                  <w:gridSpan w:val="4"/>
                  <w:vAlign w:val="center"/>
                </w:tcPr>
                <w:p>
                  <w:pPr>
                    <w:pStyle w:val="33"/>
                    <w:jc w:val="both"/>
                    <w:rPr>
                      <w:rFonts w:cs="Times New Roman" w:eastAsiaTheme="minorEastAsia"/>
                      <w:sz w:val="18"/>
                      <w:szCs w:val="18"/>
                    </w:rPr>
                  </w:pPr>
                </w:p>
              </w:tc>
            </w:tr>
          </w:tbl>
          <w:p>
            <w:pPr>
              <w:pStyle w:val="47"/>
              <w:tabs>
                <w:tab w:val="left" w:pos="652"/>
                <w:tab w:val="left" w:pos="1348"/>
                <w:tab w:val="left" w:pos="2044"/>
                <w:tab w:val="left" w:pos="3194"/>
                <w:tab w:val="left" w:pos="3890"/>
                <w:tab w:val="left" w:pos="4588"/>
              </w:tabs>
              <w:ind w:firstLine="0" w:firstLineChars="0"/>
              <w:rPr>
                <w:rFonts w:ascii="Times New Roman" w:hAnsi="Times New Roman" w:cs="Times New Roman" w:eastAsiaTheme="minorEastAsia"/>
                <w:spacing w:val="-6"/>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827"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ascii="Times New Roman" w:hAnsi="Times New Roman" w:cs="Times New Roman" w:eastAsiaTheme="minorEastAsia"/>
                <w:bCs/>
              </w:rPr>
            </w:pPr>
            <w:r>
              <w:rPr>
                <w:rFonts w:ascii="Times New Roman" w:hAnsi="Times New Roman" w:cs="Times New Roman" w:eastAsiaTheme="minorEastAsia"/>
                <w:bCs/>
              </w:rPr>
              <w:t>5.2项目排放量</w:t>
            </w:r>
          </w:p>
        </w:tc>
        <w:tc>
          <w:tcPr>
            <w:tcW w:w="6896" w:type="dxa"/>
            <w:tcBorders>
              <w:top w:val="single" w:color="000000" w:sz="4" w:space="0"/>
              <w:left w:val="single" w:color="000000" w:sz="4" w:space="0"/>
              <w:bottom w:val="single" w:color="auto" w:sz="4" w:space="0"/>
            </w:tcBorders>
            <w:vAlign w:val="center"/>
          </w:tcPr>
          <w:p>
            <w:pPr>
              <w:pStyle w:val="33"/>
              <w:spacing w:line="360" w:lineRule="auto"/>
              <w:jc w:val="center"/>
              <w:rPr>
                <w:rFonts w:cs="Times New Roman" w:eastAsiaTheme="minorEastAsia"/>
              </w:rPr>
            </w:pPr>
            <w:r>
              <w:rPr>
                <w:rFonts w:cs="Times New Roman" w:eastAsiaTheme="minorEastAsia"/>
              </w:rPr>
              <w:t>表 5.2 项目排放量（</w:t>
            </w:r>
            <m:oMath>
              <m:r>
                <m:rPr/>
                <w:rPr>
                  <w:rFonts w:ascii="Cambria Math" w:hAnsi="Cambria Math" w:cs="Times New Roman" w:eastAsiaTheme="minorEastAsia"/>
                  <w:color w:val="000000" w:themeColor="text1"/>
                  <w14:textFill>
                    <w14:solidFill>
                      <w14:schemeClr w14:val="tx1"/>
                    </w14:solidFill>
                  </w14:textFill>
                </w:rPr>
                <m:t>P</m:t>
              </m:r>
              <m:sSub>
                <m:sSubPr>
                  <m:ctrlPr>
                    <w:rPr>
                      <w:rFonts w:ascii="Cambria Math" w:hAnsi="Cambria Math" w:cs="Times New Roman" w:eastAsiaTheme="minorEastAsia"/>
                      <w:color w:val="000000" w:themeColor="text1"/>
                      <w14:textFill>
                        <w14:solidFill>
                          <w14:schemeClr w14:val="tx1"/>
                        </w14:solidFill>
                      </w14:textFill>
                    </w:rPr>
                  </m:ctrlPr>
                </m:sSubPr>
                <m:e>
                  <m:r>
                    <m:rPr/>
                    <w:rPr>
                      <w:rFonts w:ascii="Cambria Math" w:hAnsi="Cambria Math" w:cs="Times New Roman" w:eastAsiaTheme="minorEastAsia"/>
                      <w:color w:val="000000" w:themeColor="text1"/>
                      <w14:textFill>
                        <w14:solidFill>
                          <w14:schemeClr w14:val="tx1"/>
                        </w14:solidFill>
                      </w14:textFill>
                    </w:rPr>
                    <m:t>E</m:t>
                  </m:r>
                  <m:ctrlPr>
                    <w:rPr>
                      <w:rFonts w:ascii="Cambria Math" w:hAnsi="Cambria Math" w:cs="Times New Roman" w:eastAsiaTheme="minorEastAsia"/>
                      <w:color w:val="000000" w:themeColor="text1"/>
                      <w14:textFill>
                        <w14:solidFill>
                          <w14:schemeClr w14:val="tx1"/>
                        </w14:solidFill>
                      </w14:textFill>
                    </w:rPr>
                  </m:ctrlPr>
                </m:e>
                <m:sub>
                  <m:r>
                    <m:rPr/>
                    <w:rPr>
                      <w:rFonts w:ascii="Cambria Math" w:hAnsi="Cambria Math" w:cs="Times New Roman" w:eastAsiaTheme="minorEastAsia"/>
                      <w:color w:val="000000" w:themeColor="text1"/>
                      <w14:textFill>
                        <w14:solidFill>
                          <w14:schemeClr w14:val="tx1"/>
                        </w14:solidFill>
                      </w14:textFill>
                    </w:rPr>
                    <m:t>y</m:t>
                  </m:r>
                  <m:ctrlPr>
                    <w:rPr>
                      <w:rFonts w:ascii="Cambria Math" w:hAnsi="Cambria Math" w:cs="Times New Roman" w:eastAsiaTheme="minorEastAsia"/>
                      <w:color w:val="000000" w:themeColor="text1"/>
                      <w14:textFill>
                        <w14:solidFill>
                          <w14:schemeClr w14:val="tx1"/>
                        </w14:solidFill>
                      </w14:textFill>
                    </w:rPr>
                  </m:ctrlPr>
                </m:sub>
              </m:sSub>
            </m:oMath>
            <w:r>
              <w:rPr>
                <w:rFonts w:cs="Times New Roman" w:eastAsiaTheme="minorEastAsia"/>
              </w:rPr>
              <w:t>）</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52"/>
              <w:gridCol w:w="1153"/>
              <w:gridCol w:w="1153"/>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977" w:type="dxa"/>
                  <w:vAlign w:val="center"/>
                </w:tcPr>
                <w:p>
                  <w:pPr>
                    <w:pStyle w:val="33"/>
                    <w:jc w:val="both"/>
                    <w:rPr>
                      <w:rFonts w:cs="Times New Roman" w:eastAsiaTheme="minorEastAsia"/>
                      <w:sz w:val="18"/>
                      <w:szCs w:val="18"/>
                    </w:rPr>
                  </w:pPr>
                  <w:r>
                    <w:rPr>
                      <w:rFonts w:cs="Times New Roman" w:eastAsiaTheme="minorEastAsia"/>
                      <w:sz w:val="18"/>
                      <w:szCs w:val="18"/>
                    </w:rPr>
                    <w:t>年份</w:t>
                  </w:r>
                </w:p>
              </w:tc>
              <w:tc>
                <w:tcPr>
                  <w:tcW w:w="1143" w:type="dxa"/>
                  <w:vAlign w:val="center"/>
                </w:tcPr>
                <w:p>
                  <w:pPr>
                    <w:pStyle w:val="33"/>
                    <w:jc w:val="both"/>
                    <w:rPr>
                      <w:rFonts w:cs="Times New Roman" w:eastAsiaTheme="minorEastAsia"/>
                      <w:sz w:val="18"/>
                      <w:szCs w:val="18"/>
                    </w:rPr>
                  </w:pPr>
                  <w:r>
                    <w:rPr>
                      <w:rFonts w:cs="Times New Roman" w:eastAsiaTheme="minorEastAsia"/>
                      <w:sz w:val="18"/>
                      <w:szCs w:val="18"/>
                    </w:rPr>
                    <w:t>2024年</w:t>
                  </w:r>
                </w:p>
              </w:tc>
              <w:tc>
                <w:tcPr>
                  <w:tcW w:w="1143" w:type="dxa"/>
                  <w:vAlign w:val="center"/>
                </w:tcPr>
                <w:p>
                  <w:pPr>
                    <w:pStyle w:val="33"/>
                    <w:jc w:val="both"/>
                    <w:rPr>
                      <w:rFonts w:cs="Times New Roman" w:eastAsiaTheme="minorEastAsia"/>
                      <w:sz w:val="18"/>
                      <w:szCs w:val="18"/>
                    </w:rPr>
                  </w:pPr>
                  <w:r>
                    <w:rPr>
                      <w:rFonts w:cs="Times New Roman" w:eastAsiaTheme="minorEastAsia"/>
                      <w:sz w:val="18"/>
                      <w:szCs w:val="18"/>
                    </w:rPr>
                    <w:t>2025年</w:t>
                  </w:r>
                </w:p>
              </w:tc>
              <w:tc>
                <w:tcPr>
                  <w:tcW w:w="1143" w:type="dxa"/>
                  <w:vAlign w:val="center"/>
                </w:tcPr>
                <w:p>
                  <w:pPr>
                    <w:pStyle w:val="33"/>
                    <w:jc w:val="both"/>
                    <w:rPr>
                      <w:rFonts w:cs="Times New Roman" w:eastAsiaTheme="minorEastAsia"/>
                      <w:sz w:val="18"/>
                      <w:szCs w:val="18"/>
                    </w:rPr>
                  </w:pPr>
                  <w:r>
                    <w:rPr>
                      <w:rFonts w:cs="Times New Roman" w:eastAsiaTheme="minorEastAsia"/>
                      <w:sz w:val="18"/>
                      <w:szCs w:val="18"/>
                    </w:rPr>
                    <w:t>2026年</w:t>
                  </w:r>
                </w:p>
              </w:tc>
              <w:tc>
                <w:tcPr>
                  <w:tcW w:w="1143" w:type="dxa"/>
                  <w:vAlign w:val="center"/>
                </w:tcPr>
                <w:p>
                  <w:pPr>
                    <w:pStyle w:val="33"/>
                    <w:jc w:val="both"/>
                    <w:rPr>
                      <w:rFonts w:cs="Times New Roman" w:eastAsiaTheme="minorEastAsia"/>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1977" w:type="dxa"/>
                  <w:vAlign w:val="center"/>
                </w:tcPr>
                <w:p>
                  <w:pPr>
                    <w:pStyle w:val="33"/>
                    <w:jc w:val="both"/>
                    <w:rPr>
                      <w:rFonts w:cs="Times New Roman" w:eastAsiaTheme="minorEastAsia"/>
                      <w:sz w:val="18"/>
                      <w:szCs w:val="18"/>
                    </w:rPr>
                  </w:pPr>
                  <w:r>
                    <w:rPr>
                      <w:rFonts w:cs="Times New Roman" w:eastAsiaTheme="minorEastAsia"/>
                      <w:sz w:val="18"/>
                      <w:szCs w:val="18"/>
                    </w:rPr>
                    <w:t>项目排放量</w:t>
                  </w:r>
                  <w:r>
                    <w:rPr>
                      <w:rFonts w:cs="Times New Roman" w:eastAsiaTheme="minorEastAsia"/>
                      <w:sz w:val="18"/>
                      <w:szCs w:val="18"/>
                      <w:lang w:val="en-GB"/>
                    </w:rPr>
                    <w:t>（</w:t>
                  </w:r>
                  <w:r>
                    <w:rPr>
                      <w:rFonts w:cs="Times New Roman" w:eastAsiaTheme="minorEastAsia"/>
                      <w:color w:val="000000" w:themeColor="text1"/>
                      <w:sz w:val="18"/>
                      <w:szCs w:val="18"/>
                      <w14:textFill>
                        <w14:solidFill>
                          <w14:schemeClr w14:val="tx1"/>
                        </w14:solidFill>
                      </w14:textFill>
                    </w:rPr>
                    <w:t>tCO</w:t>
                  </w:r>
                  <w:r>
                    <w:rPr>
                      <w:rFonts w:cs="Times New Roman" w:eastAsiaTheme="minorEastAsia"/>
                      <w:color w:val="000000" w:themeColor="text1"/>
                      <w:sz w:val="18"/>
                      <w:szCs w:val="18"/>
                      <w:vertAlign w:val="subscript"/>
                      <w14:textFill>
                        <w14:solidFill>
                          <w14:schemeClr w14:val="tx1"/>
                        </w14:solidFill>
                      </w14:textFill>
                    </w:rPr>
                    <w:t>2</w:t>
                  </w:r>
                  <w:r>
                    <w:rPr>
                      <w:rFonts w:cs="Times New Roman" w:eastAsiaTheme="minorEastAsia"/>
                      <w:color w:val="000000" w:themeColor="text1"/>
                      <w:sz w:val="18"/>
                      <w:szCs w:val="18"/>
                      <w14:textFill>
                        <w14:solidFill>
                          <w14:schemeClr w14:val="tx1"/>
                        </w14:solidFill>
                      </w14:textFill>
                    </w:rPr>
                    <w:t>e</w:t>
                  </w:r>
                  <w:r>
                    <w:rPr>
                      <w:rFonts w:cs="Times New Roman" w:eastAsiaTheme="minorEastAsia"/>
                      <w:sz w:val="18"/>
                      <w:szCs w:val="18"/>
                      <w:lang w:val="en-GB"/>
                    </w:rPr>
                    <w:t>）</w:t>
                  </w:r>
                </w:p>
              </w:tc>
              <w:tc>
                <w:tcPr>
                  <w:tcW w:w="1143" w:type="dxa"/>
                  <w:vAlign w:val="center"/>
                </w:tcPr>
                <w:p>
                  <w:pPr>
                    <w:pStyle w:val="33"/>
                    <w:jc w:val="both"/>
                    <w:rPr>
                      <w:rFonts w:cs="Times New Roman" w:eastAsiaTheme="minorEastAsia"/>
                      <w:sz w:val="18"/>
                      <w:szCs w:val="18"/>
                    </w:rPr>
                  </w:pPr>
                </w:p>
              </w:tc>
              <w:tc>
                <w:tcPr>
                  <w:tcW w:w="1143" w:type="dxa"/>
                  <w:vAlign w:val="center"/>
                </w:tcPr>
                <w:p>
                  <w:pPr>
                    <w:pStyle w:val="33"/>
                    <w:jc w:val="both"/>
                    <w:rPr>
                      <w:rFonts w:cs="Times New Roman" w:eastAsiaTheme="minorEastAsia"/>
                      <w:sz w:val="18"/>
                      <w:szCs w:val="18"/>
                    </w:rPr>
                  </w:pPr>
                </w:p>
              </w:tc>
              <w:tc>
                <w:tcPr>
                  <w:tcW w:w="1143" w:type="dxa"/>
                  <w:vAlign w:val="center"/>
                </w:tcPr>
                <w:p>
                  <w:pPr>
                    <w:pStyle w:val="33"/>
                    <w:jc w:val="both"/>
                    <w:rPr>
                      <w:rFonts w:cs="Times New Roman" w:eastAsiaTheme="minorEastAsia"/>
                      <w:sz w:val="18"/>
                      <w:szCs w:val="18"/>
                    </w:rPr>
                  </w:pPr>
                </w:p>
              </w:tc>
              <w:tc>
                <w:tcPr>
                  <w:tcW w:w="1143" w:type="dxa"/>
                  <w:vAlign w:val="center"/>
                </w:tcPr>
                <w:p>
                  <w:pPr>
                    <w:pStyle w:val="33"/>
                    <w:jc w:val="both"/>
                    <w:rPr>
                      <w:rFonts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5" w:hRule="atLeast"/>
              </w:trPr>
              <w:tc>
                <w:tcPr>
                  <w:tcW w:w="1977" w:type="dxa"/>
                  <w:vAlign w:val="center"/>
                </w:tcPr>
                <w:p>
                  <w:pPr>
                    <w:pStyle w:val="33"/>
                    <w:jc w:val="both"/>
                    <w:rPr>
                      <w:rFonts w:cs="Times New Roman" w:eastAsiaTheme="minorEastAsia"/>
                      <w:sz w:val="18"/>
                      <w:szCs w:val="18"/>
                    </w:rPr>
                  </w:pPr>
                  <w:r>
                    <w:rPr>
                      <w:rFonts w:cs="Times New Roman" w:eastAsiaTheme="minorEastAsia"/>
                      <w:sz w:val="18"/>
                      <w:szCs w:val="18"/>
                    </w:rPr>
                    <w:t>合计</w:t>
                  </w:r>
                  <w:r>
                    <w:rPr>
                      <w:rFonts w:cs="Times New Roman" w:eastAsiaTheme="minorEastAsia"/>
                      <w:sz w:val="18"/>
                      <w:szCs w:val="18"/>
                      <w:lang w:val="en-GB"/>
                    </w:rPr>
                    <w:t>（</w:t>
                  </w:r>
                  <w:r>
                    <w:rPr>
                      <w:rFonts w:cs="Times New Roman" w:eastAsiaTheme="minorEastAsia"/>
                      <w:color w:val="000000" w:themeColor="text1"/>
                      <w:sz w:val="18"/>
                      <w:szCs w:val="18"/>
                      <w14:textFill>
                        <w14:solidFill>
                          <w14:schemeClr w14:val="tx1"/>
                        </w14:solidFill>
                      </w14:textFill>
                    </w:rPr>
                    <w:t>tCO</w:t>
                  </w:r>
                  <w:r>
                    <w:rPr>
                      <w:rFonts w:cs="Times New Roman" w:eastAsiaTheme="minorEastAsia"/>
                      <w:color w:val="000000" w:themeColor="text1"/>
                      <w:sz w:val="18"/>
                      <w:szCs w:val="18"/>
                      <w:vertAlign w:val="subscript"/>
                      <w14:textFill>
                        <w14:solidFill>
                          <w14:schemeClr w14:val="tx1"/>
                        </w14:solidFill>
                      </w14:textFill>
                    </w:rPr>
                    <w:t>2</w:t>
                  </w:r>
                  <w:r>
                    <w:rPr>
                      <w:rFonts w:cs="Times New Roman" w:eastAsiaTheme="minorEastAsia"/>
                      <w:color w:val="000000" w:themeColor="text1"/>
                      <w:sz w:val="18"/>
                      <w:szCs w:val="18"/>
                      <w14:textFill>
                        <w14:solidFill>
                          <w14:schemeClr w14:val="tx1"/>
                        </w14:solidFill>
                      </w14:textFill>
                    </w:rPr>
                    <w:t>e</w:t>
                  </w:r>
                  <w:r>
                    <w:rPr>
                      <w:rFonts w:cs="Times New Roman" w:eastAsiaTheme="minorEastAsia"/>
                      <w:sz w:val="18"/>
                      <w:szCs w:val="18"/>
                      <w:lang w:val="en-GB"/>
                    </w:rPr>
                    <w:t>）</w:t>
                  </w:r>
                </w:p>
              </w:tc>
              <w:tc>
                <w:tcPr>
                  <w:tcW w:w="4572" w:type="dxa"/>
                  <w:gridSpan w:val="4"/>
                  <w:vAlign w:val="center"/>
                </w:tcPr>
                <w:p>
                  <w:pPr>
                    <w:pStyle w:val="33"/>
                    <w:jc w:val="both"/>
                    <w:rPr>
                      <w:rFonts w:cs="Times New Roman" w:eastAsiaTheme="minorEastAsia"/>
                      <w:sz w:val="18"/>
                      <w:szCs w:val="18"/>
                    </w:rPr>
                  </w:pPr>
                </w:p>
              </w:tc>
            </w:tr>
          </w:tbl>
          <w:p>
            <w:pPr>
              <w:pStyle w:val="47"/>
              <w:tabs>
                <w:tab w:val="left" w:pos="652"/>
                <w:tab w:val="left" w:pos="1348"/>
                <w:tab w:val="left" w:pos="2044"/>
                <w:tab w:val="left" w:pos="3194"/>
                <w:tab w:val="left" w:pos="3890"/>
                <w:tab w:val="left" w:pos="4588"/>
              </w:tabs>
              <w:ind w:left="112" w:firstLine="336"/>
              <w:rPr>
                <w:rFonts w:ascii="Times New Roman" w:hAnsi="Times New Roman" w:cs="Times New Roman" w:eastAsiaTheme="minorEastAsia"/>
                <w:spacing w:val="-6"/>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803" w:hRule="atLeast"/>
          <w:jc w:val="center"/>
        </w:trPr>
        <w:tc>
          <w:tcPr>
            <w:tcW w:w="1694" w:type="dxa"/>
            <w:tcBorders>
              <w:top w:val="single" w:color="000000" w:sz="4" w:space="0"/>
              <w:bottom w:val="single" w:color="000000" w:sz="4" w:space="0"/>
              <w:right w:val="single" w:color="000000" w:sz="4" w:space="0"/>
            </w:tcBorders>
            <w:vAlign w:val="center"/>
          </w:tcPr>
          <w:p>
            <w:pPr>
              <w:pStyle w:val="47"/>
              <w:ind w:firstLine="0" w:firstLineChars="0"/>
              <w:rPr>
                <w:rFonts w:ascii="Times New Roman" w:hAnsi="Times New Roman" w:cs="Times New Roman" w:eastAsiaTheme="minorEastAsia"/>
                <w:bCs/>
                <w:spacing w:val="-6"/>
              </w:rPr>
            </w:pPr>
            <w:r>
              <w:rPr>
                <w:rFonts w:ascii="Times New Roman" w:hAnsi="Times New Roman" w:cs="Times New Roman" w:eastAsiaTheme="minorEastAsia"/>
                <w:bCs/>
              </w:rPr>
              <w:t>5.3碳普惠减排量</w:t>
            </w:r>
          </w:p>
        </w:tc>
        <w:tc>
          <w:tcPr>
            <w:tcW w:w="6896" w:type="dxa"/>
            <w:tcBorders>
              <w:top w:val="single" w:color="000000" w:sz="4" w:space="0"/>
              <w:left w:val="single" w:color="000000" w:sz="4" w:space="0"/>
              <w:bottom w:val="single" w:color="auto" w:sz="4" w:space="0"/>
            </w:tcBorders>
            <w:vAlign w:val="center"/>
          </w:tcPr>
          <w:p>
            <w:pPr>
              <w:pStyle w:val="33"/>
              <w:spacing w:line="360" w:lineRule="auto"/>
              <w:jc w:val="center"/>
              <w:rPr>
                <w:rFonts w:cs="Times New Roman" w:eastAsiaTheme="minorEastAsia"/>
              </w:rPr>
            </w:pPr>
            <w:r>
              <w:rPr>
                <w:rFonts w:cs="Times New Roman" w:eastAsiaTheme="minorEastAsia"/>
              </w:rPr>
              <w:t>表 5.3 碳普惠减排量（</w:t>
            </w:r>
            <m:oMath>
              <m:sSub>
                <m:sSubPr>
                  <m:ctrlPr>
                    <w:rPr>
                      <w:rFonts w:ascii="Cambria Math" w:hAnsi="Cambria Math" w:cs="Times New Roman" w:eastAsiaTheme="minorEastAsia"/>
                      <w:color w:val="000000" w:themeColor="text1"/>
                      <w14:textFill>
                        <w14:solidFill>
                          <w14:schemeClr w14:val="tx1"/>
                        </w14:solidFill>
                      </w14:textFill>
                    </w:rPr>
                  </m:ctrlPr>
                </m:sSubPr>
                <m:e>
                  <m:r>
                    <m:rPr/>
                    <w:rPr>
                      <w:rFonts w:ascii="Cambria Math" w:hAnsi="Cambria Math" w:cs="Times New Roman" w:eastAsiaTheme="minorEastAsia"/>
                      <w:color w:val="000000" w:themeColor="text1"/>
                      <w14:textFill>
                        <w14:solidFill>
                          <w14:schemeClr w14:val="tx1"/>
                        </w14:solidFill>
                      </w14:textFill>
                    </w:rPr>
                    <m:t>ER</m:t>
                  </m:r>
                  <m:ctrlPr>
                    <w:rPr>
                      <w:rFonts w:ascii="Cambria Math" w:hAnsi="Cambria Math" w:cs="Times New Roman" w:eastAsiaTheme="minorEastAsia"/>
                      <w:color w:val="000000" w:themeColor="text1"/>
                      <w14:textFill>
                        <w14:solidFill>
                          <w14:schemeClr w14:val="tx1"/>
                        </w14:solidFill>
                      </w14:textFill>
                    </w:rPr>
                  </m:ctrlPr>
                </m:e>
                <m:sub>
                  <m:r>
                    <m:rPr/>
                    <w:rPr>
                      <w:rFonts w:ascii="Cambria Math" w:hAnsi="Cambria Math" w:cs="Times New Roman" w:eastAsiaTheme="minorEastAsia"/>
                      <w:color w:val="000000" w:themeColor="text1"/>
                      <w14:textFill>
                        <w14:solidFill>
                          <w14:schemeClr w14:val="tx1"/>
                        </w14:solidFill>
                      </w14:textFill>
                    </w:rPr>
                    <m:t>y</m:t>
                  </m:r>
                  <m:ctrlPr>
                    <w:rPr>
                      <w:rFonts w:ascii="Cambria Math" w:hAnsi="Cambria Math" w:cs="Times New Roman" w:eastAsiaTheme="minorEastAsia"/>
                      <w:color w:val="000000" w:themeColor="text1"/>
                      <w14:textFill>
                        <w14:solidFill>
                          <w14:schemeClr w14:val="tx1"/>
                        </w14:solidFill>
                      </w14:textFill>
                    </w:rPr>
                  </m:ctrlPr>
                </m:sub>
              </m:sSub>
            </m:oMath>
            <w:r>
              <w:rPr>
                <w:rFonts w:cs="Times New Roman" w:eastAsiaTheme="minorEastAsia"/>
              </w:rPr>
              <w:t>）</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4"/>
              <w:gridCol w:w="933"/>
              <w:gridCol w:w="1199"/>
              <w:gridCol w:w="1199"/>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5" w:type="pct"/>
                  <w:vAlign w:val="center"/>
                </w:tcPr>
                <w:p>
                  <w:pPr>
                    <w:pStyle w:val="33"/>
                    <w:jc w:val="both"/>
                    <w:rPr>
                      <w:rFonts w:cs="Times New Roman" w:eastAsiaTheme="minorEastAsia"/>
                      <w:sz w:val="18"/>
                      <w:szCs w:val="18"/>
                    </w:rPr>
                  </w:pPr>
                  <w:r>
                    <w:rPr>
                      <w:rFonts w:cs="Times New Roman" w:eastAsiaTheme="minorEastAsia"/>
                      <w:sz w:val="18"/>
                      <w:szCs w:val="18"/>
                    </w:rPr>
                    <w:t>年份</w:t>
                  </w:r>
                </w:p>
              </w:tc>
              <w:tc>
                <w:tcPr>
                  <w:tcW w:w="707" w:type="pct"/>
                  <w:vAlign w:val="center"/>
                </w:tcPr>
                <w:p>
                  <w:pPr>
                    <w:pStyle w:val="33"/>
                    <w:jc w:val="both"/>
                    <w:rPr>
                      <w:rFonts w:cs="Times New Roman" w:eastAsiaTheme="minorEastAsia"/>
                      <w:sz w:val="18"/>
                      <w:szCs w:val="18"/>
                    </w:rPr>
                  </w:pPr>
                  <w:r>
                    <w:rPr>
                      <w:rFonts w:cs="Times New Roman" w:eastAsiaTheme="minorEastAsia"/>
                      <w:sz w:val="18"/>
                      <w:szCs w:val="18"/>
                    </w:rPr>
                    <w:t>20</w:t>
                  </w:r>
                  <w:r>
                    <w:rPr>
                      <w:rFonts w:hint="eastAsia" w:cs="Times New Roman" w:eastAsiaTheme="minorEastAsia"/>
                      <w:sz w:val="18"/>
                      <w:szCs w:val="18"/>
                    </w:rPr>
                    <w:t>24</w:t>
                  </w:r>
                  <w:r>
                    <w:rPr>
                      <w:rFonts w:cs="Times New Roman" w:eastAsiaTheme="minorEastAsia"/>
                      <w:sz w:val="18"/>
                      <w:szCs w:val="18"/>
                    </w:rPr>
                    <w:t>年</w:t>
                  </w:r>
                </w:p>
              </w:tc>
              <w:tc>
                <w:tcPr>
                  <w:tcW w:w="909" w:type="pct"/>
                  <w:vAlign w:val="center"/>
                </w:tcPr>
                <w:p>
                  <w:pPr>
                    <w:pStyle w:val="33"/>
                    <w:jc w:val="both"/>
                    <w:rPr>
                      <w:rFonts w:cs="Times New Roman" w:eastAsiaTheme="minorEastAsia"/>
                      <w:sz w:val="18"/>
                      <w:szCs w:val="18"/>
                    </w:rPr>
                  </w:pPr>
                  <w:r>
                    <w:rPr>
                      <w:rFonts w:cs="Times New Roman" w:eastAsiaTheme="minorEastAsia"/>
                      <w:sz w:val="18"/>
                      <w:szCs w:val="18"/>
                    </w:rPr>
                    <w:t>202</w:t>
                  </w:r>
                  <w:r>
                    <w:rPr>
                      <w:rFonts w:hint="eastAsia" w:cs="Times New Roman" w:eastAsiaTheme="minorEastAsia"/>
                      <w:sz w:val="18"/>
                      <w:szCs w:val="18"/>
                    </w:rPr>
                    <w:t>5</w:t>
                  </w:r>
                  <w:r>
                    <w:rPr>
                      <w:rFonts w:cs="Times New Roman" w:eastAsiaTheme="minorEastAsia"/>
                      <w:sz w:val="18"/>
                      <w:szCs w:val="18"/>
                    </w:rPr>
                    <w:t>年</w:t>
                  </w:r>
                </w:p>
              </w:tc>
              <w:tc>
                <w:tcPr>
                  <w:tcW w:w="909" w:type="pct"/>
                  <w:vAlign w:val="center"/>
                </w:tcPr>
                <w:p>
                  <w:pPr>
                    <w:pStyle w:val="33"/>
                    <w:jc w:val="both"/>
                    <w:rPr>
                      <w:rFonts w:cs="Times New Roman" w:eastAsiaTheme="minorEastAsia"/>
                      <w:sz w:val="18"/>
                      <w:szCs w:val="18"/>
                    </w:rPr>
                  </w:pPr>
                  <w:r>
                    <w:rPr>
                      <w:rFonts w:cs="Times New Roman" w:eastAsiaTheme="minorEastAsia"/>
                      <w:sz w:val="18"/>
                      <w:szCs w:val="18"/>
                    </w:rPr>
                    <w:t>202</w:t>
                  </w:r>
                  <w:r>
                    <w:rPr>
                      <w:rFonts w:hint="eastAsia" w:cs="Times New Roman" w:eastAsiaTheme="minorEastAsia"/>
                      <w:sz w:val="18"/>
                      <w:szCs w:val="18"/>
                    </w:rPr>
                    <w:t>6</w:t>
                  </w:r>
                  <w:r>
                    <w:rPr>
                      <w:rFonts w:cs="Times New Roman" w:eastAsiaTheme="minorEastAsia"/>
                      <w:sz w:val="18"/>
                      <w:szCs w:val="18"/>
                    </w:rPr>
                    <w:t>年</w:t>
                  </w:r>
                </w:p>
              </w:tc>
              <w:tc>
                <w:tcPr>
                  <w:tcW w:w="907" w:type="pct"/>
                  <w:vAlign w:val="center"/>
                </w:tcPr>
                <w:p>
                  <w:pPr>
                    <w:pStyle w:val="33"/>
                    <w:jc w:val="both"/>
                    <w:rPr>
                      <w:rFonts w:cs="Times New Roman" w:eastAsiaTheme="minorEastAsia"/>
                      <w:sz w:val="18"/>
                      <w:szCs w:val="18"/>
                    </w:rPr>
                  </w:pPr>
                  <w:r>
                    <w:rPr>
                      <w:rFonts w:cs="Times New Roman" w:eastAsiaTheme="minor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5" w:type="pct"/>
                  <w:vAlign w:val="center"/>
                </w:tcPr>
                <w:p>
                  <w:pPr>
                    <w:pStyle w:val="33"/>
                    <w:jc w:val="both"/>
                    <w:rPr>
                      <w:rFonts w:cs="Times New Roman" w:eastAsiaTheme="minorEastAsia"/>
                      <w:sz w:val="18"/>
                      <w:szCs w:val="18"/>
                    </w:rPr>
                  </w:pPr>
                  <w:r>
                    <w:rPr>
                      <w:rFonts w:cs="Times New Roman" w:eastAsiaTheme="minorEastAsia"/>
                      <w:sz w:val="18"/>
                      <w:szCs w:val="18"/>
                    </w:rPr>
                    <w:t>项目减排量</w:t>
                  </w:r>
                  <w:r>
                    <w:rPr>
                      <w:rFonts w:cs="Times New Roman" w:eastAsiaTheme="minorEastAsia"/>
                      <w:sz w:val="18"/>
                      <w:szCs w:val="18"/>
                      <w:lang w:val="en-GB"/>
                    </w:rPr>
                    <w:t>（</w:t>
                  </w:r>
                  <w:r>
                    <w:rPr>
                      <w:rFonts w:cs="Times New Roman" w:eastAsiaTheme="minorEastAsia"/>
                      <w:color w:val="000000" w:themeColor="text1"/>
                      <w:sz w:val="18"/>
                      <w:szCs w:val="18"/>
                      <w14:textFill>
                        <w14:solidFill>
                          <w14:schemeClr w14:val="tx1"/>
                        </w14:solidFill>
                      </w14:textFill>
                    </w:rPr>
                    <w:t>tCO</w:t>
                  </w:r>
                  <w:r>
                    <w:rPr>
                      <w:rFonts w:cs="Times New Roman" w:eastAsiaTheme="minorEastAsia"/>
                      <w:color w:val="000000" w:themeColor="text1"/>
                      <w:sz w:val="18"/>
                      <w:szCs w:val="18"/>
                      <w:vertAlign w:val="subscript"/>
                      <w14:textFill>
                        <w14:solidFill>
                          <w14:schemeClr w14:val="tx1"/>
                        </w14:solidFill>
                      </w14:textFill>
                    </w:rPr>
                    <w:t>2</w:t>
                  </w:r>
                  <w:r>
                    <w:rPr>
                      <w:rFonts w:cs="Times New Roman" w:eastAsiaTheme="minorEastAsia"/>
                      <w:color w:val="000000" w:themeColor="text1"/>
                      <w:sz w:val="18"/>
                      <w:szCs w:val="18"/>
                      <w14:textFill>
                        <w14:solidFill>
                          <w14:schemeClr w14:val="tx1"/>
                        </w14:solidFill>
                      </w14:textFill>
                    </w:rPr>
                    <w:t>e</w:t>
                  </w:r>
                  <w:r>
                    <w:rPr>
                      <w:rFonts w:cs="Times New Roman" w:eastAsiaTheme="minorEastAsia"/>
                      <w:sz w:val="18"/>
                      <w:szCs w:val="18"/>
                      <w:lang w:val="en-GB"/>
                    </w:rPr>
                    <w:t>）</w:t>
                  </w:r>
                </w:p>
              </w:tc>
              <w:tc>
                <w:tcPr>
                  <w:tcW w:w="707" w:type="pct"/>
                  <w:vAlign w:val="center"/>
                </w:tcPr>
                <w:p>
                  <w:pPr>
                    <w:pStyle w:val="33"/>
                    <w:jc w:val="both"/>
                    <w:rPr>
                      <w:rFonts w:cs="Times New Roman" w:eastAsiaTheme="minorEastAsia"/>
                      <w:sz w:val="18"/>
                      <w:szCs w:val="18"/>
                    </w:rPr>
                  </w:pPr>
                </w:p>
              </w:tc>
              <w:tc>
                <w:tcPr>
                  <w:tcW w:w="909" w:type="pct"/>
                  <w:vAlign w:val="center"/>
                </w:tcPr>
                <w:p>
                  <w:pPr>
                    <w:pStyle w:val="33"/>
                    <w:jc w:val="both"/>
                    <w:rPr>
                      <w:rFonts w:cs="Times New Roman" w:eastAsiaTheme="minorEastAsia"/>
                      <w:sz w:val="18"/>
                      <w:szCs w:val="18"/>
                    </w:rPr>
                  </w:pPr>
                </w:p>
              </w:tc>
              <w:tc>
                <w:tcPr>
                  <w:tcW w:w="909" w:type="pct"/>
                  <w:vAlign w:val="center"/>
                </w:tcPr>
                <w:p>
                  <w:pPr>
                    <w:pStyle w:val="33"/>
                    <w:jc w:val="both"/>
                    <w:rPr>
                      <w:rFonts w:cs="Times New Roman" w:eastAsiaTheme="minorEastAsia"/>
                      <w:sz w:val="18"/>
                      <w:szCs w:val="18"/>
                    </w:rPr>
                  </w:pPr>
                </w:p>
              </w:tc>
              <w:tc>
                <w:tcPr>
                  <w:tcW w:w="907" w:type="pct"/>
                  <w:vAlign w:val="center"/>
                </w:tcPr>
                <w:p>
                  <w:pPr>
                    <w:pStyle w:val="33"/>
                    <w:jc w:val="both"/>
                    <w:rPr>
                      <w:rFonts w:cs="Times New Roman"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565" w:type="pct"/>
                  <w:vAlign w:val="center"/>
                </w:tcPr>
                <w:p>
                  <w:pPr>
                    <w:pStyle w:val="33"/>
                    <w:jc w:val="both"/>
                    <w:rPr>
                      <w:rFonts w:cs="Times New Roman" w:eastAsiaTheme="minorEastAsia"/>
                      <w:sz w:val="18"/>
                      <w:szCs w:val="18"/>
                    </w:rPr>
                  </w:pPr>
                  <w:r>
                    <w:rPr>
                      <w:rFonts w:cs="Times New Roman" w:eastAsiaTheme="minorEastAsia"/>
                      <w:sz w:val="18"/>
                      <w:szCs w:val="18"/>
                    </w:rPr>
                    <w:t>合计</w:t>
                  </w:r>
                  <w:r>
                    <w:rPr>
                      <w:rFonts w:cs="Times New Roman" w:eastAsiaTheme="minorEastAsia"/>
                      <w:sz w:val="18"/>
                      <w:szCs w:val="18"/>
                      <w:lang w:val="en-GB"/>
                    </w:rPr>
                    <w:t>（</w:t>
                  </w:r>
                  <w:r>
                    <w:rPr>
                      <w:rFonts w:cs="Times New Roman" w:eastAsiaTheme="minorEastAsia"/>
                      <w:color w:val="000000" w:themeColor="text1"/>
                      <w:sz w:val="18"/>
                      <w:szCs w:val="18"/>
                      <w14:textFill>
                        <w14:solidFill>
                          <w14:schemeClr w14:val="tx1"/>
                        </w14:solidFill>
                      </w14:textFill>
                    </w:rPr>
                    <w:t>tCO</w:t>
                  </w:r>
                  <w:r>
                    <w:rPr>
                      <w:rFonts w:cs="Times New Roman" w:eastAsiaTheme="minorEastAsia"/>
                      <w:color w:val="000000" w:themeColor="text1"/>
                      <w:sz w:val="18"/>
                      <w:szCs w:val="18"/>
                      <w:vertAlign w:val="subscript"/>
                      <w14:textFill>
                        <w14:solidFill>
                          <w14:schemeClr w14:val="tx1"/>
                        </w14:solidFill>
                      </w14:textFill>
                    </w:rPr>
                    <w:t>2</w:t>
                  </w:r>
                  <w:r>
                    <w:rPr>
                      <w:rFonts w:cs="Times New Roman" w:eastAsiaTheme="minorEastAsia"/>
                      <w:color w:val="000000" w:themeColor="text1"/>
                      <w:sz w:val="18"/>
                      <w:szCs w:val="18"/>
                      <w14:textFill>
                        <w14:solidFill>
                          <w14:schemeClr w14:val="tx1"/>
                        </w14:solidFill>
                      </w14:textFill>
                    </w:rPr>
                    <w:t>e</w:t>
                  </w:r>
                  <w:r>
                    <w:rPr>
                      <w:rFonts w:cs="Times New Roman" w:eastAsiaTheme="minorEastAsia"/>
                      <w:sz w:val="18"/>
                      <w:szCs w:val="18"/>
                      <w:lang w:val="en-GB"/>
                    </w:rPr>
                    <w:t>）</w:t>
                  </w:r>
                </w:p>
              </w:tc>
              <w:tc>
                <w:tcPr>
                  <w:tcW w:w="3434" w:type="pct"/>
                  <w:gridSpan w:val="4"/>
                  <w:vAlign w:val="center"/>
                </w:tcPr>
                <w:p>
                  <w:pPr>
                    <w:pStyle w:val="33"/>
                    <w:jc w:val="both"/>
                    <w:rPr>
                      <w:rFonts w:cs="Times New Roman" w:eastAsiaTheme="minorEastAsia"/>
                      <w:sz w:val="18"/>
                      <w:szCs w:val="18"/>
                    </w:rPr>
                  </w:pPr>
                </w:p>
              </w:tc>
            </w:tr>
          </w:tbl>
          <w:p>
            <w:pPr>
              <w:pStyle w:val="47"/>
              <w:tabs>
                <w:tab w:val="left" w:pos="652"/>
                <w:tab w:val="left" w:pos="1348"/>
                <w:tab w:val="left" w:pos="2044"/>
                <w:tab w:val="left" w:pos="3194"/>
                <w:tab w:val="left" w:pos="3890"/>
                <w:tab w:val="left" w:pos="4588"/>
              </w:tabs>
              <w:ind w:firstLine="0" w:firstLineChars="0"/>
              <w:rPr>
                <w:rFonts w:ascii="Times New Roman" w:hAnsi="Times New Roman" w:cs="Times New Roman" w:eastAsiaTheme="minorEastAsia"/>
                <w:spacing w:val="-6"/>
                <w:sz w:val="18"/>
                <w:szCs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476" w:hRule="atLeast"/>
          <w:jc w:val="center"/>
        </w:trPr>
        <w:tc>
          <w:tcPr>
            <w:tcW w:w="8590" w:type="dxa"/>
            <w:gridSpan w:val="2"/>
            <w:tcBorders>
              <w:top w:val="single" w:color="000000" w:sz="4" w:space="0"/>
              <w:bottom w:val="single" w:color="000000" w:sz="4" w:space="0"/>
            </w:tcBorders>
            <w:shd w:val="clear" w:color="auto" w:fill="D6D6D6"/>
            <w:vAlign w:val="center"/>
          </w:tcPr>
          <w:p>
            <w:pPr>
              <w:pStyle w:val="47"/>
              <w:ind w:firstLine="394"/>
              <w:jc w:val="center"/>
              <w:rPr>
                <w:rFonts w:hint="eastAsia" w:ascii="Times New Roman Regular" w:hAnsi="Times New Roman Regular" w:eastAsia="宋体" w:cs="Times New Roman Regular"/>
                <w:b/>
              </w:rPr>
            </w:pPr>
            <w:r>
              <w:rPr>
                <w:rFonts w:ascii="Times New Roman Regular" w:hAnsi="Times New Roman Regular" w:eastAsia="宋体" w:cs="Times New Roman Regular"/>
                <w:b/>
                <w:spacing w:val="-7"/>
              </w:rPr>
              <w:t>6.核算结论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963" w:hRule="atLeast"/>
          <w:jc w:val="center"/>
        </w:trPr>
        <w:tc>
          <w:tcPr>
            <w:tcW w:w="8590" w:type="dxa"/>
            <w:gridSpan w:val="2"/>
            <w:tcBorders>
              <w:top w:val="single" w:color="000000" w:sz="4" w:space="0"/>
              <w:bottom w:val="single" w:color="000000" w:sz="4" w:space="0"/>
            </w:tcBorders>
            <w:vAlign w:val="center"/>
          </w:tcPr>
          <w:p>
            <w:pPr>
              <w:pStyle w:val="47"/>
              <w:tabs>
                <w:tab w:val="left" w:pos="652"/>
                <w:tab w:val="left" w:pos="1348"/>
                <w:tab w:val="left" w:pos="2044"/>
                <w:tab w:val="left" w:pos="3194"/>
                <w:tab w:val="left" w:pos="3890"/>
                <w:tab w:val="left" w:pos="4588"/>
              </w:tabs>
              <w:ind w:firstLine="420"/>
              <w:rPr>
                <w:rFonts w:hint="eastAsia" w:ascii="Times New Roman Regular" w:hAnsi="Times New Roman Regular" w:eastAsia="宋体" w:cs="Times New Roman Regular"/>
                <w:bCs/>
                <w:spacing w:val="-2"/>
              </w:rPr>
            </w:pPr>
            <w:r>
              <w:rPr>
                <w:rFonts w:ascii="Times New Roman Regular" w:hAnsi="Times New Roman Regular" w:eastAsia="宋体" w:cs="Times New Roman"/>
                <w:bCs/>
              </w:rPr>
              <w:t>经项目申请方核算，</w:t>
            </w:r>
            <w:r>
              <w:rPr>
                <w:rFonts w:ascii="Times New Roman Regular" w:hAnsi="Times New Roman Regular" w:eastAsia="宋体" w:cs="Times New Roman"/>
                <w:sz w:val="22"/>
                <w:szCs w:val="22"/>
                <w:u w:val="single"/>
              </w:rPr>
              <w:t xml:space="preserve">    （项目名称）     </w:t>
            </w:r>
            <w:r>
              <w:rPr>
                <w:rFonts w:ascii="Times New Roman Regular" w:hAnsi="Times New Roman Regular" w:eastAsia="宋体" w:cs="Times New Roman"/>
                <w:bCs/>
              </w:rPr>
              <w:t>于</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 xml:space="preserve">日 至 </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年</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月</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sz w:val="22"/>
                <w:szCs w:val="22"/>
              </w:rPr>
              <w:t>日</w:t>
            </w:r>
            <w:r>
              <w:rPr>
                <w:rFonts w:ascii="Times New Roman Regular" w:hAnsi="Times New Roman Regular" w:eastAsia="宋体" w:cs="Times New Roman"/>
                <w:bCs/>
              </w:rPr>
              <w:t>产生的碳普惠减排量为</w:t>
            </w:r>
            <w:r>
              <w:rPr>
                <w:rFonts w:ascii="Times New Roman Regular" w:hAnsi="Times New Roman Regular" w:eastAsia="宋体" w:cs="Times New Roman"/>
                <w:sz w:val="22"/>
                <w:szCs w:val="22"/>
                <w:u w:val="single"/>
              </w:rPr>
              <w:t xml:space="preserve">        </w:t>
            </w:r>
            <w:r>
              <w:rPr>
                <w:rFonts w:ascii="Times New Roman Regular" w:hAnsi="Times New Roman Regular" w:eastAsia="宋体" w:cs="Times New Roman"/>
                <w:bCs/>
              </w:rPr>
              <w:t>吨二氧化碳当量。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142" w:type="dxa"/>
          </w:tblCellMar>
        </w:tblPrEx>
        <w:trPr>
          <w:trHeight w:val="1496" w:hRule="atLeast"/>
          <w:jc w:val="center"/>
        </w:trPr>
        <w:tc>
          <w:tcPr>
            <w:tcW w:w="8590" w:type="dxa"/>
            <w:gridSpan w:val="2"/>
            <w:tcBorders>
              <w:top w:val="single" w:color="000000" w:sz="4" w:space="0"/>
              <w:bottom w:val="single" w:color="000000" w:sz="4" w:space="0"/>
            </w:tcBorders>
            <w:vAlign w:val="bottom"/>
          </w:tcPr>
          <w:p>
            <w:pPr>
              <w:pStyle w:val="47"/>
              <w:tabs>
                <w:tab w:val="left" w:pos="652"/>
                <w:tab w:val="left" w:pos="1348"/>
                <w:tab w:val="left" w:pos="2044"/>
                <w:tab w:val="left" w:pos="3194"/>
                <w:tab w:val="left" w:pos="3890"/>
                <w:tab w:val="left" w:pos="4588"/>
                <w:tab w:val="left" w:pos="6720"/>
              </w:tabs>
              <w:ind w:firstLine="404"/>
              <w:rPr>
                <w:rFonts w:hint="eastAsia" w:ascii="Times New Roman Regular" w:hAnsi="Times New Roman Regular" w:eastAsia="宋体" w:cs="Times New Roman Regular"/>
                <w:bCs/>
                <w:spacing w:val="-4"/>
              </w:rPr>
            </w:pPr>
            <w:r>
              <w:rPr>
                <w:rFonts w:ascii="Times New Roman Regular" w:hAnsi="Times New Roman Regular" w:eastAsia="宋体" w:cs="Times New Roman Regular"/>
                <w:bCs/>
                <w:spacing w:val="-4"/>
              </w:rPr>
              <w:t xml:space="preserve">                                        项目申请主体（盖章）：                    </w:t>
            </w:r>
          </w:p>
          <w:p>
            <w:pPr>
              <w:pStyle w:val="47"/>
              <w:tabs>
                <w:tab w:val="left" w:pos="652"/>
                <w:tab w:val="left" w:pos="1348"/>
                <w:tab w:val="left" w:pos="2044"/>
                <w:tab w:val="left" w:pos="3194"/>
                <w:tab w:val="left" w:pos="3890"/>
                <w:tab w:val="left" w:pos="4588"/>
              </w:tabs>
              <w:ind w:firstLine="404"/>
              <w:rPr>
                <w:rFonts w:hint="eastAsia" w:ascii="Times New Roman Regular" w:hAnsi="Times New Roman Regular" w:eastAsia="宋体" w:cs="Times New Roman Regular"/>
                <w:bCs/>
                <w:spacing w:val="-4"/>
              </w:rPr>
            </w:pPr>
            <w:r>
              <w:rPr>
                <w:rFonts w:ascii="Times New Roman Regular" w:hAnsi="Times New Roman Regular" w:eastAsia="宋体" w:cs="Times New Roman Regular"/>
                <w:bCs/>
                <w:spacing w:val="-4"/>
              </w:rPr>
              <w:t xml:space="preserve">                                        日</w:t>
            </w:r>
            <w:r>
              <w:rPr>
                <w:rFonts w:hint="eastAsia" w:ascii="Times New Roman Regular" w:hAnsi="Times New Roman Regular" w:eastAsia="宋体" w:cs="Times New Roman Regular"/>
                <w:bCs/>
                <w:spacing w:val="-4"/>
              </w:rPr>
              <w:t xml:space="preserve">                 </w:t>
            </w:r>
            <w:r>
              <w:rPr>
                <w:rFonts w:ascii="Times New Roman Regular" w:hAnsi="Times New Roman Regular" w:eastAsia="宋体" w:cs="Times New Roman Regular"/>
                <w:bCs/>
                <w:spacing w:val="-4"/>
              </w:rPr>
              <w:t>期：</w:t>
            </w:r>
            <w:r>
              <w:rPr>
                <w:rFonts w:hint="eastAsia" w:ascii="Times New Roman Regular" w:hAnsi="Times New Roman Regular" w:eastAsia="宋体" w:cs="Times New Roman Regular"/>
                <w:bCs/>
                <w:spacing w:val="-4"/>
              </w:rPr>
              <w:t xml:space="preserve"> </w:t>
            </w:r>
            <w:r>
              <w:rPr>
                <w:rFonts w:ascii="Times New Roman Regular" w:hAnsi="Times New Roman Regular" w:eastAsia="宋体" w:cs="Times New Roman Regular"/>
                <w:bCs/>
                <w:spacing w:val="-4"/>
              </w:rPr>
              <w:t xml:space="preserve">   年   月   日</w:t>
            </w:r>
          </w:p>
        </w:tc>
      </w:tr>
    </w:tbl>
    <w:p>
      <w:pPr>
        <w:ind w:firstLine="420"/>
      </w:pPr>
      <w:r>
        <w:rPr>
          <w:rFonts w:hint="eastAsia"/>
        </w:rPr>
        <w:br w:type="page"/>
      </w:r>
    </w:p>
    <w:p>
      <w:pPr>
        <w:pStyle w:val="3"/>
        <w:spacing w:before="312" w:after="312"/>
        <w:ind w:left="425" w:hanging="425"/>
      </w:pPr>
      <w:bookmarkStart w:id="74" w:name="_Toc209979198"/>
      <w:r>
        <w:t>附录II 碳普惠减排量核查报告模板</w:t>
      </w:r>
      <w:bookmarkEnd w:id="74"/>
    </w:p>
    <w:p>
      <w:pPr>
        <w:wordWrap w:val="0"/>
        <w:ind w:firstLine="422"/>
        <w:jc w:val="right"/>
        <w:rPr>
          <w:rFonts w:cs="Times New Roman"/>
          <w:b/>
          <w:bCs/>
        </w:rPr>
      </w:pPr>
      <w:r>
        <w:rPr>
          <w:rFonts w:hint="eastAsia" w:cs="Times New Roman"/>
          <w:b/>
          <w:bCs/>
        </w:rPr>
        <w:t>报告编号：</w:t>
      </w:r>
      <w:r>
        <w:rPr>
          <w:rFonts w:cs="Times New Roman"/>
          <w:b/>
          <w:bCs/>
        </w:rPr>
        <w:t xml:space="preserve">              </w:t>
      </w:r>
    </w:p>
    <w:p>
      <w:pPr>
        <w:pStyle w:val="33"/>
        <w:rPr>
          <w:rFonts w:cs="Times New Roman"/>
        </w:rPr>
      </w:pPr>
      <w:r>
        <w:rPr>
          <w:rFonts w:hint="eastAsia" w:cs="Times New Roman"/>
        </w:rPr>
        <w:t>（编号规则：城市</w:t>
      </w:r>
      <w:r>
        <w:rPr>
          <w:rFonts w:cs="Times New Roman"/>
        </w:rPr>
        <w:t>-</w:t>
      </w:r>
      <w:r>
        <w:rPr>
          <w:rFonts w:hint="eastAsia" w:cs="Times New Roman"/>
        </w:rPr>
        <w:t>核查技术服务机构缩写</w:t>
      </w:r>
      <w:r>
        <w:rPr>
          <w:rFonts w:cs="Times New Roman"/>
        </w:rPr>
        <w:t>-</w:t>
      </w:r>
      <w:r>
        <w:rPr>
          <w:rFonts w:hint="eastAsia" w:cs="Times New Roman"/>
        </w:rPr>
        <w:t>被核查项目名称缩写</w:t>
      </w:r>
      <w:r>
        <w:rPr>
          <w:rFonts w:cs="Times New Roman"/>
        </w:rPr>
        <w:t>-</w:t>
      </w:r>
      <w:r>
        <w:rPr>
          <w:rFonts w:hint="eastAsia" w:cs="Times New Roman"/>
        </w:rPr>
        <w:t>报告签发年份</w:t>
      </w:r>
      <w:r>
        <w:rPr>
          <w:rFonts w:cs="Times New Roman"/>
        </w:rPr>
        <w:t>-</w:t>
      </w:r>
      <w:r>
        <w:rPr>
          <w:rFonts w:hint="eastAsia" w:cs="Times New Roman"/>
        </w:rPr>
        <w:t>报告版本）</w:t>
      </w: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spacing w:line="600" w:lineRule="auto"/>
        <w:ind w:firstLine="0" w:firstLineChars="0"/>
        <w:jc w:val="center"/>
        <w:rPr>
          <w:rFonts w:cs="Times New Roman"/>
          <w:b/>
          <w:bCs/>
          <w:sz w:val="44"/>
          <w:szCs w:val="44"/>
        </w:rPr>
      </w:pPr>
      <w:r>
        <w:rPr>
          <w:rFonts w:cs="Times New Roman"/>
          <w:b/>
          <w:bCs/>
          <w:sz w:val="44"/>
          <w:szCs w:val="44"/>
        </w:rPr>
        <w:t>***</w:t>
      </w:r>
      <w:r>
        <w:rPr>
          <w:rFonts w:hint="eastAsia" w:cs="Times New Roman"/>
          <w:b/>
          <w:bCs/>
          <w:sz w:val="44"/>
          <w:szCs w:val="44"/>
        </w:rPr>
        <w:t>项目</w:t>
      </w:r>
    </w:p>
    <w:p>
      <w:pPr>
        <w:spacing w:line="600" w:lineRule="auto"/>
        <w:ind w:firstLine="0" w:firstLineChars="0"/>
        <w:jc w:val="center"/>
        <w:rPr>
          <w:rFonts w:cs="Times New Roman"/>
          <w:b/>
          <w:bCs/>
          <w:sz w:val="44"/>
          <w:szCs w:val="44"/>
        </w:rPr>
      </w:pPr>
      <w:r>
        <w:rPr>
          <w:rFonts w:hint="eastAsia" w:cs="Times New Roman"/>
          <w:b/>
          <w:bCs/>
          <w:sz w:val="44"/>
          <w:szCs w:val="44"/>
        </w:rPr>
        <w:t>碳普惠减排量核查报告</w:t>
      </w:r>
    </w:p>
    <w:p>
      <w:pPr>
        <w:spacing w:line="360" w:lineRule="auto"/>
        <w:ind w:firstLine="0" w:firstLineChars="0"/>
        <w:jc w:val="center"/>
        <w:rPr>
          <w:rFonts w:cs="Times New Roman"/>
          <w:sz w:val="24"/>
          <w:szCs w:val="24"/>
        </w:rPr>
      </w:pPr>
      <w:r>
        <w:rPr>
          <w:rFonts w:hint="eastAsia" w:cs="Times New Roman"/>
          <w:sz w:val="24"/>
          <w:szCs w:val="24"/>
        </w:rPr>
        <w:t>（核算周期：</w:t>
      </w:r>
      <w:r>
        <w:rPr>
          <w:rFonts w:cs="Times New Roman"/>
          <w:sz w:val="24"/>
          <w:szCs w:val="24"/>
        </w:rPr>
        <w:t>*</w:t>
      </w:r>
      <w:r>
        <w:rPr>
          <w:rFonts w:hint="eastAsia" w:cs="Times New Roman"/>
          <w:sz w:val="24"/>
          <w:szCs w:val="24"/>
        </w:rPr>
        <w:t>年</w:t>
      </w:r>
      <w:r>
        <w:rPr>
          <w:rFonts w:cs="Times New Roman"/>
          <w:sz w:val="24"/>
          <w:szCs w:val="24"/>
        </w:rPr>
        <w:t>*</w:t>
      </w:r>
      <w:r>
        <w:rPr>
          <w:rFonts w:hint="eastAsia" w:cs="Times New Roman"/>
          <w:sz w:val="24"/>
          <w:szCs w:val="24"/>
        </w:rPr>
        <w:t>月</w:t>
      </w:r>
      <w:r>
        <w:rPr>
          <w:rFonts w:cs="Times New Roman"/>
          <w:sz w:val="24"/>
          <w:szCs w:val="24"/>
        </w:rPr>
        <w:t>*</w:t>
      </w:r>
      <w:r>
        <w:rPr>
          <w:rFonts w:hint="eastAsia" w:cs="Times New Roman"/>
          <w:sz w:val="24"/>
          <w:szCs w:val="24"/>
        </w:rPr>
        <w:t>日</w:t>
      </w:r>
      <w:r>
        <w:rPr>
          <w:rFonts w:cs="Times New Roman"/>
          <w:sz w:val="24"/>
          <w:szCs w:val="24"/>
        </w:rPr>
        <w:t>-*</w:t>
      </w:r>
      <w:r>
        <w:rPr>
          <w:rFonts w:hint="eastAsia" w:cs="Times New Roman"/>
          <w:sz w:val="24"/>
          <w:szCs w:val="24"/>
        </w:rPr>
        <w:t>年</w:t>
      </w:r>
      <w:r>
        <w:rPr>
          <w:rFonts w:cs="Times New Roman"/>
          <w:sz w:val="24"/>
          <w:szCs w:val="24"/>
        </w:rPr>
        <w:t>*</w:t>
      </w:r>
      <w:r>
        <w:rPr>
          <w:rFonts w:hint="eastAsia" w:cs="Times New Roman"/>
          <w:sz w:val="24"/>
          <w:szCs w:val="24"/>
        </w:rPr>
        <w:t>月</w:t>
      </w:r>
      <w:r>
        <w:rPr>
          <w:rFonts w:cs="Times New Roman"/>
          <w:sz w:val="24"/>
          <w:szCs w:val="24"/>
        </w:rPr>
        <w:t>*</w:t>
      </w:r>
      <w:r>
        <w:rPr>
          <w:rFonts w:hint="eastAsia" w:cs="Times New Roman"/>
          <w:sz w:val="24"/>
          <w:szCs w:val="24"/>
        </w:rPr>
        <w:t>日）</w:t>
      </w: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20"/>
        <w:rPr>
          <w:rFonts w:cs="Times New Roman"/>
        </w:rPr>
      </w:pPr>
    </w:p>
    <w:p>
      <w:pPr>
        <w:ind w:firstLine="482"/>
        <w:rPr>
          <w:rFonts w:cs="Times New Roman"/>
          <w:b/>
          <w:bCs/>
          <w:sz w:val="24"/>
          <w:szCs w:val="24"/>
        </w:rPr>
      </w:pPr>
      <w:r>
        <w:rPr>
          <w:rFonts w:hint="eastAsia" w:cs="Times New Roman"/>
          <w:b/>
          <w:bCs/>
          <w:sz w:val="24"/>
          <w:szCs w:val="24"/>
        </w:rPr>
        <w:t>核查技术服务机构名称（盖章）：</w:t>
      </w:r>
      <w:r>
        <w:rPr>
          <w:rFonts w:cs="Times New Roman"/>
          <w:b/>
          <w:bCs/>
          <w:sz w:val="24"/>
          <w:szCs w:val="24"/>
        </w:rPr>
        <w:t>***</w:t>
      </w:r>
    </w:p>
    <w:p>
      <w:pPr>
        <w:ind w:firstLine="482"/>
        <w:rPr>
          <w:rFonts w:cs="Times New Roman"/>
          <w:b/>
          <w:bCs/>
          <w:sz w:val="24"/>
          <w:szCs w:val="24"/>
        </w:rPr>
      </w:pPr>
      <w:r>
        <w:rPr>
          <w:rFonts w:hint="eastAsia" w:cs="Times New Roman"/>
          <w:b/>
          <w:bCs/>
          <w:sz w:val="24"/>
          <w:szCs w:val="24"/>
        </w:rPr>
        <w:t>核查报告签发日期：</w:t>
      </w:r>
      <w:r>
        <w:rPr>
          <w:rFonts w:cs="Times New Roman"/>
          <w:b/>
          <w:bCs/>
          <w:sz w:val="24"/>
          <w:szCs w:val="24"/>
        </w:rPr>
        <w:t>*</w:t>
      </w:r>
      <w:r>
        <w:rPr>
          <w:rFonts w:hint="eastAsia" w:cs="Times New Roman"/>
          <w:b/>
          <w:bCs/>
          <w:sz w:val="24"/>
          <w:szCs w:val="24"/>
        </w:rPr>
        <w:t>年</w:t>
      </w:r>
      <w:r>
        <w:rPr>
          <w:rFonts w:cs="Times New Roman"/>
          <w:b/>
          <w:bCs/>
          <w:sz w:val="24"/>
          <w:szCs w:val="24"/>
        </w:rPr>
        <w:t>*</w:t>
      </w:r>
      <w:r>
        <w:rPr>
          <w:rFonts w:hint="eastAsia" w:cs="Times New Roman"/>
          <w:b/>
          <w:bCs/>
          <w:sz w:val="24"/>
          <w:szCs w:val="24"/>
        </w:rPr>
        <w:t>月</w:t>
      </w:r>
      <w:r>
        <w:rPr>
          <w:rFonts w:cs="Times New Roman"/>
          <w:b/>
          <w:bCs/>
          <w:sz w:val="24"/>
          <w:szCs w:val="24"/>
        </w:rPr>
        <w:t>*</w:t>
      </w:r>
      <w:r>
        <w:rPr>
          <w:rFonts w:hint="eastAsia" w:cs="Times New Roman"/>
          <w:b/>
          <w:bCs/>
          <w:sz w:val="24"/>
          <w:szCs w:val="24"/>
        </w:rPr>
        <w:t>日</w:t>
      </w:r>
    </w:p>
    <w:p>
      <w:pPr>
        <w:ind w:firstLine="480"/>
        <w:rPr>
          <w:rFonts w:cs="Times New Roman"/>
          <w:sz w:val="24"/>
          <w:szCs w:val="24"/>
        </w:rPr>
      </w:pPr>
    </w:p>
    <w:p>
      <w:pPr>
        <w:ind w:firstLine="480"/>
        <w:rPr>
          <w:rFonts w:cs="Times New Roman"/>
          <w:sz w:val="24"/>
          <w:szCs w:val="24"/>
        </w:rPr>
        <w:sectPr>
          <w:footerReference r:id="rId11" w:type="default"/>
          <w:pgSz w:w="11906" w:h="16838"/>
          <w:pgMar w:top="1440" w:right="1800" w:bottom="1440" w:left="1800" w:header="851" w:footer="992" w:gutter="0"/>
          <w:pgNumType w:start="1"/>
          <w:cols w:space="425" w:num="1"/>
          <w:docGrid w:type="lines" w:linePitch="312" w:charSpace="0"/>
        </w:sectPr>
      </w:pPr>
    </w:p>
    <w:tbl>
      <w:tblPr>
        <w:tblStyle w:val="1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2792"/>
        <w:gridCol w:w="1463"/>
        <w:gridCol w:w="3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restart"/>
            <w:vAlign w:val="center"/>
          </w:tcPr>
          <w:p>
            <w:pPr>
              <w:pStyle w:val="33"/>
            </w:pPr>
            <w:r>
              <w:t>1、核查项目基本信息</w:t>
            </w:r>
          </w:p>
        </w:tc>
        <w:tc>
          <w:tcPr>
            <w:tcW w:w="7461" w:type="dxa"/>
            <w:gridSpan w:val="3"/>
            <w:vAlign w:val="center"/>
          </w:tcPr>
          <w:p>
            <w:pPr>
              <w:pStyle w:val="33"/>
            </w:pPr>
            <w: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项目地址：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所属领域：</w:t>
            </w:r>
            <w:r>
              <w:rPr/>
              <w:sym w:font="Wingdings 2" w:char="00A3"/>
            </w:r>
            <w:r>
              <w:t>能源</w:t>
            </w:r>
            <w:r>
              <w:rPr>
                <w:rFonts w:hint="eastAsia"/>
              </w:rPr>
              <w:t xml:space="preserve">产业 </w:t>
            </w:r>
            <w:r>
              <w:t xml:space="preserve">  </w:t>
            </w:r>
            <w:r>
              <w:rPr/>
              <w:sym w:font="Wingdings 2" w:char="00A3"/>
            </w:r>
            <w:r>
              <w:t xml:space="preserve">农业   </w:t>
            </w:r>
            <w:r>
              <w:rPr>
                <w:rFonts w:cs="Times New Roman"/>
              </w:rPr>
              <w:sym w:font="Wingdings 2" w:char="00A3"/>
            </w:r>
            <w:r>
              <w:rPr>
                <w:rFonts w:hint="eastAsia" w:cs="Times New Roman"/>
                <w:lang w:eastAsia="zh-Hans"/>
              </w:rPr>
              <w:t>其他</w:t>
            </w:r>
            <w:r>
              <w:rPr>
                <w:rFonts w:cs="Times New Roman"/>
                <w:u w:val="single"/>
                <w:lang w:eastAsia="zh-Han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restart"/>
            <w:vAlign w:val="center"/>
          </w:tcPr>
          <w:p>
            <w:pPr>
              <w:pStyle w:val="33"/>
            </w:pPr>
            <w:r>
              <w:t>2、项目申请主体基本信息</w:t>
            </w:r>
          </w:p>
        </w:tc>
        <w:tc>
          <w:tcPr>
            <w:tcW w:w="7461" w:type="dxa"/>
            <w:gridSpan w:val="3"/>
            <w:vAlign w:val="center"/>
          </w:tcPr>
          <w:p>
            <w:pPr>
              <w:pStyle w:val="33"/>
            </w:pPr>
            <w:r>
              <w:t>申报主体名称：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统一社会信用代码（或组织机构代码）：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Merge w:val="continue"/>
            <w:vAlign w:val="center"/>
          </w:tcPr>
          <w:p>
            <w:pPr>
              <w:pStyle w:val="33"/>
            </w:pPr>
          </w:p>
        </w:tc>
        <w:tc>
          <w:tcPr>
            <w:tcW w:w="7461" w:type="dxa"/>
            <w:gridSpan w:val="3"/>
            <w:vAlign w:val="center"/>
          </w:tcPr>
          <w:p>
            <w:pPr>
              <w:pStyle w:val="33"/>
            </w:pPr>
            <w: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Align w:val="center"/>
          </w:tcPr>
          <w:p>
            <w:pPr>
              <w:pStyle w:val="33"/>
            </w:pPr>
            <w:r>
              <w:t>3、适用的方法学及版本号</w:t>
            </w:r>
          </w:p>
        </w:tc>
        <w:tc>
          <w:tcPr>
            <w:tcW w:w="7461" w:type="dxa"/>
            <w:gridSpan w:val="3"/>
            <w:vAlign w:val="center"/>
          </w:tcPr>
          <w:p>
            <w:pPr>
              <w:pStyle w:val="3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Align w:val="center"/>
          </w:tcPr>
          <w:p>
            <w:pPr>
              <w:pStyle w:val="33"/>
            </w:pPr>
            <w:r>
              <w:t>4、核查结论</w:t>
            </w:r>
          </w:p>
        </w:tc>
        <w:tc>
          <w:tcPr>
            <w:tcW w:w="7461" w:type="dxa"/>
            <w:gridSpan w:val="3"/>
          </w:tcPr>
          <w:p>
            <w:pPr>
              <w:pStyle w:val="33"/>
            </w:pPr>
            <w:r>
              <w:t>（示例）</w:t>
            </w:r>
          </w:p>
          <w:p>
            <w:pPr>
              <w:pStyle w:val="33"/>
              <w:numPr>
                <w:ilvl w:val="0"/>
                <w:numId w:val="11"/>
              </w:numPr>
            </w:pPr>
            <w:r>
              <w:t>核算报告及数据质量的符合性</w:t>
            </w:r>
          </w:p>
          <w:p>
            <w:pPr>
              <w:pStyle w:val="33"/>
            </w:pPr>
            <w:r>
              <w:t>经核查，核查组确认***公司提交的核算报告（版本号：***）中的项目基本情况、核算边界、核算方法、</w:t>
            </w:r>
            <w:r>
              <w:rPr>
                <w:rFonts w:hint="eastAsia"/>
              </w:rPr>
              <w:t>监测</w:t>
            </w:r>
            <w:r>
              <w:t>数据、排放因子以及减排量，符合《</w:t>
            </w:r>
            <w:r>
              <w:rPr>
                <w:rFonts w:hint="eastAsia"/>
                <w:lang w:eastAsia="zh-Hans"/>
              </w:rPr>
              <w:t>稻田施用微藻</w:t>
            </w:r>
            <w:r>
              <w:rPr>
                <w:rFonts w:hint="eastAsia"/>
              </w:rPr>
              <w:t>生物肥料</w:t>
            </w:r>
            <w:r>
              <w:rPr>
                <w:rFonts w:hint="eastAsia"/>
                <w:lang w:eastAsia="zh-Hans"/>
              </w:rPr>
              <w:t>碳普惠方法学</w:t>
            </w:r>
            <w:r>
              <w:t>》的相关要求和数据质量控制的规定。</w:t>
            </w:r>
          </w:p>
          <w:p>
            <w:pPr>
              <w:pStyle w:val="33"/>
            </w:pPr>
          </w:p>
          <w:p>
            <w:pPr>
              <w:pStyle w:val="33"/>
              <w:numPr>
                <w:ilvl w:val="0"/>
                <w:numId w:val="11"/>
              </w:numPr>
            </w:pPr>
            <w:r>
              <w:t>减排量确认：</w:t>
            </w:r>
          </w:p>
          <w:p>
            <w:pPr>
              <w:pStyle w:val="33"/>
            </w:pPr>
            <w:r>
              <w:t>***公司在本次核算周期内，按照《</w:t>
            </w:r>
            <w:r>
              <w:rPr>
                <w:rFonts w:hint="eastAsia"/>
                <w:lang w:eastAsia="zh-Hans"/>
              </w:rPr>
              <w:t>稻田施用微藻</w:t>
            </w:r>
            <w:r>
              <w:rPr>
                <w:rFonts w:hint="eastAsia"/>
              </w:rPr>
              <w:t>生物肥料</w:t>
            </w:r>
            <w:r>
              <w:rPr>
                <w:rFonts w:hint="eastAsia"/>
                <w:lang w:eastAsia="zh-Hans"/>
              </w:rPr>
              <w:t>碳普惠方法学</w:t>
            </w:r>
            <w:r>
              <w:t>》核算的温室气体减排总量的声明如下：</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1416"/>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8" w:type="dxa"/>
                  <w:vAlign w:val="center"/>
                </w:tcPr>
                <w:p>
                  <w:pPr>
                    <w:pStyle w:val="33"/>
                    <w:jc w:val="both"/>
                  </w:pPr>
                  <w:r>
                    <w:t>年份</w:t>
                  </w:r>
                </w:p>
              </w:tc>
              <w:tc>
                <w:tcPr>
                  <w:tcW w:w="1416" w:type="dxa"/>
                  <w:vAlign w:val="center"/>
                </w:tcPr>
                <w:p>
                  <w:pPr>
                    <w:pStyle w:val="33"/>
                    <w:jc w:val="both"/>
                  </w:pPr>
                  <w:r>
                    <w:rPr>
                      <w:rFonts w:hint="eastAsia"/>
                    </w:rPr>
                    <w:t>2024年</w:t>
                  </w:r>
                </w:p>
              </w:tc>
              <w:tc>
                <w:tcPr>
                  <w:tcW w:w="1417" w:type="dxa"/>
                  <w:vAlign w:val="center"/>
                </w:tcPr>
                <w:p>
                  <w:pPr>
                    <w:pStyle w:val="33"/>
                    <w:jc w:val="both"/>
                  </w:pPr>
                  <w:r>
                    <w:rPr>
                      <w:rFonts w:hint="eastAsia"/>
                    </w:rPr>
                    <w:t>2025年</w:t>
                  </w:r>
                </w:p>
              </w:tc>
              <w:tc>
                <w:tcPr>
                  <w:tcW w:w="1417" w:type="dxa"/>
                  <w:vAlign w:val="center"/>
                </w:tcPr>
                <w:p>
                  <w:pPr>
                    <w:pStyle w:val="33"/>
                    <w:jc w:val="both"/>
                  </w:pPr>
                  <w:r>
                    <w:rPr>
                      <w:rFonts w:hint="eastAsia"/>
                    </w:rPr>
                    <w:t>2026年</w:t>
                  </w:r>
                </w:p>
              </w:tc>
              <w:tc>
                <w:tcPr>
                  <w:tcW w:w="1417" w:type="dxa"/>
                  <w:vAlign w:val="center"/>
                </w:tcPr>
                <w:p>
                  <w:pPr>
                    <w:pStyle w:val="33"/>
                    <w:jc w:val="both"/>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68" w:type="dxa"/>
                  <w:vAlign w:val="center"/>
                </w:tcPr>
                <w:p>
                  <w:pPr>
                    <w:pStyle w:val="33"/>
                    <w:jc w:val="both"/>
                  </w:pPr>
                  <w:r>
                    <w:t>减排量（</w:t>
                  </w:r>
                  <w:r>
                    <w:rPr>
                      <w:spacing w:val="-6"/>
                    </w:rPr>
                    <w:t>tCO</w:t>
                  </w:r>
                  <w:r>
                    <w:rPr>
                      <w:spacing w:val="-6"/>
                      <w:vertAlign w:val="subscript"/>
                    </w:rPr>
                    <w:t>2</w:t>
                  </w:r>
                  <w:r>
                    <w:rPr>
                      <w:rFonts w:hint="eastAsia"/>
                      <w:spacing w:val="-6"/>
                    </w:rPr>
                    <w:t>e</w:t>
                  </w:r>
                  <w:r>
                    <w:t>）</w:t>
                  </w:r>
                </w:p>
              </w:tc>
              <w:tc>
                <w:tcPr>
                  <w:tcW w:w="1416" w:type="dxa"/>
                  <w:vAlign w:val="center"/>
                </w:tcPr>
                <w:p>
                  <w:pPr>
                    <w:pStyle w:val="33"/>
                    <w:jc w:val="both"/>
                  </w:pPr>
                </w:p>
              </w:tc>
              <w:tc>
                <w:tcPr>
                  <w:tcW w:w="1417" w:type="dxa"/>
                  <w:vAlign w:val="center"/>
                </w:tcPr>
                <w:p>
                  <w:pPr>
                    <w:pStyle w:val="33"/>
                    <w:jc w:val="both"/>
                  </w:pPr>
                </w:p>
              </w:tc>
              <w:tc>
                <w:tcPr>
                  <w:tcW w:w="1417" w:type="dxa"/>
                  <w:vAlign w:val="center"/>
                </w:tcPr>
                <w:p>
                  <w:pPr>
                    <w:pStyle w:val="33"/>
                    <w:jc w:val="both"/>
                  </w:pPr>
                </w:p>
              </w:tc>
              <w:tc>
                <w:tcPr>
                  <w:tcW w:w="1417" w:type="dxa"/>
                  <w:vAlign w:val="center"/>
                </w:tcPr>
                <w:p>
                  <w:pPr>
                    <w:pStyle w:val="33"/>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68" w:type="dxa"/>
                  <w:vAlign w:val="center"/>
                </w:tcPr>
                <w:p>
                  <w:pPr>
                    <w:pStyle w:val="33"/>
                    <w:jc w:val="both"/>
                  </w:pPr>
                  <w:r>
                    <w:t>合计（</w:t>
                  </w:r>
                  <w:r>
                    <w:rPr>
                      <w:spacing w:val="-6"/>
                    </w:rPr>
                    <w:t>tCO</w:t>
                  </w:r>
                  <w:r>
                    <w:rPr>
                      <w:spacing w:val="-6"/>
                      <w:vertAlign w:val="subscript"/>
                    </w:rPr>
                    <w:t>2</w:t>
                  </w:r>
                  <w:r>
                    <w:rPr>
                      <w:rFonts w:hint="eastAsia"/>
                      <w:spacing w:val="-6"/>
                    </w:rPr>
                    <w:t>e</w:t>
                  </w:r>
                  <w:r>
                    <w:t>）</w:t>
                  </w:r>
                </w:p>
              </w:tc>
              <w:tc>
                <w:tcPr>
                  <w:tcW w:w="5667" w:type="dxa"/>
                  <w:gridSpan w:val="4"/>
                  <w:vAlign w:val="center"/>
                </w:tcPr>
                <w:p>
                  <w:pPr>
                    <w:pStyle w:val="33"/>
                    <w:jc w:val="both"/>
                  </w:pPr>
                </w:p>
              </w:tc>
            </w:tr>
          </w:tbl>
          <w:p>
            <w:pPr>
              <w:pStyle w:val="33"/>
            </w:pPr>
          </w:p>
          <w:p>
            <w:pPr>
              <w:pStyle w:val="33"/>
              <w:numPr>
                <w:ilvl w:val="0"/>
                <w:numId w:val="11"/>
              </w:numPr>
            </w:pPr>
            <w:r>
              <w:t>核查过程中未覆盖的问题或者特别需要说明的问题描述</w:t>
            </w:r>
          </w:p>
          <w:p>
            <w:pPr>
              <w:pStyle w:val="3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Align w:val="center"/>
          </w:tcPr>
          <w:p>
            <w:pPr>
              <w:pStyle w:val="33"/>
            </w:pPr>
            <w:r>
              <w:t>核查组长</w:t>
            </w:r>
          </w:p>
        </w:tc>
        <w:tc>
          <w:tcPr>
            <w:tcW w:w="2792" w:type="dxa"/>
            <w:vAlign w:val="center"/>
          </w:tcPr>
          <w:p>
            <w:pPr>
              <w:pStyle w:val="33"/>
            </w:pPr>
          </w:p>
        </w:tc>
        <w:tc>
          <w:tcPr>
            <w:tcW w:w="1463" w:type="dxa"/>
            <w:vAlign w:val="center"/>
          </w:tcPr>
          <w:p>
            <w:pPr>
              <w:pStyle w:val="33"/>
            </w:pPr>
            <w:r>
              <w:t>签名及日期</w:t>
            </w:r>
          </w:p>
        </w:tc>
        <w:tc>
          <w:tcPr>
            <w:tcW w:w="3206" w:type="dxa"/>
            <w:vAlign w:val="center"/>
          </w:tcPr>
          <w:p>
            <w:pPr>
              <w:pStyle w:val="3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Align w:val="center"/>
          </w:tcPr>
          <w:p>
            <w:pPr>
              <w:pStyle w:val="33"/>
            </w:pPr>
            <w:r>
              <w:t>核查组成员</w:t>
            </w:r>
          </w:p>
        </w:tc>
        <w:tc>
          <w:tcPr>
            <w:tcW w:w="7461" w:type="dxa"/>
            <w:gridSpan w:val="3"/>
            <w:vAlign w:val="center"/>
          </w:tcPr>
          <w:p>
            <w:pPr>
              <w:pStyle w:val="3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Align w:val="center"/>
          </w:tcPr>
          <w:p>
            <w:pPr>
              <w:pStyle w:val="33"/>
            </w:pPr>
            <w:r>
              <w:t>技术复核人</w:t>
            </w:r>
          </w:p>
        </w:tc>
        <w:tc>
          <w:tcPr>
            <w:tcW w:w="2792" w:type="dxa"/>
            <w:vAlign w:val="center"/>
          </w:tcPr>
          <w:p>
            <w:pPr>
              <w:pStyle w:val="33"/>
            </w:pPr>
          </w:p>
        </w:tc>
        <w:tc>
          <w:tcPr>
            <w:tcW w:w="1463" w:type="dxa"/>
            <w:vAlign w:val="center"/>
          </w:tcPr>
          <w:p>
            <w:pPr>
              <w:pStyle w:val="33"/>
            </w:pPr>
            <w:r>
              <w:t>签名及日期</w:t>
            </w:r>
          </w:p>
        </w:tc>
        <w:tc>
          <w:tcPr>
            <w:tcW w:w="3206" w:type="dxa"/>
            <w:vAlign w:val="center"/>
          </w:tcPr>
          <w:p>
            <w:pPr>
              <w:pStyle w:val="3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98" w:type="dxa"/>
            <w:vAlign w:val="center"/>
          </w:tcPr>
          <w:p>
            <w:pPr>
              <w:pStyle w:val="33"/>
            </w:pPr>
            <w:r>
              <w:t>批准人</w:t>
            </w:r>
          </w:p>
        </w:tc>
        <w:tc>
          <w:tcPr>
            <w:tcW w:w="2792" w:type="dxa"/>
            <w:vAlign w:val="center"/>
          </w:tcPr>
          <w:p>
            <w:pPr>
              <w:pStyle w:val="33"/>
            </w:pPr>
          </w:p>
        </w:tc>
        <w:tc>
          <w:tcPr>
            <w:tcW w:w="1463" w:type="dxa"/>
            <w:vAlign w:val="center"/>
          </w:tcPr>
          <w:p>
            <w:pPr>
              <w:pStyle w:val="33"/>
            </w:pPr>
            <w:r>
              <w:t>签名及日期</w:t>
            </w:r>
          </w:p>
        </w:tc>
        <w:tc>
          <w:tcPr>
            <w:tcW w:w="3206" w:type="dxa"/>
            <w:vAlign w:val="center"/>
          </w:tcPr>
          <w:p>
            <w:pPr>
              <w:pStyle w:val="33"/>
            </w:pPr>
          </w:p>
        </w:tc>
      </w:tr>
    </w:tbl>
    <w:p>
      <w:pPr>
        <w:ind w:firstLine="420"/>
        <w:rPr>
          <w:rFonts w:cs="Times New Roman"/>
        </w:rPr>
      </w:pPr>
    </w:p>
    <w:p>
      <w:pPr>
        <w:ind w:firstLine="420"/>
        <w:rPr>
          <w:rFonts w:cs="Times New Roman"/>
        </w:rPr>
        <w:sectPr>
          <w:pgSz w:w="11906" w:h="16838"/>
          <w:pgMar w:top="1440" w:right="1800" w:bottom="1440" w:left="1800" w:header="851" w:footer="992" w:gutter="0"/>
          <w:cols w:space="425" w:num="1"/>
          <w:docGrid w:type="lines" w:linePitch="312" w:charSpace="0"/>
        </w:sectPr>
      </w:pPr>
    </w:p>
    <w:p>
      <w:pPr>
        <w:spacing w:line="360" w:lineRule="auto"/>
        <w:ind w:firstLine="0" w:firstLineChars="0"/>
        <w:jc w:val="center"/>
        <w:rPr>
          <w:rFonts w:eastAsiaTheme="minorEastAsia"/>
        </w:rPr>
      </w:pPr>
      <w:r>
        <w:rPr>
          <w:rFonts w:hint="eastAsia"/>
        </w:rPr>
        <w:t>碳普惠减排量核查报告目录</w:t>
      </w:r>
    </w:p>
    <w:p>
      <w:pPr>
        <w:spacing w:line="288" w:lineRule="auto"/>
        <w:ind w:firstLine="0" w:firstLineChars="0"/>
        <w:rPr>
          <w:rFonts w:cs="Times New Roman"/>
        </w:rPr>
      </w:pPr>
      <w:r>
        <w:rPr>
          <w:rFonts w:hint="eastAsia" w:cs="Times New Roman"/>
        </w:rPr>
        <w:t>1 概述</w:t>
      </w:r>
    </w:p>
    <w:p>
      <w:pPr>
        <w:spacing w:line="288" w:lineRule="auto"/>
        <w:ind w:firstLine="420"/>
        <w:rPr>
          <w:rFonts w:cs="Times New Roman"/>
        </w:rPr>
      </w:pPr>
      <w:r>
        <w:rPr>
          <w:rFonts w:hint="eastAsia" w:cs="Times New Roman"/>
        </w:rPr>
        <w:t>1.1 核查目的</w:t>
      </w:r>
    </w:p>
    <w:p>
      <w:pPr>
        <w:spacing w:line="288" w:lineRule="auto"/>
        <w:ind w:firstLine="420"/>
        <w:rPr>
          <w:rFonts w:cs="Times New Roman"/>
        </w:rPr>
      </w:pPr>
      <w:r>
        <w:rPr>
          <w:rFonts w:hint="eastAsia" w:cs="Times New Roman"/>
        </w:rPr>
        <w:t>1.2 核查范围</w:t>
      </w:r>
    </w:p>
    <w:p>
      <w:pPr>
        <w:spacing w:line="288" w:lineRule="auto"/>
        <w:ind w:firstLine="420"/>
        <w:rPr>
          <w:rFonts w:cs="Times New Roman"/>
        </w:rPr>
      </w:pPr>
      <w:r>
        <w:rPr>
          <w:rFonts w:hint="eastAsia" w:cs="Times New Roman"/>
        </w:rPr>
        <w:t>1.3 核查准则</w:t>
      </w:r>
    </w:p>
    <w:p>
      <w:pPr>
        <w:spacing w:line="288" w:lineRule="auto"/>
        <w:ind w:firstLine="0" w:firstLineChars="0"/>
        <w:rPr>
          <w:rFonts w:cs="Times New Roman"/>
        </w:rPr>
      </w:pPr>
      <w:r>
        <w:rPr>
          <w:rFonts w:hint="eastAsia" w:cs="Times New Roman"/>
        </w:rPr>
        <w:t>2 核查过程和方法</w:t>
      </w:r>
    </w:p>
    <w:p>
      <w:pPr>
        <w:spacing w:line="288" w:lineRule="auto"/>
        <w:ind w:firstLine="420"/>
        <w:rPr>
          <w:rFonts w:cs="Times New Roman"/>
        </w:rPr>
      </w:pPr>
      <w:r>
        <w:rPr>
          <w:rFonts w:hint="eastAsia" w:cs="Times New Roman"/>
        </w:rPr>
        <w:t>2.1 核查组安排</w:t>
      </w:r>
    </w:p>
    <w:p>
      <w:pPr>
        <w:spacing w:line="288" w:lineRule="auto"/>
        <w:ind w:firstLine="420"/>
        <w:rPr>
          <w:rFonts w:cs="Times New Roman"/>
        </w:rPr>
      </w:pPr>
      <w:r>
        <w:rPr>
          <w:rFonts w:hint="eastAsia" w:cs="Times New Roman"/>
        </w:rPr>
        <w:t>2.2 文件评审</w:t>
      </w:r>
    </w:p>
    <w:p>
      <w:pPr>
        <w:spacing w:line="288" w:lineRule="auto"/>
        <w:ind w:firstLine="420"/>
        <w:rPr>
          <w:rFonts w:cs="Times New Roman"/>
        </w:rPr>
      </w:pPr>
      <w:r>
        <w:rPr>
          <w:rFonts w:hint="eastAsia" w:cs="Times New Roman"/>
        </w:rPr>
        <w:t>2.3 现场核查</w:t>
      </w:r>
    </w:p>
    <w:p>
      <w:pPr>
        <w:spacing w:line="288" w:lineRule="auto"/>
        <w:ind w:firstLine="420"/>
        <w:rPr>
          <w:rFonts w:cs="Times New Roman"/>
        </w:rPr>
      </w:pPr>
      <w:r>
        <w:rPr>
          <w:rFonts w:hint="eastAsia" w:cs="Times New Roman"/>
        </w:rPr>
        <w:t>2.4 核查报告编写及质量控制</w:t>
      </w:r>
    </w:p>
    <w:p>
      <w:pPr>
        <w:spacing w:line="288" w:lineRule="auto"/>
        <w:ind w:firstLine="0" w:firstLineChars="0"/>
        <w:rPr>
          <w:rFonts w:cs="Times New Roman"/>
        </w:rPr>
      </w:pPr>
      <w:r>
        <w:rPr>
          <w:rFonts w:hint="eastAsia" w:cs="Times New Roman"/>
        </w:rPr>
        <w:t>3 核查发现</w:t>
      </w:r>
    </w:p>
    <w:p>
      <w:pPr>
        <w:spacing w:line="288" w:lineRule="auto"/>
        <w:ind w:firstLine="420"/>
        <w:rPr>
          <w:rFonts w:cs="Times New Roman"/>
        </w:rPr>
      </w:pPr>
      <w:r>
        <w:rPr>
          <w:rFonts w:hint="eastAsia" w:cs="Times New Roman"/>
        </w:rPr>
        <w:t>3.1 项目与适用条件的符合性</w:t>
      </w:r>
    </w:p>
    <w:p>
      <w:pPr>
        <w:spacing w:line="288" w:lineRule="auto"/>
        <w:ind w:firstLine="420"/>
        <w:rPr>
          <w:rFonts w:cs="Times New Roman"/>
        </w:rPr>
      </w:pPr>
      <w:r>
        <w:rPr>
          <w:rFonts w:hint="eastAsia" w:cs="Times New Roman"/>
        </w:rPr>
        <w:t>3.2 项目边界、计入期和温室气体排放源与方法学的符合性</w:t>
      </w:r>
    </w:p>
    <w:p>
      <w:pPr>
        <w:spacing w:line="288" w:lineRule="auto"/>
        <w:ind w:firstLine="420"/>
        <w:rPr>
          <w:rFonts w:cs="Times New Roman"/>
        </w:rPr>
      </w:pPr>
      <w:r>
        <w:rPr>
          <w:rFonts w:hint="eastAsia" w:cs="Times New Roman"/>
        </w:rPr>
        <w:t>3.3 核算方法与方法学的符合性</w:t>
      </w:r>
    </w:p>
    <w:p>
      <w:pPr>
        <w:spacing w:line="288" w:lineRule="auto"/>
        <w:ind w:firstLine="840" w:firstLineChars="400"/>
        <w:rPr>
          <w:rFonts w:cs="Times New Roman"/>
        </w:rPr>
      </w:pPr>
      <w:r>
        <w:rPr>
          <w:rFonts w:hint="eastAsia" w:cs="Times New Roman"/>
        </w:rPr>
        <w:t>3.3.1 基准情景的确定</w:t>
      </w:r>
    </w:p>
    <w:p>
      <w:pPr>
        <w:spacing w:line="288" w:lineRule="auto"/>
        <w:ind w:firstLine="840" w:firstLineChars="400"/>
        <w:rPr>
          <w:rFonts w:cs="Times New Roman"/>
        </w:rPr>
      </w:pPr>
      <w:r>
        <w:rPr>
          <w:rFonts w:hint="eastAsia" w:cs="Times New Roman"/>
        </w:rPr>
        <w:t>3.3.2 额外性论证</w:t>
      </w:r>
    </w:p>
    <w:p>
      <w:pPr>
        <w:spacing w:line="288" w:lineRule="auto"/>
        <w:ind w:firstLine="840" w:firstLineChars="400"/>
        <w:rPr>
          <w:rFonts w:cs="Times New Roman"/>
        </w:rPr>
      </w:pPr>
      <w:r>
        <w:rPr>
          <w:rFonts w:hint="eastAsia" w:cs="Times New Roman"/>
        </w:rPr>
        <w:t>3.3.3 基线排放量计算的合理性</w:t>
      </w:r>
    </w:p>
    <w:p>
      <w:pPr>
        <w:spacing w:line="288" w:lineRule="auto"/>
        <w:ind w:firstLine="840" w:firstLineChars="400"/>
        <w:rPr>
          <w:rFonts w:cs="Times New Roman"/>
        </w:rPr>
      </w:pPr>
      <w:r>
        <w:rPr>
          <w:rFonts w:hint="eastAsia" w:cs="Times New Roman"/>
        </w:rPr>
        <w:t>3.3.4 项目排放量计算的合理性</w:t>
      </w:r>
    </w:p>
    <w:p>
      <w:pPr>
        <w:spacing w:line="288" w:lineRule="auto"/>
        <w:ind w:firstLine="840" w:firstLineChars="400"/>
        <w:rPr>
          <w:rFonts w:cs="Times New Roman"/>
        </w:rPr>
      </w:pPr>
      <w:r>
        <w:rPr>
          <w:rFonts w:hint="eastAsia" w:cs="Times New Roman"/>
        </w:rPr>
        <w:t>3.3.5 减排量计算结果的合理性</w:t>
      </w:r>
    </w:p>
    <w:p>
      <w:pPr>
        <w:spacing w:line="288" w:lineRule="auto"/>
        <w:ind w:firstLine="420"/>
        <w:rPr>
          <w:rFonts w:cs="Times New Roman"/>
        </w:rPr>
      </w:pPr>
      <w:r>
        <w:rPr>
          <w:rFonts w:hint="eastAsia" w:cs="Times New Roman"/>
        </w:rPr>
        <w:t>3.4 数据来源和监测的核查</w:t>
      </w:r>
    </w:p>
    <w:p>
      <w:pPr>
        <w:spacing w:line="288" w:lineRule="auto"/>
        <w:ind w:firstLine="840" w:firstLineChars="400"/>
        <w:rPr>
          <w:rFonts w:cs="Times New Roman"/>
        </w:rPr>
      </w:pPr>
      <w:r>
        <w:rPr>
          <w:rFonts w:hint="eastAsia" w:cs="Times New Roman"/>
        </w:rPr>
        <w:t>3.4.1 参数和数据的核查</w:t>
      </w:r>
    </w:p>
    <w:p>
      <w:pPr>
        <w:spacing w:line="288" w:lineRule="auto"/>
        <w:ind w:firstLine="840" w:firstLineChars="400"/>
        <w:rPr>
          <w:rFonts w:cs="Times New Roman"/>
        </w:rPr>
      </w:pPr>
      <w:r>
        <w:rPr>
          <w:rFonts w:hint="eastAsia" w:cs="Times New Roman"/>
        </w:rPr>
        <w:t>3.4.2 计量设备和监测频次的核查</w:t>
      </w:r>
    </w:p>
    <w:p>
      <w:pPr>
        <w:spacing w:line="288" w:lineRule="auto"/>
        <w:ind w:firstLine="420"/>
        <w:rPr>
          <w:rFonts w:cs="Times New Roman"/>
        </w:rPr>
      </w:pPr>
      <w:r>
        <w:rPr>
          <w:rFonts w:hint="eastAsia" w:cs="Times New Roman"/>
        </w:rPr>
        <w:t>3.5 其他核查发现</w:t>
      </w:r>
    </w:p>
    <w:p>
      <w:pPr>
        <w:spacing w:line="288" w:lineRule="auto"/>
        <w:ind w:firstLine="0" w:firstLineChars="0"/>
        <w:rPr>
          <w:rFonts w:cs="Times New Roman"/>
        </w:rPr>
      </w:pPr>
      <w:r>
        <w:rPr>
          <w:rFonts w:hint="eastAsia" w:cs="Times New Roman"/>
        </w:rPr>
        <w:t>4 核查结论</w:t>
      </w:r>
    </w:p>
    <w:p>
      <w:pPr>
        <w:spacing w:line="288" w:lineRule="auto"/>
        <w:ind w:firstLine="420"/>
        <w:rPr>
          <w:rFonts w:cs="Times New Roman"/>
        </w:rPr>
      </w:pPr>
      <w:r>
        <w:rPr>
          <w:rFonts w:hint="eastAsia" w:cs="Times New Roman"/>
        </w:rPr>
        <w:t>4.1 核算报告及数据质量的符合性</w:t>
      </w:r>
    </w:p>
    <w:p>
      <w:pPr>
        <w:spacing w:line="288" w:lineRule="auto"/>
        <w:ind w:firstLine="420"/>
        <w:rPr>
          <w:rFonts w:cs="Times New Roman"/>
        </w:rPr>
      </w:pPr>
      <w:r>
        <w:rPr>
          <w:rFonts w:hint="eastAsia" w:cs="Times New Roman"/>
        </w:rPr>
        <w:t>4.2 减排量的确认</w:t>
      </w:r>
    </w:p>
    <w:p>
      <w:pPr>
        <w:spacing w:line="288" w:lineRule="auto"/>
        <w:ind w:firstLine="420"/>
        <w:rPr>
          <w:rFonts w:cs="Times New Roman"/>
        </w:rPr>
      </w:pPr>
      <w:r>
        <w:rPr>
          <w:rFonts w:hint="eastAsia" w:cs="Times New Roman"/>
        </w:rPr>
        <w:t>4.3 核查过程中未覆盖的问题或者特别需要说明的问题描述</w:t>
      </w:r>
    </w:p>
    <w:p>
      <w:pPr>
        <w:spacing w:line="288" w:lineRule="auto"/>
        <w:ind w:firstLine="0" w:firstLineChars="0"/>
        <w:rPr>
          <w:rFonts w:cs="Times New Roman"/>
        </w:rPr>
      </w:pPr>
      <w:r>
        <w:rPr>
          <w:rFonts w:hint="eastAsia" w:cs="Times New Roman"/>
        </w:rPr>
        <w:t>5 附件</w:t>
      </w:r>
    </w:p>
    <w:p>
      <w:pPr>
        <w:spacing w:line="288" w:lineRule="auto"/>
        <w:ind w:firstLine="420"/>
        <w:rPr>
          <w:rFonts w:cs="Times New Roman"/>
        </w:rPr>
      </w:pPr>
      <w:r>
        <w:rPr>
          <w:rFonts w:hint="eastAsia" w:cs="Times New Roman"/>
        </w:rPr>
        <w:t>附件1：核查结果数据表</w:t>
      </w:r>
    </w:p>
    <w:p>
      <w:pPr>
        <w:spacing w:line="288" w:lineRule="auto"/>
        <w:ind w:firstLine="420"/>
        <w:rPr>
          <w:rFonts w:cs="Times New Roman"/>
        </w:rPr>
      </w:pPr>
      <w:r>
        <w:rPr>
          <w:rFonts w:hint="eastAsia" w:cs="Times New Roman"/>
        </w:rPr>
        <w:t>附件2：不符合清单</w:t>
      </w:r>
    </w:p>
    <w:p>
      <w:pPr>
        <w:spacing w:line="288" w:lineRule="auto"/>
        <w:ind w:firstLine="420"/>
        <w:rPr>
          <w:rFonts w:cs="Times New Roman"/>
        </w:rPr>
      </w:pPr>
      <w:r>
        <w:rPr>
          <w:rFonts w:hint="eastAsia" w:cs="Times New Roman"/>
        </w:rPr>
        <w:t>附件3：支持性文件清单</w:t>
      </w:r>
    </w:p>
    <w:p>
      <w:pPr>
        <w:ind w:firstLine="420"/>
        <w:rPr>
          <w:rFonts w:cs="Times New Roman"/>
        </w:rPr>
        <w:sectPr>
          <w:pgSz w:w="11906" w:h="16838"/>
          <w:pgMar w:top="1440" w:right="1800" w:bottom="1440" w:left="1800" w:header="851" w:footer="992" w:gutter="0"/>
          <w:cols w:space="425" w:num="1"/>
          <w:docGrid w:type="lines" w:linePitch="312" w:charSpace="0"/>
        </w:sectPr>
      </w:pPr>
    </w:p>
    <w:p>
      <w:pPr>
        <w:ind w:firstLine="0" w:firstLineChars="0"/>
      </w:pPr>
      <w:bookmarkStart w:id="75" w:name="_Toc2114772163"/>
      <w:bookmarkStart w:id="76" w:name="_Toc11918"/>
      <w:r>
        <w:rPr>
          <w:rFonts w:hint="eastAsia" w:asciiTheme="minorEastAsia" w:hAnsiTheme="minorEastAsia" w:eastAsiaTheme="minorEastAsia" w:cstheme="minorEastAsia"/>
          <w:sz w:val="24"/>
          <w:szCs w:val="24"/>
        </w:rPr>
        <w:t>附件1：核查结果数据表</w:t>
      </w:r>
      <w:bookmarkEnd w:id="75"/>
      <w:bookmarkEnd w:id="76"/>
    </w:p>
    <w:p>
      <w:pPr>
        <w:spacing w:line="480" w:lineRule="auto"/>
        <w:ind w:firstLine="0" w:firstLineChars="0"/>
        <w:rPr>
          <w:rFonts w:hint="eastAsia" w:asciiTheme="minorEastAsia" w:hAnsiTheme="minorEastAsia" w:eastAsiaTheme="minorEastAsia" w:cstheme="minorEastAsia"/>
          <w:sz w:val="20"/>
          <w:szCs w:val="20"/>
        </w:rPr>
      </w:pPr>
    </w:p>
    <w:p>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***项目核查结果数据表（*年*月-*年*月）</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1517"/>
        <w:gridCol w:w="1776"/>
        <w:gridCol w:w="1776"/>
        <w:gridCol w:w="17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5"/>
            <w:vAlign w:val="center"/>
          </w:tcPr>
          <w:p>
            <w:pPr>
              <w:ind w:firstLine="0" w:firstLineChars="0"/>
              <w:jc w:val="center"/>
              <w:rPr>
                <w:rFonts w:hint="eastAsia" w:ascii="Times New Roman Regular" w:hAnsi="Times New Roman Regular" w:cs="Times New Roman Regular"/>
                <w:b/>
                <w:bCs/>
              </w:rPr>
            </w:pPr>
            <w:r>
              <w:rPr>
                <w:rFonts w:hint="eastAsia" w:ascii="Times New Roman Regular" w:hAnsi="Times New Roman Regular" w:cs="Times New Roman Regular"/>
                <w:b/>
                <w:bCs/>
              </w:rPr>
              <w:t>缺省值数据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参数</w:t>
            </w:r>
          </w:p>
        </w:tc>
        <w:tc>
          <w:tcPr>
            <w:tcW w:w="1517" w:type="dxa"/>
            <w:vAlign w:val="center"/>
          </w:tcPr>
          <w:p>
            <w:pPr>
              <w:ind w:firstLine="210" w:firstLineChars="10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核查报告</w:t>
            </w:r>
          </w:p>
        </w:tc>
        <w:tc>
          <w:tcPr>
            <w:tcW w:w="1776" w:type="dxa"/>
            <w:vAlign w:val="center"/>
          </w:tcPr>
          <w:p>
            <w:pPr>
              <w:ind w:firstLine="42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是否一致</w:t>
            </w:r>
          </w:p>
        </w:tc>
        <w:tc>
          <w:tcPr>
            <w:tcW w:w="1776" w:type="dxa"/>
            <w:vAlign w:val="center"/>
          </w:tcPr>
          <w:p>
            <w:pPr>
              <w:ind w:firstLine="42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变化幅度</w:t>
            </w:r>
          </w:p>
        </w:tc>
        <w:tc>
          <w:tcPr>
            <w:tcW w:w="1779" w:type="dxa"/>
            <w:vAlign w:val="center"/>
          </w:tcPr>
          <w:p>
            <w:pPr>
              <w:ind w:firstLine="42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0" w:firstLineChars="0"/>
              <w:jc w:val="left"/>
              <w:rPr>
                <w:rFonts w:hint="eastAsia" w:ascii="Times New Roman Regular" w:hAnsi="Times New Roman Regular" w:cs="Times New Roman Regular"/>
              </w:rPr>
            </w:pPr>
            <w:r>
              <w:rPr>
                <w:rFonts w:hint="eastAsia" w:cs="Times New Roman" w:eastAsiaTheme="minorEastAsia"/>
              </w:rPr>
              <w:t>基线甲烷排放因子缺省值</w:t>
            </w:r>
            <w:r>
              <w:rPr>
                <w:rFonts w:cs="Times New Roman" w:eastAsiaTheme="minorEastAsia"/>
              </w:rPr>
              <w:t>（</w:t>
            </w:r>
            <m:oMath>
              <m:sSub>
                <m:sSubPr>
                  <m:ctrlPr>
                    <w:rPr>
                      <w:rFonts w:ascii="Cambria Math" w:hAnsi="Cambria Math" w:cs="Times New Roman"/>
                    </w:rPr>
                  </m:ctrlPr>
                </m:sSubPr>
                <m:e>
                  <m:r>
                    <m:rPr>
                      <m:sty m:val="p"/>
                    </m:rPr>
                    <w:rPr>
                      <w:rFonts w:ascii="Cambria Math" w:hAnsi="Cambria Math" w:cs="Times New Roman"/>
                    </w:rPr>
                    <m:t>EF</m:t>
                  </m:r>
                  <m:ctrlPr>
                    <w:rPr>
                      <w:rFonts w:ascii="Cambria Math" w:hAnsi="Cambria Math" w:cs="Times New Roman"/>
                    </w:rPr>
                  </m:ctrlPr>
                </m:e>
                <m:sub>
                  <m:r>
                    <m:rPr>
                      <m:sty m:val="p"/>
                    </m:rPr>
                    <w:rPr>
                      <w:rFonts w:ascii="Cambria Math" w:hAnsi="Cambria Math" w:cs="Times New Roman"/>
                    </w:rPr>
                    <m:t>default,bl,s</m:t>
                  </m:r>
                  <m:ctrlPr>
                    <w:rPr>
                      <w:rFonts w:ascii="Cambria Math" w:hAnsi="Cambria Math" w:cs="Times New Roman"/>
                    </w:rPr>
                  </m:ctrlPr>
                </m:sub>
              </m:sSub>
            </m:oMath>
            <w:r>
              <w:rPr>
                <w:rFonts w:cs="Times New Roman" w:eastAsiaTheme="minorEastAsia"/>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5"/>
            <w:vAlign w:val="center"/>
          </w:tcPr>
          <w:p>
            <w:pPr>
              <w:ind w:firstLine="0" w:firstLineChars="0"/>
              <w:jc w:val="center"/>
              <w:rPr>
                <w:rFonts w:hint="eastAsia" w:ascii="Times New Roman Regular" w:hAnsi="Times New Roman Regular" w:cs="Times New Roman Regular"/>
                <w:b/>
                <w:bCs/>
              </w:rPr>
            </w:pPr>
            <w:r>
              <w:rPr>
                <w:rFonts w:hint="eastAsia" w:ascii="Times New Roman Regular" w:hAnsi="Times New Roman Regular" w:cs="Times New Roman Regular"/>
                <w:b/>
                <w:bCs/>
              </w:rPr>
              <w:t>监测数据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参数</w:t>
            </w:r>
          </w:p>
        </w:tc>
        <w:tc>
          <w:tcPr>
            <w:tcW w:w="1517" w:type="dxa"/>
            <w:vAlign w:val="center"/>
          </w:tcPr>
          <w:p>
            <w:pPr>
              <w:ind w:firstLine="210" w:firstLineChars="10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核查报告</w:t>
            </w:r>
          </w:p>
        </w:tc>
        <w:tc>
          <w:tcPr>
            <w:tcW w:w="1776" w:type="dxa"/>
            <w:vAlign w:val="center"/>
          </w:tcPr>
          <w:p>
            <w:pPr>
              <w:ind w:firstLine="42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是否一致</w:t>
            </w:r>
          </w:p>
        </w:tc>
        <w:tc>
          <w:tcPr>
            <w:tcW w:w="1776" w:type="dxa"/>
            <w:vAlign w:val="center"/>
          </w:tcPr>
          <w:p>
            <w:pPr>
              <w:ind w:firstLine="42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变化幅度</w:t>
            </w:r>
          </w:p>
        </w:tc>
        <w:tc>
          <w:tcPr>
            <w:tcW w:w="1779" w:type="dxa"/>
            <w:vAlign w:val="center"/>
          </w:tcPr>
          <w:p>
            <w:pPr>
              <w:ind w:firstLine="420"/>
              <w:jc w:val="left"/>
              <w:rPr>
                <w:rFonts w:hint="eastAsia" w:ascii="Times New Roman Regular" w:hAnsi="Times New Roman Regular" w:cs="Times New Roman Regular" w:eastAsiaTheme="minorEastAsia"/>
                <w:szCs w:val="24"/>
              </w:rPr>
            </w:pPr>
            <w:r>
              <w:rPr>
                <w:rFonts w:ascii="Times New Roman Regular" w:hAnsi="Times New Roman Regular" w:cs="Times New Roman Regular"/>
              </w:rP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0" w:firstLineChars="0"/>
              <w:jc w:val="left"/>
              <w:rPr>
                <w:rFonts w:hint="eastAsia" w:ascii="Times New Roman Regular" w:hAnsi="Times New Roman Regular" w:cs="Times New Roman Regular"/>
              </w:rPr>
            </w:pPr>
            <w:r>
              <w:rPr>
                <w:rFonts w:hint="eastAsia" w:cs="Times New Roman" w:eastAsiaTheme="minorEastAsia"/>
              </w:rPr>
              <w:t>施用微藻生物肥料的稻田面积</w:t>
            </w:r>
            <w:r>
              <w:rPr>
                <w:rFonts w:cs="Times New Roman" w:eastAsiaTheme="minorEastAsia"/>
              </w:rPr>
              <w:t>（</w:t>
            </w:r>
            <m:oMath>
              <m:sSub>
                <m:sSubPr>
                  <m:ctrlPr>
                    <w:rPr>
                      <w:rFonts w:ascii="Cambria Math" w:hAnsi="Cambria Math" w:cs="Times New Roman"/>
                    </w:rPr>
                  </m:ctrlPr>
                </m:sSubPr>
                <m:e>
                  <m:r>
                    <m:rPr>
                      <m:sty m:val="p"/>
                    </m:rPr>
                    <w:rPr>
                      <w:rFonts w:ascii="Cambria Math" w:hAnsi="Cambria Math" w:cs="Times New Roman"/>
                    </w:rPr>
                    <m:t>A</m:t>
                  </m:r>
                  <m:ctrlPr>
                    <w:rPr>
                      <w:rFonts w:ascii="Cambria Math" w:hAnsi="Cambria Math" w:cs="Times New Roman"/>
                    </w:rPr>
                  </m:ctrlPr>
                </m:e>
                <m:sub>
                  <m:r>
                    <m:rPr>
                      <m:sty m:val="p"/>
                    </m:rPr>
                    <w:rPr>
                      <w:rFonts w:ascii="Cambria Math" w:hAnsi="Cambria Math" w:cs="Times New Roman"/>
                    </w:rPr>
                    <m:t>s,g</m:t>
                  </m:r>
                  <m:ctrlPr>
                    <w:rPr>
                      <w:rFonts w:ascii="Cambria Math" w:hAnsi="Cambria Math" w:cs="Times New Roman"/>
                    </w:rPr>
                  </m:ctrlPr>
                </m:sub>
              </m:sSub>
            </m:oMath>
            <w:r>
              <w:rPr>
                <w:rFonts w:cs="Times New Roman" w:eastAsiaTheme="minorEastAsia"/>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0" w:firstLineChars="0"/>
              <w:jc w:val="left"/>
              <w:rPr>
                <w:rFonts w:hint="eastAsia" w:ascii="Times New Roman Regular" w:hAnsi="Times New Roman Regular" w:cs="Times New Roman Regular" w:eastAsiaTheme="minorEastAsia"/>
                <w:szCs w:val="24"/>
              </w:rPr>
            </w:pPr>
            <w:r>
              <w:rPr>
                <w:rFonts w:hint="eastAsia" w:cs="Times New Roman"/>
              </w:rPr>
              <w:t>基线甲烷平均排放通量</w:t>
            </w:r>
            <w:r>
              <w:rPr>
                <w:rFonts w:cs="Times New Roman" w:eastAsiaTheme="minorEastAsia"/>
              </w:rPr>
              <w:t>（</w:t>
            </w: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ascii="Cambria Math" w:hAnsi="Cambria Math" w:cs="Times New Roman"/>
                    </w:rPr>
                    <m:t>bl,</m:t>
                  </m:r>
                  <m:r>
                    <m:rPr>
                      <m:sty m:val="p"/>
                    </m:rPr>
                    <w:rPr>
                      <w:rFonts w:hint="eastAsia" w:ascii="Cambria Math" w:hAnsi="Cambria Math" w:cs="Times New Roman"/>
                    </w:rPr>
                    <m:t>s</m:t>
                  </m:r>
                  <m:r>
                    <m:rPr>
                      <m:sty m:val="p"/>
                    </m:rPr>
                    <w:rPr>
                      <w:rFonts w:ascii="Cambria Math" w:hAnsi="Cambria Math" w:cs="Times New Roman"/>
                    </w:rPr>
                    <m:t>,g,n</m:t>
                  </m:r>
                  <m:ctrlPr>
                    <w:rPr>
                      <w:rFonts w:ascii="Cambria Math" w:hAnsi="Cambria Math" w:cs="Times New Roman"/>
                      <w:lang w:val="en-GB"/>
                    </w:rPr>
                  </m:ctrlPr>
                </m:sub>
              </m:sSub>
            </m:oMath>
            <w:r>
              <w:rPr>
                <w:rFonts w:cs="Times New Roman" w:eastAsiaTheme="minorEastAsia"/>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0" w:firstLineChars="0"/>
              <w:jc w:val="left"/>
              <w:rPr>
                <w:rFonts w:hint="eastAsia" w:ascii="Times New Roman Regular" w:hAnsi="Times New Roman Regular" w:cs="Times New Roman Regular" w:eastAsiaTheme="minorEastAsia"/>
                <w:szCs w:val="24"/>
              </w:rPr>
            </w:pPr>
            <w:r>
              <w:rPr>
                <w:rFonts w:hint="eastAsia" w:cs="Times New Roman"/>
              </w:rPr>
              <w:t>项目甲烷平均排放通量</w:t>
            </w:r>
            <w:r>
              <w:rPr>
                <w:rFonts w:cs="Times New Roman" w:eastAsiaTheme="minorEastAsia"/>
              </w:rPr>
              <w:t>（</w:t>
            </w:r>
            <m:oMath>
              <m:sSub>
                <m:sSubPr>
                  <m:ctrlPr>
                    <w:rPr>
                      <w:rFonts w:ascii="Cambria Math" w:hAnsi="Cambria Math" w:cs="Times New Roman"/>
                      <w:lang w:val="en-GB"/>
                    </w:rPr>
                  </m:ctrlPr>
                </m:sSubPr>
                <m:e>
                  <m:r>
                    <m:rPr>
                      <m:sty m:val="p"/>
                    </m:rPr>
                    <w:rPr>
                      <w:rFonts w:ascii="Cambria Math" w:hAnsi="Cambria Math" w:cs="Times New Roman"/>
                    </w:rPr>
                    <m:t>F</m:t>
                  </m:r>
                  <m:ctrlPr>
                    <w:rPr>
                      <w:rFonts w:ascii="Cambria Math" w:hAnsi="Cambria Math" w:cs="Times New Roman"/>
                      <w:lang w:val="en-GB"/>
                    </w:rPr>
                  </m:ctrlPr>
                </m:e>
                <m:sub>
                  <m:r>
                    <m:rPr>
                      <m:sty m:val="p"/>
                    </m:rPr>
                    <w:rPr>
                      <w:rFonts w:ascii="Cambria Math" w:hAnsi="Cambria Math" w:cs="Times New Roman"/>
                    </w:rPr>
                    <m:t>p,</m:t>
                  </m:r>
                  <m:r>
                    <m:rPr>
                      <m:sty m:val="p"/>
                    </m:rPr>
                    <w:rPr>
                      <w:rFonts w:hint="eastAsia" w:ascii="Cambria Math" w:hAnsi="Cambria Math" w:cs="Times New Roman"/>
                    </w:rPr>
                    <m:t>s</m:t>
                  </m:r>
                  <m:r>
                    <m:rPr>
                      <m:sty m:val="p"/>
                    </m:rPr>
                    <w:rPr>
                      <w:rFonts w:ascii="Cambria Math" w:hAnsi="Cambria Math" w:cs="Times New Roman"/>
                    </w:rPr>
                    <m:t>,g,n</m:t>
                  </m:r>
                  <m:ctrlPr>
                    <w:rPr>
                      <w:rFonts w:ascii="Cambria Math" w:hAnsi="Cambria Math" w:cs="Times New Roman"/>
                      <w:lang w:val="en-GB"/>
                    </w:rPr>
                  </m:ctrlPr>
                </m:sub>
              </m:sSub>
            </m:oMath>
            <w:r>
              <w:rPr>
                <w:rFonts w:cs="Times New Roman" w:eastAsiaTheme="minorEastAsia"/>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0" w:firstLineChars="0"/>
              <w:jc w:val="left"/>
              <w:rPr>
                <w:rFonts w:cs="Times New Roman" w:eastAsiaTheme="minorEastAsia"/>
              </w:rPr>
            </w:pPr>
            <w:r>
              <w:rPr>
                <w:rFonts w:ascii="Times New Roman Regular" w:hAnsi="Times New Roman Regular" w:cs="Times New Roman Regular"/>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5"/>
            <w:vAlign w:val="center"/>
          </w:tcPr>
          <w:p>
            <w:pPr>
              <w:ind w:firstLine="0" w:firstLineChars="0"/>
              <w:jc w:val="center"/>
              <w:rPr>
                <w:rFonts w:hint="eastAsia" w:ascii="Times New Roman Regular" w:hAnsi="Times New Roman Regular" w:cs="Times New Roman Regular"/>
                <w:b/>
                <w:bCs/>
              </w:rPr>
            </w:pPr>
            <w:r>
              <w:rPr>
                <w:rFonts w:hint="eastAsia" w:ascii="Times New Roman Regular" w:hAnsi="Times New Roman Regular" w:cs="Times New Roman Regular"/>
                <w:b/>
                <w:bCs/>
              </w:rPr>
              <w:t>基准线排放量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74" w:type="dxa"/>
            <w:vAlign w:val="center"/>
          </w:tcPr>
          <w:p>
            <w:pPr>
              <w:ind w:firstLine="420"/>
              <w:jc w:val="left"/>
              <w:rPr>
                <w:rFonts w:cs="Times New Roman" w:eastAsiaTheme="minorEastAsia"/>
              </w:rPr>
            </w:pPr>
            <w:r>
              <w:rPr>
                <w:rFonts w:ascii="Times New Roman Regular" w:hAnsi="Times New Roman Regular" w:cs="Times New Roman Regular"/>
              </w:rPr>
              <w:t>参数</w:t>
            </w:r>
          </w:p>
        </w:tc>
        <w:tc>
          <w:tcPr>
            <w:tcW w:w="1517" w:type="dxa"/>
            <w:vAlign w:val="center"/>
          </w:tcPr>
          <w:p>
            <w:pPr>
              <w:ind w:firstLine="210" w:firstLineChars="100"/>
              <w:jc w:val="left"/>
              <w:rPr>
                <w:rFonts w:hint="eastAsia" w:ascii="Times New Roman Regular" w:hAnsi="Times New Roman Regular" w:cs="Times New Roman Regular"/>
              </w:rPr>
            </w:pPr>
            <w:r>
              <w:rPr>
                <w:rFonts w:ascii="Times New Roman Regular" w:hAnsi="Times New Roman Regular" w:cs="Times New Roman Regular"/>
              </w:rPr>
              <w:t>核查报告</w:t>
            </w:r>
          </w:p>
        </w:tc>
        <w:tc>
          <w:tcPr>
            <w:tcW w:w="1776"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是否一致</w:t>
            </w:r>
          </w:p>
        </w:tc>
        <w:tc>
          <w:tcPr>
            <w:tcW w:w="1776"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变化幅度</w:t>
            </w:r>
          </w:p>
        </w:tc>
        <w:tc>
          <w:tcPr>
            <w:tcW w:w="1779"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674" w:type="dxa"/>
            <w:vAlign w:val="center"/>
          </w:tcPr>
          <w:p>
            <w:pPr>
              <w:ind w:firstLine="0" w:firstLineChars="0"/>
              <w:jc w:val="left"/>
              <w:rPr>
                <w:rFonts w:hint="eastAsia" w:ascii="Times New Roman Regular" w:hAnsi="Times New Roman Regular" w:cs="Times New Roman Regular"/>
              </w:rPr>
            </w:pPr>
            <w:r>
              <w:rPr>
                <w:rFonts w:cs="Times New Roman" w:eastAsiaTheme="minorEastAsia"/>
              </w:rPr>
              <w:t>项目基准线排放量（</w:t>
            </w:r>
            <m:oMath>
              <m:sSub>
                <m:sSubPr>
                  <m:ctrlPr>
                    <w:rPr>
                      <w:rFonts w:ascii="Cambria Math" w:hAnsi="Cambria Math" w:cs="Times New Roman" w:eastAsiaTheme="minorEastAsia"/>
                      <w:lang w:val="en-GB"/>
                    </w:rPr>
                  </m:ctrlPr>
                </m:sSubPr>
                <m:e>
                  <m:r>
                    <m:rPr/>
                    <w:rPr>
                      <w:rFonts w:ascii="Cambria Math" w:hAnsi="Cambria Math" w:cs="Times New Roman" w:eastAsiaTheme="minorEastAsia"/>
                      <w:lang w:val="en-GB"/>
                    </w:rPr>
                    <m:t>BE</m:t>
                  </m:r>
                  <m:ctrlPr>
                    <w:rPr>
                      <w:rFonts w:ascii="Cambria Math" w:hAnsi="Cambria Math" w:cs="Times New Roman" w:eastAsiaTheme="minorEastAsia"/>
                      <w:lang w:val="en-GB"/>
                    </w:rPr>
                  </m:ctrlPr>
                </m:e>
                <m:sub>
                  <m:r>
                    <m:rPr/>
                    <w:rPr>
                      <w:rFonts w:ascii="Cambria Math" w:hAnsi="Cambria Math" w:cs="Times New Roman" w:eastAsiaTheme="minorEastAsia"/>
                      <w:lang w:val="en-GB"/>
                    </w:rPr>
                    <m:t>y</m:t>
                  </m:r>
                  <m:ctrlPr>
                    <w:rPr>
                      <w:rFonts w:ascii="Cambria Math" w:hAnsi="Cambria Math" w:cs="Times New Roman" w:eastAsiaTheme="minorEastAsia"/>
                      <w:lang w:val="en-GB"/>
                    </w:rPr>
                  </m:ctrlPr>
                </m:sub>
              </m:sSub>
            </m:oMath>
            <w:r>
              <w:rPr>
                <w:rFonts w:cs="Times New Roman" w:eastAsiaTheme="minorEastAsia"/>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5"/>
            <w:vAlign w:val="center"/>
          </w:tcPr>
          <w:p>
            <w:pPr>
              <w:ind w:firstLine="0" w:firstLineChars="0"/>
              <w:jc w:val="center"/>
              <w:rPr>
                <w:rFonts w:hint="eastAsia" w:ascii="Times New Roman Regular" w:hAnsi="Times New Roman Regular" w:cs="Times New Roman Regular"/>
                <w:b/>
                <w:bCs/>
              </w:rPr>
            </w:pPr>
            <w:r>
              <w:rPr>
                <w:rFonts w:hint="eastAsia" w:ascii="Times New Roman Regular" w:hAnsi="Times New Roman Regular" w:cs="Times New Roman Regular"/>
                <w:b/>
                <w:bCs/>
              </w:rPr>
              <w:t>项目排放量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420"/>
              <w:jc w:val="left"/>
              <w:rPr>
                <w:rFonts w:cs="Times New Roman" w:eastAsiaTheme="minorEastAsia"/>
              </w:rPr>
            </w:pPr>
            <w:r>
              <w:rPr>
                <w:rFonts w:ascii="Times New Roman Regular" w:hAnsi="Times New Roman Regular" w:cs="Times New Roman Regular"/>
              </w:rPr>
              <w:t>参数</w:t>
            </w:r>
          </w:p>
        </w:tc>
        <w:tc>
          <w:tcPr>
            <w:tcW w:w="1517" w:type="dxa"/>
            <w:vAlign w:val="center"/>
          </w:tcPr>
          <w:p>
            <w:pPr>
              <w:ind w:firstLine="210" w:firstLineChars="100"/>
              <w:jc w:val="left"/>
              <w:rPr>
                <w:rFonts w:hint="eastAsia" w:ascii="Times New Roman Regular" w:hAnsi="Times New Roman Regular" w:cs="Times New Roman Regular"/>
              </w:rPr>
            </w:pPr>
            <w:r>
              <w:rPr>
                <w:rFonts w:ascii="Times New Roman Regular" w:hAnsi="Times New Roman Regular" w:cs="Times New Roman Regular"/>
              </w:rPr>
              <w:t>核查报告</w:t>
            </w:r>
          </w:p>
        </w:tc>
        <w:tc>
          <w:tcPr>
            <w:tcW w:w="1776"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是否一致</w:t>
            </w:r>
          </w:p>
        </w:tc>
        <w:tc>
          <w:tcPr>
            <w:tcW w:w="1776"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变化幅度</w:t>
            </w:r>
          </w:p>
        </w:tc>
        <w:tc>
          <w:tcPr>
            <w:tcW w:w="1779"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0" w:firstLineChars="0"/>
              <w:jc w:val="left"/>
              <w:rPr>
                <w:rFonts w:hint="eastAsia" w:ascii="Times New Roman Regular" w:hAnsi="Times New Roman Regular" w:cs="Times New Roman Regular"/>
              </w:rPr>
            </w:pPr>
            <w:r>
              <w:rPr>
                <w:rFonts w:cs="Times New Roman" w:eastAsiaTheme="minorEastAsia"/>
              </w:rPr>
              <w:t>项目排放量（</w:t>
            </w:r>
            <m:oMath>
              <m:r>
                <m:rPr/>
                <w:rPr>
                  <w:rFonts w:ascii="Cambria Math" w:hAnsi="Cambria Math" w:cs="Times New Roman" w:eastAsiaTheme="minorEastAsia"/>
                  <w:color w:val="000000" w:themeColor="text1"/>
                  <w14:textFill>
                    <w14:solidFill>
                      <w14:schemeClr w14:val="tx1"/>
                    </w14:solidFill>
                  </w14:textFill>
                </w:rPr>
                <m:t>P</m:t>
              </m:r>
              <m:sSub>
                <m:sSubPr>
                  <m:ctrlPr>
                    <w:rPr>
                      <w:rFonts w:ascii="Cambria Math" w:hAnsi="Cambria Math" w:cs="Times New Roman" w:eastAsiaTheme="minorEastAsia"/>
                      <w:color w:val="000000" w:themeColor="text1"/>
                      <w14:textFill>
                        <w14:solidFill>
                          <w14:schemeClr w14:val="tx1"/>
                        </w14:solidFill>
                      </w14:textFill>
                    </w:rPr>
                  </m:ctrlPr>
                </m:sSubPr>
                <m:e>
                  <m:r>
                    <m:rPr/>
                    <w:rPr>
                      <w:rFonts w:ascii="Cambria Math" w:hAnsi="Cambria Math" w:cs="Times New Roman" w:eastAsiaTheme="minorEastAsia"/>
                      <w:color w:val="000000" w:themeColor="text1"/>
                      <w14:textFill>
                        <w14:solidFill>
                          <w14:schemeClr w14:val="tx1"/>
                        </w14:solidFill>
                      </w14:textFill>
                    </w:rPr>
                    <m:t>E</m:t>
                  </m:r>
                  <m:ctrlPr>
                    <w:rPr>
                      <w:rFonts w:ascii="Cambria Math" w:hAnsi="Cambria Math" w:cs="Times New Roman" w:eastAsiaTheme="minorEastAsia"/>
                      <w:color w:val="000000" w:themeColor="text1"/>
                      <w14:textFill>
                        <w14:solidFill>
                          <w14:schemeClr w14:val="tx1"/>
                        </w14:solidFill>
                      </w14:textFill>
                    </w:rPr>
                  </m:ctrlPr>
                </m:e>
                <m:sub>
                  <m:r>
                    <m:rPr/>
                    <w:rPr>
                      <w:rFonts w:ascii="Cambria Math" w:hAnsi="Cambria Math" w:cs="Times New Roman" w:eastAsiaTheme="minorEastAsia"/>
                      <w:color w:val="000000" w:themeColor="text1"/>
                      <w14:textFill>
                        <w14:solidFill>
                          <w14:schemeClr w14:val="tx1"/>
                        </w14:solidFill>
                      </w14:textFill>
                    </w:rPr>
                    <m:t>y</m:t>
                  </m:r>
                  <m:ctrlPr>
                    <w:rPr>
                      <w:rFonts w:ascii="Cambria Math" w:hAnsi="Cambria Math" w:cs="Times New Roman" w:eastAsiaTheme="minorEastAsia"/>
                      <w:color w:val="000000" w:themeColor="text1"/>
                      <w14:textFill>
                        <w14:solidFill>
                          <w14:schemeClr w14:val="tx1"/>
                        </w14:solidFill>
                      </w14:textFill>
                    </w:rPr>
                  </m:ctrlPr>
                </m:sub>
              </m:sSub>
            </m:oMath>
            <w:r>
              <w:rPr>
                <w:rFonts w:cs="Times New Roman" w:eastAsiaTheme="minorEastAsia"/>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2" w:type="dxa"/>
            <w:gridSpan w:val="5"/>
            <w:vAlign w:val="center"/>
          </w:tcPr>
          <w:p>
            <w:pPr>
              <w:ind w:firstLine="0" w:firstLineChars="0"/>
              <w:jc w:val="center"/>
              <w:rPr>
                <w:rFonts w:hint="eastAsia" w:ascii="Times New Roman Regular" w:hAnsi="Times New Roman Regular" w:cs="Times New Roman Regular"/>
                <w:b/>
                <w:bCs/>
              </w:rPr>
            </w:pPr>
            <w:r>
              <w:rPr>
                <w:rFonts w:hint="eastAsia" w:ascii="Times New Roman Regular" w:hAnsi="Times New Roman Regular" w:cs="Times New Roman Regular"/>
                <w:b/>
                <w:bCs/>
              </w:rPr>
              <w:t>碳普惠减排量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420"/>
              <w:jc w:val="left"/>
              <w:rPr>
                <w:rFonts w:cs="Times New Roman" w:eastAsiaTheme="minorEastAsia"/>
              </w:rPr>
            </w:pPr>
            <w:r>
              <w:rPr>
                <w:rFonts w:ascii="Times New Roman Regular" w:hAnsi="Times New Roman Regular" w:cs="Times New Roman Regular"/>
              </w:rPr>
              <w:t>参数</w:t>
            </w:r>
          </w:p>
        </w:tc>
        <w:tc>
          <w:tcPr>
            <w:tcW w:w="1517" w:type="dxa"/>
            <w:vAlign w:val="center"/>
          </w:tcPr>
          <w:p>
            <w:pPr>
              <w:ind w:firstLine="210" w:firstLineChars="100"/>
              <w:jc w:val="left"/>
              <w:rPr>
                <w:rFonts w:hint="eastAsia" w:ascii="Times New Roman Regular" w:hAnsi="Times New Roman Regular" w:cs="Times New Roman Regular"/>
              </w:rPr>
            </w:pPr>
            <w:r>
              <w:rPr>
                <w:rFonts w:ascii="Times New Roman Regular" w:hAnsi="Times New Roman Regular" w:cs="Times New Roman Regular"/>
              </w:rPr>
              <w:t>核查报告</w:t>
            </w:r>
          </w:p>
        </w:tc>
        <w:tc>
          <w:tcPr>
            <w:tcW w:w="1776"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是否一致</w:t>
            </w:r>
          </w:p>
        </w:tc>
        <w:tc>
          <w:tcPr>
            <w:tcW w:w="1776"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变化幅度</w:t>
            </w:r>
          </w:p>
        </w:tc>
        <w:tc>
          <w:tcPr>
            <w:tcW w:w="1779" w:type="dxa"/>
            <w:vAlign w:val="center"/>
          </w:tcPr>
          <w:p>
            <w:pPr>
              <w:ind w:firstLine="420"/>
              <w:jc w:val="left"/>
              <w:rPr>
                <w:rFonts w:hint="eastAsia" w:ascii="Times New Roman Regular" w:hAnsi="Times New Roman Regular" w:cs="Times New Roman Regular"/>
              </w:rPr>
            </w:pPr>
            <w:r>
              <w:rPr>
                <w:rFonts w:ascii="Times New Roman Regular" w:hAnsi="Times New Roman Regular" w:cs="Times New Roman Regular"/>
              </w:rPr>
              <w:t>差异原因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pPr>
              <w:ind w:firstLine="0" w:firstLineChars="0"/>
              <w:jc w:val="left"/>
              <w:rPr>
                <w:rFonts w:hint="eastAsia" w:ascii="Times New Roman Regular" w:hAnsi="Times New Roman Regular" w:cs="Times New Roman Regular"/>
              </w:rPr>
            </w:pPr>
            <w:r>
              <w:rPr>
                <w:rFonts w:cs="Times New Roman" w:eastAsiaTheme="minorEastAsia"/>
              </w:rPr>
              <w:t>碳普惠减排量（</w:t>
            </w:r>
            <m:oMath>
              <m:sSub>
                <m:sSubPr>
                  <m:ctrlPr>
                    <w:rPr>
                      <w:rFonts w:ascii="Cambria Math" w:hAnsi="Cambria Math" w:cs="Times New Roman" w:eastAsiaTheme="minorEastAsia"/>
                      <w:color w:val="000000" w:themeColor="text1"/>
                      <w14:textFill>
                        <w14:solidFill>
                          <w14:schemeClr w14:val="tx1"/>
                        </w14:solidFill>
                      </w14:textFill>
                    </w:rPr>
                  </m:ctrlPr>
                </m:sSubPr>
                <m:e>
                  <m:r>
                    <m:rPr/>
                    <w:rPr>
                      <w:rFonts w:ascii="Cambria Math" w:hAnsi="Cambria Math" w:cs="Times New Roman" w:eastAsiaTheme="minorEastAsia"/>
                      <w:color w:val="000000" w:themeColor="text1"/>
                      <w14:textFill>
                        <w14:solidFill>
                          <w14:schemeClr w14:val="tx1"/>
                        </w14:solidFill>
                      </w14:textFill>
                    </w:rPr>
                    <m:t>ER</m:t>
                  </m:r>
                  <m:ctrlPr>
                    <w:rPr>
                      <w:rFonts w:ascii="Cambria Math" w:hAnsi="Cambria Math" w:cs="Times New Roman" w:eastAsiaTheme="minorEastAsia"/>
                      <w:color w:val="000000" w:themeColor="text1"/>
                      <w14:textFill>
                        <w14:solidFill>
                          <w14:schemeClr w14:val="tx1"/>
                        </w14:solidFill>
                      </w14:textFill>
                    </w:rPr>
                  </m:ctrlPr>
                </m:e>
                <m:sub>
                  <m:r>
                    <m:rPr/>
                    <w:rPr>
                      <w:rFonts w:ascii="Cambria Math" w:hAnsi="Cambria Math" w:cs="Times New Roman" w:eastAsiaTheme="minorEastAsia"/>
                      <w:color w:val="000000" w:themeColor="text1"/>
                      <w14:textFill>
                        <w14:solidFill>
                          <w14:schemeClr w14:val="tx1"/>
                        </w14:solidFill>
                      </w14:textFill>
                    </w:rPr>
                    <m:t>y</m:t>
                  </m:r>
                  <m:ctrlPr>
                    <w:rPr>
                      <w:rFonts w:ascii="Cambria Math" w:hAnsi="Cambria Math" w:cs="Times New Roman" w:eastAsiaTheme="minorEastAsia"/>
                      <w:color w:val="000000" w:themeColor="text1"/>
                      <w14:textFill>
                        <w14:solidFill>
                          <w14:schemeClr w14:val="tx1"/>
                        </w14:solidFill>
                      </w14:textFill>
                    </w:rPr>
                  </m:ctrlPr>
                </m:sub>
              </m:sSub>
            </m:oMath>
            <w:r>
              <w:rPr>
                <w:rFonts w:cs="Times New Roman" w:eastAsiaTheme="minorEastAsia"/>
              </w:rPr>
              <w:t>）</w:t>
            </w:r>
          </w:p>
        </w:tc>
        <w:tc>
          <w:tcPr>
            <w:tcW w:w="1517"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6" w:type="dxa"/>
            <w:vAlign w:val="center"/>
          </w:tcPr>
          <w:p>
            <w:pPr>
              <w:ind w:firstLine="420"/>
              <w:jc w:val="left"/>
              <w:rPr>
                <w:rFonts w:hint="eastAsia" w:ascii="Times New Roman Regular" w:hAnsi="Times New Roman Regular" w:cs="Times New Roman Regular"/>
              </w:rPr>
            </w:pPr>
          </w:p>
        </w:tc>
        <w:tc>
          <w:tcPr>
            <w:tcW w:w="1779" w:type="dxa"/>
            <w:vAlign w:val="center"/>
          </w:tcPr>
          <w:p>
            <w:pPr>
              <w:ind w:firstLine="420"/>
              <w:jc w:val="left"/>
              <w:rPr>
                <w:rFonts w:hint="eastAsia" w:ascii="Times New Roman Regular" w:hAnsi="Times New Roman Regular" w:cs="Times New Roman Regular"/>
              </w:rPr>
            </w:pPr>
          </w:p>
        </w:tc>
      </w:tr>
    </w:tbl>
    <w:p>
      <w:pPr>
        <w:ind w:firstLine="420"/>
      </w:pPr>
    </w:p>
    <w:p>
      <w:pPr>
        <w:ind w:firstLine="420"/>
        <w:rPr>
          <w:rFonts w:cs="Times New Roman"/>
        </w:rPr>
        <w:sectPr>
          <w:pgSz w:w="11906" w:h="16838"/>
          <w:pgMar w:top="1440" w:right="1800" w:bottom="1440" w:left="1800" w:header="851" w:footer="992" w:gutter="0"/>
          <w:cols w:space="425" w:num="1"/>
          <w:docGrid w:type="lines" w:linePitch="312" w:charSpace="0"/>
        </w:sectPr>
      </w:pP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附件2：不符合清单</w:t>
      </w:r>
    </w:p>
    <w:p>
      <w:pPr>
        <w:spacing w:line="360" w:lineRule="auto"/>
        <w:ind w:firstLine="0" w:firstLineChars="0"/>
        <w:jc w:val="center"/>
        <w:rPr>
          <w:rFonts w:hint="eastAsia" w:asciiTheme="minorEastAsia" w:hAnsiTheme="minorEastAsia" w:eastAsiaTheme="minorEastAsia" w:cstheme="minorEastAsia"/>
          <w:sz w:val="24"/>
          <w:szCs w:val="24"/>
        </w:rPr>
      </w:pPr>
    </w:p>
    <w:p>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***项目核查不符合清单</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
        <w:gridCol w:w="1043"/>
        <w:gridCol w:w="1490"/>
        <w:gridCol w:w="1445"/>
        <w:gridCol w:w="1471"/>
        <w:gridCol w:w="1186"/>
        <w:gridCol w:w="1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pPr>
              <w:pStyle w:val="33"/>
            </w:pPr>
            <w:r>
              <w:rPr>
                <w:rFonts w:hint="eastAsia"/>
              </w:rPr>
              <w:t>序号</w:t>
            </w:r>
          </w:p>
        </w:tc>
        <w:tc>
          <w:tcPr>
            <w:tcW w:w="1043" w:type="dxa"/>
            <w:vAlign w:val="center"/>
          </w:tcPr>
          <w:p>
            <w:pPr>
              <w:pStyle w:val="33"/>
            </w:pPr>
            <w:r>
              <w:rPr>
                <w:rFonts w:hint="eastAsia"/>
              </w:rPr>
              <w:t>类别</w:t>
            </w:r>
          </w:p>
        </w:tc>
        <w:tc>
          <w:tcPr>
            <w:tcW w:w="1490" w:type="dxa"/>
            <w:vAlign w:val="center"/>
          </w:tcPr>
          <w:p>
            <w:pPr>
              <w:pStyle w:val="33"/>
            </w:pPr>
            <w:r>
              <w:rPr>
                <w:rFonts w:hint="eastAsia"/>
              </w:rPr>
              <w:t>不符合项描述</w:t>
            </w:r>
          </w:p>
        </w:tc>
        <w:tc>
          <w:tcPr>
            <w:tcW w:w="1445" w:type="dxa"/>
            <w:vAlign w:val="center"/>
          </w:tcPr>
          <w:p>
            <w:pPr>
              <w:pStyle w:val="33"/>
            </w:pPr>
            <w:r>
              <w:rPr>
                <w:rFonts w:hint="eastAsia"/>
              </w:rPr>
              <w:t>涉及的参数</w:t>
            </w:r>
          </w:p>
        </w:tc>
        <w:tc>
          <w:tcPr>
            <w:tcW w:w="1471" w:type="dxa"/>
            <w:vAlign w:val="center"/>
          </w:tcPr>
          <w:p>
            <w:pPr>
              <w:pStyle w:val="33"/>
            </w:pPr>
            <w:r>
              <w:rPr>
                <w:rFonts w:hint="eastAsia"/>
              </w:rPr>
              <w:t>项目申报方原因分析</w:t>
            </w:r>
          </w:p>
        </w:tc>
        <w:tc>
          <w:tcPr>
            <w:tcW w:w="1186" w:type="dxa"/>
            <w:vAlign w:val="center"/>
          </w:tcPr>
          <w:p>
            <w:pPr>
              <w:pStyle w:val="33"/>
            </w:pPr>
            <w:r>
              <w:rPr>
                <w:rFonts w:hint="eastAsia"/>
              </w:rPr>
              <w:t>项目申报方的回应</w:t>
            </w:r>
          </w:p>
        </w:tc>
        <w:tc>
          <w:tcPr>
            <w:tcW w:w="1186" w:type="dxa"/>
            <w:vAlign w:val="center"/>
          </w:tcPr>
          <w:p>
            <w:pPr>
              <w:pStyle w:val="33"/>
            </w:pPr>
            <w:r>
              <w:rPr>
                <w:rFonts w:hint="eastAsia"/>
              </w:rPr>
              <w:t>核查结论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pPr>
              <w:pStyle w:val="33"/>
            </w:pPr>
            <w:r>
              <w:rPr>
                <w:rFonts w:hint="eastAsia"/>
              </w:rPr>
              <w:t>1</w:t>
            </w:r>
          </w:p>
        </w:tc>
        <w:tc>
          <w:tcPr>
            <w:tcW w:w="1043" w:type="dxa"/>
            <w:vAlign w:val="center"/>
          </w:tcPr>
          <w:p>
            <w:pPr>
              <w:pStyle w:val="33"/>
            </w:pPr>
          </w:p>
        </w:tc>
        <w:tc>
          <w:tcPr>
            <w:tcW w:w="1490" w:type="dxa"/>
            <w:vAlign w:val="center"/>
          </w:tcPr>
          <w:p>
            <w:pPr>
              <w:pStyle w:val="33"/>
            </w:pPr>
          </w:p>
        </w:tc>
        <w:tc>
          <w:tcPr>
            <w:tcW w:w="1445" w:type="dxa"/>
            <w:vAlign w:val="center"/>
          </w:tcPr>
          <w:p>
            <w:pPr>
              <w:pStyle w:val="33"/>
            </w:pPr>
          </w:p>
        </w:tc>
        <w:tc>
          <w:tcPr>
            <w:tcW w:w="1471" w:type="dxa"/>
            <w:vAlign w:val="center"/>
          </w:tcPr>
          <w:p>
            <w:pPr>
              <w:pStyle w:val="33"/>
            </w:pPr>
          </w:p>
        </w:tc>
        <w:tc>
          <w:tcPr>
            <w:tcW w:w="1186" w:type="dxa"/>
            <w:vAlign w:val="center"/>
          </w:tcPr>
          <w:p>
            <w:pPr>
              <w:pStyle w:val="33"/>
            </w:pPr>
          </w:p>
        </w:tc>
        <w:tc>
          <w:tcPr>
            <w:tcW w:w="1186" w:type="dxa"/>
            <w:vAlign w:val="center"/>
          </w:tcPr>
          <w:p>
            <w:pPr>
              <w:pStyle w:val="3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pPr>
              <w:pStyle w:val="33"/>
            </w:pPr>
            <w:r>
              <w:rPr>
                <w:rFonts w:hint="eastAsia"/>
              </w:rPr>
              <w:t>2</w:t>
            </w:r>
          </w:p>
        </w:tc>
        <w:tc>
          <w:tcPr>
            <w:tcW w:w="1043" w:type="dxa"/>
            <w:vAlign w:val="center"/>
          </w:tcPr>
          <w:p>
            <w:pPr>
              <w:pStyle w:val="33"/>
            </w:pPr>
          </w:p>
        </w:tc>
        <w:tc>
          <w:tcPr>
            <w:tcW w:w="1490" w:type="dxa"/>
            <w:vAlign w:val="center"/>
          </w:tcPr>
          <w:p>
            <w:pPr>
              <w:pStyle w:val="33"/>
            </w:pPr>
          </w:p>
        </w:tc>
        <w:tc>
          <w:tcPr>
            <w:tcW w:w="1445" w:type="dxa"/>
            <w:vAlign w:val="center"/>
          </w:tcPr>
          <w:p>
            <w:pPr>
              <w:pStyle w:val="33"/>
            </w:pPr>
          </w:p>
        </w:tc>
        <w:tc>
          <w:tcPr>
            <w:tcW w:w="1471" w:type="dxa"/>
            <w:vAlign w:val="center"/>
          </w:tcPr>
          <w:p>
            <w:pPr>
              <w:pStyle w:val="33"/>
            </w:pPr>
          </w:p>
        </w:tc>
        <w:tc>
          <w:tcPr>
            <w:tcW w:w="1186" w:type="dxa"/>
            <w:vAlign w:val="center"/>
          </w:tcPr>
          <w:p>
            <w:pPr>
              <w:pStyle w:val="33"/>
            </w:pPr>
          </w:p>
        </w:tc>
        <w:tc>
          <w:tcPr>
            <w:tcW w:w="1186" w:type="dxa"/>
            <w:vAlign w:val="center"/>
          </w:tcPr>
          <w:p>
            <w:pPr>
              <w:pStyle w:val="33"/>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5" w:type="dxa"/>
            <w:vAlign w:val="center"/>
          </w:tcPr>
          <w:p>
            <w:pPr>
              <w:pStyle w:val="33"/>
            </w:pPr>
            <w:r>
              <w:rPr>
                <w:rFonts w:hint="eastAsia"/>
              </w:rPr>
              <w:t>…</w:t>
            </w:r>
          </w:p>
        </w:tc>
        <w:tc>
          <w:tcPr>
            <w:tcW w:w="1043" w:type="dxa"/>
            <w:vAlign w:val="center"/>
          </w:tcPr>
          <w:p>
            <w:pPr>
              <w:pStyle w:val="33"/>
            </w:pPr>
          </w:p>
        </w:tc>
        <w:tc>
          <w:tcPr>
            <w:tcW w:w="1490" w:type="dxa"/>
            <w:vAlign w:val="center"/>
          </w:tcPr>
          <w:p>
            <w:pPr>
              <w:pStyle w:val="33"/>
            </w:pPr>
          </w:p>
        </w:tc>
        <w:tc>
          <w:tcPr>
            <w:tcW w:w="1445" w:type="dxa"/>
            <w:vAlign w:val="center"/>
          </w:tcPr>
          <w:p>
            <w:pPr>
              <w:pStyle w:val="33"/>
            </w:pPr>
          </w:p>
        </w:tc>
        <w:tc>
          <w:tcPr>
            <w:tcW w:w="1471" w:type="dxa"/>
            <w:vAlign w:val="center"/>
          </w:tcPr>
          <w:p>
            <w:pPr>
              <w:pStyle w:val="33"/>
            </w:pPr>
          </w:p>
        </w:tc>
        <w:tc>
          <w:tcPr>
            <w:tcW w:w="1186" w:type="dxa"/>
            <w:vAlign w:val="center"/>
          </w:tcPr>
          <w:p>
            <w:pPr>
              <w:pStyle w:val="33"/>
            </w:pPr>
          </w:p>
        </w:tc>
        <w:tc>
          <w:tcPr>
            <w:tcW w:w="1186" w:type="dxa"/>
            <w:vAlign w:val="center"/>
          </w:tcPr>
          <w:p>
            <w:pPr>
              <w:pStyle w:val="33"/>
            </w:pPr>
          </w:p>
        </w:tc>
      </w:tr>
    </w:tbl>
    <w:p>
      <w:pPr>
        <w:pStyle w:val="33"/>
        <w:ind w:left="567" w:hanging="567" w:hangingChars="270"/>
      </w:pPr>
      <w:r>
        <w:rPr>
          <w:rFonts w:hint="eastAsia"/>
        </w:rPr>
        <w:t>注1：类别包括基本情况、核算边界、核算方法、核算数据、数据质量和文件存档、现场核查发现的其他问题、其他内容。</w:t>
      </w:r>
    </w:p>
    <w:p>
      <w:pPr>
        <w:pStyle w:val="33"/>
        <w:ind w:left="567" w:hanging="567" w:hangingChars="270"/>
      </w:pPr>
      <w:r>
        <w:rPr>
          <w:rFonts w:hint="eastAsia"/>
        </w:rPr>
        <w:t>注2：核查结论包括：已整改符合要求、已整改不符合要求、未整改。</w:t>
      </w:r>
    </w:p>
    <w:p>
      <w:pPr>
        <w:ind w:firstLine="420"/>
        <w:rPr>
          <w:rFonts w:cs="Times New Roman"/>
        </w:rPr>
      </w:pPr>
    </w:p>
    <w:p>
      <w:pPr>
        <w:ind w:firstLine="420"/>
        <w:rPr>
          <w:rFonts w:cs="Times New Roman"/>
        </w:rPr>
        <w:sectPr>
          <w:pgSz w:w="11906" w:h="16838"/>
          <w:pgMar w:top="1440" w:right="1800" w:bottom="1440" w:left="1800" w:header="851" w:footer="992" w:gutter="0"/>
          <w:cols w:space="425" w:num="1"/>
          <w:docGrid w:type="lines" w:linePitch="312" w:charSpace="0"/>
        </w:sectPr>
      </w:pPr>
    </w:p>
    <w:p>
      <w:pPr>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附件3：支持性文件清单</w:t>
      </w:r>
    </w:p>
    <w:p>
      <w:pPr>
        <w:spacing w:line="360" w:lineRule="auto"/>
        <w:ind w:firstLine="0" w:firstLineChars="0"/>
        <w:jc w:val="center"/>
        <w:rPr>
          <w:rFonts w:hint="eastAsia" w:asciiTheme="minorEastAsia" w:hAnsiTheme="minorEastAsia" w:eastAsiaTheme="minorEastAsia" w:cstheme="minorEastAsia"/>
          <w:sz w:val="24"/>
          <w:szCs w:val="24"/>
        </w:rPr>
      </w:pPr>
    </w:p>
    <w:p>
      <w:pPr>
        <w:spacing w:line="360" w:lineRule="auto"/>
        <w:ind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支持性文件清单</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7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vAlign w:val="center"/>
          </w:tcPr>
          <w:p>
            <w:pPr>
              <w:pStyle w:val="33"/>
              <w:jc w:val="center"/>
            </w:pPr>
            <w:bookmarkStart w:id="77" w:name="_Hlk165303904"/>
            <w:r>
              <w:rPr>
                <w:rFonts w:hint="eastAsia"/>
              </w:rPr>
              <w:t>序号</w:t>
            </w:r>
          </w:p>
        </w:tc>
        <w:tc>
          <w:tcPr>
            <w:tcW w:w="4565" w:type="pct"/>
            <w:vAlign w:val="center"/>
          </w:tcPr>
          <w:p>
            <w:pPr>
              <w:pStyle w:val="33"/>
            </w:pPr>
            <w:r>
              <w:rPr>
                <w:rFonts w:hint="eastAsia" w:cs="Times New Roman"/>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 w:type="pct"/>
            <w:shd w:val="clear" w:color="auto" w:fill="F1F1F1" w:themeFill="background1" w:themeFillShade="F2"/>
            <w:vAlign w:val="center"/>
          </w:tcPr>
          <w:p>
            <w:pPr>
              <w:pStyle w:val="33"/>
              <w:jc w:val="center"/>
            </w:pPr>
            <w:r>
              <w:rPr>
                <w:rFonts w:hint="eastAsia"/>
              </w:rPr>
              <w:t>一</w:t>
            </w:r>
          </w:p>
        </w:tc>
        <w:tc>
          <w:tcPr>
            <w:tcW w:w="4565" w:type="pct"/>
            <w:shd w:val="clear" w:color="auto" w:fill="F1F1F1" w:themeFill="background1" w:themeFillShade="F2"/>
          </w:tcPr>
          <w:p>
            <w:pPr>
              <w:pStyle w:val="33"/>
              <w:rPr>
                <w:rFonts w:cs="Times New Roman"/>
              </w:rPr>
            </w:pPr>
            <w:r>
              <w:rPr>
                <w:rFonts w:hint="eastAsia"/>
              </w:rPr>
              <w:t>申报主体基本信息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1</w:t>
            </w:r>
          </w:p>
        </w:tc>
        <w:tc>
          <w:tcPr>
            <w:tcW w:w="4565" w:type="pct"/>
          </w:tcPr>
          <w:p>
            <w:pPr>
              <w:pStyle w:val="33"/>
              <w:rPr>
                <w:rFonts w:cs="Times New Roman"/>
              </w:rPr>
            </w:pPr>
            <w:r>
              <w:rPr>
                <w:rFonts w:ascii="Times New Roman Regular" w:hAnsi="Times New Roman Regular" w:cs="Times New Roman Regular"/>
              </w:rPr>
              <w:t>项目申报主体</w:t>
            </w:r>
            <w:r>
              <w:rPr>
                <w:rFonts w:hint="eastAsia" w:asciiTheme="minorEastAsia" w:hAnsiTheme="minorEastAsia" w:eastAsiaTheme="minorEastAsia" w:cstheme="minorEastAsia"/>
              </w:rPr>
              <w:t>统一社会信用代码证（或组织机构代码证、营业执照）复印件，或</w:t>
            </w:r>
            <w:r>
              <w:rPr>
                <w:rFonts w:hint="eastAsia" w:ascii="Times New Roman Regular" w:hAnsi="Times New Roman Regular" w:cs="Times New Roman Regular"/>
              </w:rPr>
              <w:t>个人</w:t>
            </w:r>
            <w:r>
              <w:rPr>
                <w:rFonts w:hint="eastAsia" w:asciiTheme="minorEastAsia" w:hAnsiTheme="minorEastAsia" w:eastAsiaTheme="minorEastAsia" w:cstheme="minorEastAsia"/>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2</w:t>
            </w:r>
          </w:p>
        </w:tc>
        <w:tc>
          <w:tcPr>
            <w:tcW w:w="4565" w:type="pct"/>
          </w:tcPr>
          <w:p>
            <w:pPr>
              <w:pStyle w:val="33"/>
            </w:pPr>
            <w:r>
              <w:rPr>
                <w:rFonts w:hint="eastAsia"/>
              </w:rPr>
              <w:t>减排量委托开发协议或其他明确减排量收益分配相关协议（如适用）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3</w:t>
            </w:r>
          </w:p>
        </w:tc>
        <w:tc>
          <w:tcPr>
            <w:tcW w:w="4565" w:type="pct"/>
          </w:tcPr>
          <w:p>
            <w:pPr>
              <w:pStyle w:val="33"/>
            </w:pPr>
            <w:r>
              <w:rPr>
                <w:rFonts w:hint="eastAsia" w:asciiTheme="minorEastAsia" w:hAnsiTheme="minorEastAsia" w:eastAsiaTheme="minorEastAsia" w:cstheme="minorEastAsia"/>
              </w:rPr>
              <w:t>项目信息、利益分配等关键信息向利益相关方进行公示的证明材料复印件（如适用）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4</w:t>
            </w:r>
          </w:p>
        </w:tc>
        <w:tc>
          <w:tcPr>
            <w:tcW w:w="4565" w:type="pct"/>
          </w:tcPr>
          <w:p>
            <w:pPr>
              <w:pStyle w:val="33"/>
            </w:pPr>
            <w:r>
              <w:rPr>
                <w:rFonts w:hint="eastAsia"/>
              </w:rPr>
              <w:t>不重复申报减排量的声明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shd w:val="clear" w:color="auto" w:fill="F1F1F1" w:themeFill="background1" w:themeFillShade="F2"/>
            <w:vAlign w:val="center"/>
          </w:tcPr>
          <w:p>
            <w:pPr>
              <w:pStyle w:val="33"/>
              <w:jc w:val="center"/>
            </w:pPr>
            <w:r>
              <w:rPr>
                <w:rFonts w:hint="eastAsia"/>
              </w:rPr>
              <w:t>二</w:t>
            </w:r>
          </w:p>
        </w:tc>
        <w:tc>
          <w:tcPr>
            <w:tcW w:w="4565" w:type="pct"/>
            <w:shd w:val="clear" w:color="auto" w:fill="F1F1F1" w:themeFill="background1" w:themeFillShade="F2"/>
          </w:tcPr>
          <w:p>
            <w:pPr>
              <w:pStyle w:val="33"/>
              <w:rPr>
                <w:rFonts w:cs="Times New Roman"/>
              </w:rPr>
            </w:pPr>
            <w:r>
              <w:rPr>
                <w:rFonts w:hint="eastAsia"/>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5</w:t>
            </w:r>
          </w:p>
        </w:tc>
        <w:tc>
          <w:tcPr>
            <w:tcW w:w="4565" w:type="pct"/>
          </w:tcPr>
          <w:p>
            <w:pPr>
              <w:pStyle w:val="33"/>
              <w:rPr>
                <w:rFonts w:cs="Times New Roman"/>
              </w:rPr>
            </w:pPr>
            <w:r>
              <w:rPr>
                <w:rFonts w:hint="eastAsia" w:cs="Times New Roman"/>
              </w:rPr>
              <w:t>项目土地经营权证明文件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6</w:t>
            </w:r>
          </w:p>
        </w:tc>
        <w:tc>
          <w:tcPr>
            <w:tcW w:w="4565" w:type="pct"/>
          </w:tcPr>
          <w:p>
            <w:pPr>
              <w:pStyle w:val="33"/>
              <w:rPr>
                <w:rFonts w:cs="Times New Roman"/>
              </w:rPr>
            </w:pPr>
            <w:r>
              <w:rPr>
                <w:rFonts w:hint="eastAsia" w:asciiTheme="minorEastAsia" w:hAnsiTheme="minorEastAsia" w:eastAsiaTheme="minorEastAsia" w:cstheme="minorEastAsia"/>
              </w:rPr>
              <w:t>项目边界</w:t>
            </w:r>
            <w:r>
              <w:rPr>
                <w:rFonts w:hint="eastAsia" w:ascii="Times New Roman Regular" w:hAnsi="Times New Roman Regular" w:cs="Times New Roman Regular"/>
                <w:color w:val="000000" w:themeColor="text1"/>
                <w14:textFill>
                  <w14:solidFill>
                    <w14:schemeClr w14:val="tx1"/>
                  </w14:solidFill>
                </w14:textFill>
              </w:rPr>
              <w:t>矢量数据文件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7</w:t>
            </w:r>
          </w:p>
        </w:tc>
        <w:tc>
          <w:tcPr>
            <w:tcW w:w="4565" w:type="pct"/>
          </w:tcPr>
          <w:p>
            <w:pPr>
              <w:pStyle w:val="33"/>
            </w:pPr>
            <w:r>
              <w:rPr>
                <w:rFonts w:hint="eastAsia" w:cs="Times New Roman"/>
              </w:rPr>
              <w:t>项目稻田的事前分组表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shd w:val="clear" w:color="auto" w:fill="F1F1F1" w:themeFill="background1" w:themeFillShade="F2"/>
            <w:vAlign w:val="center"/>
          </w:tcPr>
          <w:p>
            <w:pPr>
              <w:pStyle w:val="33"/>
              <w:jc w:val="center"/>
            </w:pPr>
            <w:r>
              <w:rPr>
                <w:rFonts w:hint="eastAsia"/>
              </w:rPr>
              <w:t>三</w:t>
            </w:r>
          </w:p>
        </w:tc>
        <w:tc>
          <w:tcPr>
            <w:tcW w:w="4565" w:type="pct"/>
            <w:shd w:val="clear" w:color="auto" w:fill="F1F1F1" w:themeFill="background1" w:themeFillShade="F2"/>
          </w:tcPr>
          <w:p>
            <w:pPr>
              <w:pStyle w:val="33"/>
              <w:rPr>
                <w:rFonts w:cs="Times New Roman"/>
              </w:rPr>
            </w:pPr>
            <w:r>
              <w:rPr>
                <w:rFonts w:hint="eastAsia"/>
              </w:rPr>
              <w:t>与活动数据监测相关的文件清单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8</w:t>
            </w:r>
          </w:p>
        </w:tc>
        <w:tc>
          <w:tcPr>
            <w:tcW w:w="4565" w:type="pct"/>
            <w:vAlign w:val="center"/>
          </w:tcPr>
          <w:p>
            <w:pPr>
              <w:pStyle w:val="33"/>
              <w:rPr>
                <w:rFonts w:cs="Times New Roman"/>
              </w:rPr>
            </w:pPr>
            <w:r>
              <w:rPr>
                <w:rFonts w:hint="eastAsia" w:asciiTheme="minorEastAsia" w:hAnsiTheme="minorEastAsia" w:eastAsiaTheme="minorEastAsia" w:cstheme="minorEastAsia"/>
              </w:rPr>
              <w:t>无人机喷施微藻生物肥料的作业记录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9</w:t>
            </w:r>
          </w:p>
        </w:tc>
        <w:tc>
          <w:tcPr>
            <w:tcW w:w="4565" w:type="pct"/>
            <w:vAlign w:val="center"/>
          </w:tcPr>
          <w:p>
            <w:pPr>
              <w:pStyle w:val="33"/>
              <w:rPr>
                <w:rFonts w:cs="Times New Roman"/>
              </w:rPr>
            </w:pPr>
            <w:bookmarkStart w:id="78" w:name="_Hlk165280670"/>
            <w:r>
              <w:rPr>
                <w:rFonts w:hint="eastAsia" w:asciiTheme="minorEastAsia" w:hAnsiTheme="minorEastAsia" w:eastAsiaTheme="minorEastAsia" w:cstheme="minorEastAsia"/>
              </w:rPr>
              <w:t>微藻生物肥料购买的财务证明</w:t>
            </w:r>
            <w:bookmarkEnd w:id="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10</w:t>
            </w:r>
          </w:p>
        </w:tc>
        <w:tc>
          <w:tcPr>
            <w:tcW w:w="4565" w:type="pct"/>
            <w:vAlign w:val="center"/>
          </w:tcPr>
          <w:p>
            <w:pPr>
              <w:pStyle w:val="33"/>
              <w:rPr>
                <w:rFonts w:cs="Times New Roman"/>
              </w:rPr>
            </w:pPr>
            <w:r>
              <w:rPr>
                <w:rFonts w:hint="eastAsia" w:asciiTheme="minorEastAsia" w:hAnsiTheme="minorEastAsia" w:eastAsiaTheme="minorEastAsia" w:cstheme="minorEastAsia"/>
              </w:rPr>
              <w:t>稻田种植管理记录表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11</w:t>
            </w:r>
          </w:p>
        </w:tc>
        <w:tc>
          <w:tcPr>
            <w:tcW w:w="4565" w:type="pct"/>
            <w:vAlign w:val="center"/>
          </w:tcPr>
          <w:p>
            <w:pPr>
              <w:pStyle w:val="33"/>
              <w:rPr>
                <w:rFonts w:cs="Times New Roman"/>
              </w:rPr>
            </w:pPr>
            <w:r>
              <w:rPr>
                <w:rFonts w:hint="eastAsia" w:cs="Times New Roman"/>
              </w:rPr>
              <w:t>甲烷排放通量记录表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34" w:type="pct"/>
            <w:vAlign w:val="center"/>
          </w:tcPr>
          <w:p>
            <w:pPr>
              <w:pStyle w:val="33"/>
              <w:jc w:val="center"/>
            </w:pPr>
            <w:r>
              <w:rPr>
                <w:rFonts w:hint="eastAsia"/>
              </w:rPr>
              <w:t>12</w:t>
            </w:r>
          </w:p>
        </w:tc>
        <w:tc>
          <w:tcPr>
            <w:tcW w:w="4565" w:type="pct"/>
            <w:vAlign w:val="center"/>
          </w:tcPr>
          <w:p>
            <w:pPr>
              <w:pStyle w:val="33"/>
              <w:rPr>
                <w:rFonts w:cs="Times New Roman"/>
              </w:rPr>
            </w:pPr>
            <w:r>
              <w:rPr>
                <w:rFonts w:hint="eastAsia" w:asciiTheme="minorEastAsia" w:hAnsiTheme="minorEastAsia" w:eastAsiaTheme="minorEastAsia" w:cstheme="minorEastAsia"/>
              </w:rPr>
              <w:t>监测数据相关的原始文件或归档文件</w:t>
            </w:r>
          </w:p>
        </w:tc>
      </w:tr>
      <w:bookmarkEnd w:id="77"/>
    </w:tbl>
    <w:p>
      <w:pPr>
        <w:ind w:firstLine="420"/>
        <w:rPr>
          <w:rFonts w:cs="Times New Roman"/>
        </w:rPr>
        <w:sectPr>
          <w:pgSz w:w="11906" w:h="16838"/>
          <w:pgMar w:top="1440" w:right="1800" w:bottom="1440" w:left="1800" w:header="851" w:footer="992" w:gutter="0"/>
          <w:cols w:space="425" w:num="1"/>
          <w:docGrid w:type="lines" w:linePitch="312" w:charSpace="0"/>
        </w:sectPr>
      </w:pPr>
    </w:p>
    <w:p>
      <w:pPr>
        <w:pStyle w:val="3"/>
        <w:spacing w:before="312" w:after="312"/>
        <w:ind w:left="425" w:hanging="425"/>
      </w:pPr>
      <w:bookmarkStart w:id="79" w:name="_Toc209979199"/>
      <w:bookmarkStart w:id="80" w:name="_Toc1216731633"/>
      <w:bookmarkStart w:id="81" w:name="_Toc1238574075"/>
      <w:r>
        <w:rPr>
          <w:rFonts w:hint="eastAsia"/>
        </w:rPr>
        <w:t>附录</w:t>
      </w:r>
      <w:r>
        <w:t>III</w:t>
      </w:r>
      <w:r>
        <w:rPr>
          <w:rFonts w:hint="eastAsia"/>
        </w:rPr>
        <w:t xml:space="preserve"> 碳普惠减排量登记申请表模板</w:t>
      </w:r>
      <w:bookmarkEnd w:id="79"/>
      <w:bookmarkEnd w:id="80"/>
      <w:bookmarkEnd w:id="81"/>
    </w:p>
    <w:p>
      <w:pPr>
        <w:pStyle w:val="33"/>
        <w:snapToGrid w:val="0"/>
        <w:spacing w:line="240" w:lineRule="auto"/>
        <w:jc w:val="center"/>
        <w:rPr>
          <w:rFonts w:eastAsia="黑体" w:cs="Times New Roman"/>
          <w:sz w:val="32"/>
          <w:szCs w:val="32"/>
        </w:rPr>
      </w:pPr>
      <w:bookmarkStart w:id="82" w:name="_Toc1155488154"/>
      <w:bookmarkStart w:id="83" w:name="_Toc18351"/>
      <w:r>
        <w:rPr>
          <w:rFonts w:hint="eastAsia" w:ascii="黑体" w:hAnsi="黑体" w:eastAsia="黑体"/>
          <w:sz w:val="32"/>
          <w:szCs w:val="32"/>
          <w:lang w:eastAsia="zh-Hans"/>
        </w:rPr>
        <w:t>稻田施用微藻</w:t>
      </w:r>
      <w:r>
        <w:rPr>
          <w:rFonts w:hint="eastAsia" w:ascii="黑体" w:hAnsi="黑体" w:eastAsia="黑体"/>
          <w:sz w:val="32"/>
          <w:szCs w:val="32"/>
        </w:rPr>
        <w:t>生物肥料</w:t>
      </w:r>
      <w:r>
        <w:rPr>
          <w:rFonts w:hint="eastAsia" w:ascii="黑体" w:hAnsi="黑体" w:eastAsia="黑体"/>
          <w:sz w:val="32"/>
          <w:szCs w:val="32"/>
          <w:lang w:eastAsia="zh-Hans"/>
        </w:rPr>
        <w:t>碳普惠</w:t>
      </w:r>
      <w:r>
        <w:rPr>
          <w:rFonts w:hint="eastAsia" w:eastAsia="黑体" w:cs="Times New Roman"/>
          <w:sz w:val="32"/>
          <w:szCs w:val="32"/>
        </w:rPr>
        <w:t>减排量登记申请表</w:t>
      </w:r>
      <w:bookmarkEnd w:id="82"/>
      <w:bookmarkEnd w:id="83"/>
    </w:p>
    <w:p>
      <w:pPr>
        <w:tabs>
          <w:tab w:val="left" w:pos="6379"/>
        </w:tabs>
        <w:spacing w:before="156" w:beforeLines="50"/>
        <w:ind w:firstLine="199" w:firstLineChars="95"/>
        <w:rPr>
          <w:rFonts w:eastAsia="仿宋_GB2312" w:cs="Times New Roman"/>
        </w:rPr>
      </w:pPr>
      <w:r>
        <w:rPr>
          <w:rFonts w:eastAsia="仿宋_GB2312" w:cs="Times New Roman"/>
        </w:rPr>
        <w:t>提交日期：   年   月   日</w:t>
      </w:r>
      <w:r>
        <w:rPr>
          <w:rFonts w:eastAsia="仿宋_GB2312" w:cs="Times New Roman"/>
        </w:rPr>
        <w:tab/>
      </w:r>
      <w:r>
        <w:rPr>
          <w:rFonts w:eastAsia="仿宋_GB2312" w:cs="Times New Roman"/>
        </w:rPr>
        <w:t>版本号：</w:t>
      </w:r>
    </w:p>
    <w:tbl>
      <w:tblPr>
        <w:tblStyle w:val="17"/>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42" w:type="dxa"/>
          <w:bottom w:w="0" w:type="dxa"/>
          <w:right w:w="57" w:type="dxa"/>
        </w:tblCellMar>
      </w:tblPr>
      <w:tblGrid>
        <w:gridCol w:w="1607"/>
        <w:gridCol w:w="68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9577" w:type="dxa"/>
            <w:gridSpan w:val="2"/>
            <w:tcBorders>
              <w:bottom w:val="single" w:color="000000" w:sz="6" w:space="0"/>
            </w:tcBorders>
            <w:shd w:val="clear" w:color="auto" w:fill="D6D6D6"/>
            <w:vAlign w:val="center"/>
          </w:tcPr>
          <w:p>
            <w:pPr>
              <w:pStyle w:val="33"/>
              <w:jc w:val="both"/>
            </w:pPr>
            <w:r>
              <w:t>1.申请方基本信息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1.1 申请主体</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t>申报主体名称：</w:t>
            </w:r>
            <w:r>
              <w:rPr>
                <w:rFonts w:hint="eastAsia"/>
                <w:u w:val="single"/>
              </w:rPr>
              <w:t xml:space="preserve">                     </w:t>
            </w:r>
          </w:p>
          <w:p>
            <w:pPr>
              <w:pStyle w:val="33"/>
              <w:jc w:val="both"/>
            </w:pPr>
            <w:r>
              <w:t>法人代表：</w:t>
            </w:r>
            <w:r>
              <w:rPr>
                <w:rFonts w:hint="eastAsia"/>
                <w:u w:val="single"/>
              </w:rPr>
              <w:t xml:space="preserve">                         </w:t>
            </w:r>
          </w:p>
          <w:p>
            <w:pPr>
              <w:pStyle w:val="33"/>
              <w:jc w:val="both"/>
            </w:pPr>
            <w:r>
              <w:t>统一社会信用代码（组织机构代码）：</w:t>
            </w:r>
            <w:r>
              <w:rPr>
                <w:rFonts w:hint="eastAsia"/>
                <w:u w:val="single"/>
              </w:rPr>
              <w:t xml:space="preserve"> </w:t>
            </w:r>
            <w:r>
              <w:rPr>
                <w:u w:val="single"/>
              </w:rPr>
              <w:t xml:space="preserve">                        </w:t>
            </w:r>
          </w:p>
          <w:p>
            <w:pPr>
              <w:pStyle w:val="33"/>
              <w:jc w:val="both"/>
            </w:pPr>
            <w:r>
              <w:t>单位类型：</w:t>
            </w:r>
            <w:r>
              <w:rPr>
                <w:rFonts w:ascii="Times New Roman Regular" w:hAnsi="Times New Roman Regular" w:cs="Times New Roman"/>
              </w:rPr>
              <w:sym w:font="Wingdings 2" w:char="00A3"/>
            </w:r>
            <w:r>
              <w:rPr>
                <w:rFonts w:hint="eastAsia" w:ascii="Times New Roman Regular" w:hAnsi="Times New Roman Regular" w:cs="Times New Roman"/>
              </w:rPr>
              <w:t xml:space="preserve">个人  </w:t>
            </w:r>
            <w:r>
              <w:rPr>
                <w:rFonts w:ascii="Times New Roman Regular" w:hAnsi="Times New Roman Regular" w:cs="Times New Roman"/>
              </w:rPr>
              <w:sym w:font="Wingdings 2" w:char="00A3"/>
            </w:r>
            <w:r>
              <w:rPr>
                <w:rFonts w:hint="eastAsia" w:ascii="Times New Roman Regular" w:hAnsi="Times New Roman Regular" w:cs="Times New Roman"/>
              </w:rPr>
              <w:t xml:space="preserve">合作经济组织  </w:t>
            </w:r>
            <w:r>
              <w:rPr>
                <w:rFonts w:ascii="Times New Roman Regular" w:hAnsi="Times New Roman Regular" w:cs="Times New Roman"/>
              </w:rPr>
              <w:sym w:font="Wingdings 2" w:char="00A3"/>
            </w:r>
            <w:r>
              <w:rPr>
                <w:rFonts w:ascii="Times New Roman Regular" w:hAnsi="Times New Roman Regular" w:cs="Times New Roman"/>
              </w:rPr>
              <w:t xml:space="preserve">企业  </w:t>
            </w:r>
            <w:r>
              <w:rPr>
                <w:rFonts w:ascii="Times New Roman Regular" w:hAnsi="Times New Roman Regular" w:cs="Times New Roman"/>
              </w:rPr>
              <w:sym w:font="Wingdings 2" w:char="00A3"/>
            </w:r>
            <w:r>
              <w:rPr>
                <w:rFonts w:ascii="Times New Roman Regular" w:hAnsi="Times New Roman Regular" w:cs="Times New Roman"/>
              </w:rPr>
              <w:t xml:space="preserve">事业单位  </w:t>
            </w:r>
            <w:r>
              <w:rPr>
                <w:rFonts w:ascii="Times New Roman Regular" w:hAnsi="Times New Roman Regular" w:cs="Times New Roman"/>
              </w:rPr>
              <w:sym w:font="Wingdings 2" w:char="00A3"/>
            </w:r>
            <w:r>
              <w:rPr>
                <w:rFonts w:ascii="Times New Roman Regular" w:hAnsi="Times New Roman Regular" w:cs="Times New Roman"/>
              </w:rPr>
              <w:t>其他</w:t>
            </w:r>
            <w:r>
              <w:rPr>
                <w:rFonts w:hint="eastAsia" w:ascii="Times New Roman Regular" w:hAnsi="Times New Roman Regular" w:cs="Times New Roman"/>
                <w:u w:val="single"/>
              </w:rPr>
              <w:t xml:space="preserve">    </w:t>
            </w:r>
            <w:r>
              <w:rPr>
                <w:rFonts w:ascii="Times New Roman Regular" w:hAnsi="Times New Roman Regular" w:cs="Times New Roman"/>
                <w:u w:val="single"/>
              </w:rPr>
              <w:t xml:space="preserve">   </w:t>
            </w:r>
            <w:r>
              <w:rPr>
                <w:rFonts w:hint="eastAsia"/>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1.2 联系人</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rPr>
                <w:u w:val="single"/>
              </w:rPr>
            </w:pPr>
            <w:r>
              <w:t>联系人：</w:t>
            </w:r>
            <w:r>
              <w:rPr>
                <w:rFonts w:hint="eastAsia"/>
                <w:u w:val="single"/>
              </w:rPr>
              <w:t xml:space="preserve">                     </w:t>
            </w:r>
          </w:p>
          <w:p>
            <w:pPr>
              <w:pStyle w:val="33"/>
              <w:jc w:val="both"/>
            </w:pPr>
            <w:r>
              <w:t>联系地址：</w:t>
            </w:r>
            <w:r>
              <w:rPr>
                <w:rFonts w:hint="eastAsia"/>
                <w:u w:val="single"/>
              </w:rPr>
              <w:t xml:space="preserve">                     </w:t>
            </w:r>
          </w:p>
          <w:p>
            <w:pPr>
              <w:pStyle w:val="33"/>
              <w:jc w:val="both"/>
              <w:rPr>
                <w:u w:val="single"/>
              </w:rPr>
            </w:pPr>
            <w:r>
              <w:t>联系电话：</w:t>
            </w:r>
            <w:r>
              <w:rPr>
                <w:rFonts w:hint="eastAsia"/>
                <w:u w:val="single"/>
              </w:rPr>
              <w:t xml:space="preserve">                     </w:t>
            </w:r>
          </w:p>
          <w:p>
            <w:pPr>
              <w:pStyle w:val="33"/>
              <w:jc w:val="both"/>
              <w:rPr>
                <w:u w:val="single"/>
              </w:rPr>
            </w:pPr>
            <w:r>
              <w:t>电子邮箱：</w:t>
            </w:r>
            <w:r>
              <w:rPr>
                <w:rFonts w:hint="eastAsia"/>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1.3 碳普惠登记账户信息</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t>账户名：</w:t>
            </w:r>
            <w:r>
              <w:rPr>
                <w:rFonts w:hint="eastAsia"/>
                <w:u w:val="single"/>
              </w:rPr>
              <w:t xml:space="preserve">                     </w:t>
            </w:r>
          </w:p>
          <w:p>
            <w:pPr>
              <w:pStyle w:val="33"/>
              <w:jc w:val="both"/>
            </w:pPr>
            <w:r>
              <w:t>编号：</w:t>
            </w:r>
            <w:r>
              <w:rPr>
                <w:rFonts w:hint="eastAsia"/>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9577" w:type="dxa"/>
            <w:gridSpan w:val="2"/>
            <w:tcBorders>
              <w:top w:val="single" w:color="000000" w:sz="6" w:space="0"/>
              <w:left w:val="single" w:color="000000" w:sz="6" w:space="0"/>
              <w:bottom w:val="single" w:color="000000" w:sz="6" w:space="0"/>
              <w:right w:val="single" w:color="000000" w:sz="6" w:space="0"/>
            </w:tcBorders>
            <w:shd w:val="clear" w:color="auto" w:fill="D6D6D6"/>
            <w:vAlign w:val="center"/>
          </w:tcPr>
          <w:p>
            <w:pPr>
              <w:pStyle w:val="33"/>
              <w:jc w:val="both"/>
            </w:pPr>
            <w:r>
              <w:t>2.申请备案减排量基本信息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2.1 项目名称</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t>项目名称：</w:t>
            </w:r>
            <w:r>
              <w:rPr>
                <w:rFonts w:hint="eastAsia"/>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2.2 项目领域</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t>项目领域：</w:t>
            </w:r>
            <w:r>
              <w:rPr/>
              <w:sym w:font="Wingdings 2" w:char="00A3"/>
            </w:r>
            <w:r>
              <w:t>能源</w:t>
            </w:r>
            <w:r>
              <w:rPr>
                <w:rFonts w:hint="eastAsia"/>
              </w:rPr>
              <w:t>产业</w:t>
            </w:r>
            <w:r>
              <w:t xml:space="preserve">     </w:t>
            </w:r>
            <w:r>
              <w:rPr/>
              <w:sym w:font="Wingdings 2" w:char="00A3"/>
            </w:r>
            <w:r>
              <w:t xml:space="preserve">农业     </w:t>
            </w:r>
            <w:r>
              <w:rPr/>
              <w:sym w:font="Wingdings 2" w:char="00A3"/>
            </w:r>
            <w:r>
              <w:t>其他</w:t>
            </w:r>
            <w:r>
              <w:rPr>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2.3 项目</w:t>
            </w:r>
            <w:r>
              <w:rPr>
                <w:rFonts w:hint="eastAsia"/>
                <w:bCs/>
              </w:rPr>
              <w:t>开始</w:t>
            </w:r>
            <w:r>
              <w:rPr>
                <w:bCs/>
              </w:rPr>
              <w:t>时间</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rPr>
                <w:u w:val="single"/>
              </w:rPr>
              <w:t xml:space="preserve">     </w:t>
            </w:r>
            <w:r>
              <w:t>年</w:t>
            </w:r>
            <w:r>
              <w:rPr>
                <w:u w:val="single"/>
              </w:rPr>
              <w:t xml:space="preserve">     </w:t>
            </w:r>
            <w:r>
              <w:t>月</w:t>
            </w:r>
            <w:r>
              <w:rPr>
                <w:u w:val="single"/>
              </w:rPr>
              <w:t xml:space="preserve">     </w:t>
            </w:r>
            <w: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2.4选用的方法学及版本号</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2.5 本次申请签发减排量的起止日期</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 xml:space="preserve">日 至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2.6 申请签发的减排量</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t>减排量：</w:t>
            </w:r>
            <w:r>
              <w:rPr>
                <w:u w:val="single"/>
              </w:rPr>
              <w:t xml:space="preserve">  </w:t>
            </w:r>
            <w:r>
              <w:rPr>
                <w:rFonts w:hint="eastAsia"/>
                <w:u w:val="single"/>
              </w:rPr>
              <w:t xml:space="preserve"> </w:t>
            </w:r>
            <w:r>
              <w:rPr>
                <w:u w:val="single"/>
              </w:rPr>
              <w:t xml:space="preserve">   </w:t>
            </w:r>
            <w:r>
              <w:t>tCO</w:t>
            </w:r>
            <w:r>
              <w:rPr>
                <w:vertAlign w:val="subscript"/>
              </w:rPr>
              <w:t>2</w:t>
            </w:r>
            <w:r>
              <w:t>e</w:t>
            </w:r>
          </w:p>
          <w:p>
            <w:pPr>
              <w:pStyle w:val="33"/>
              <w:jc w:val="both"/>
            </w:pPr>
            <w:r>
              <w:t>（注：项目信息及减排量计算，详见碳普惠减排量核证报告）</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2.7 第三方审定机构基本信息</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t>机构名称：</w:t>
            </w:r>
            <w:r>
              <w:rPr>
                <w:rFonts w:hint="eastAsia"/>
                <w:u w:val="single"/>
              </w:rPr>
              <w:t xml:space="preserve"> </w:t>
            </w:r>
            <w:r>
              <w:rPr>
                <w:u w:val="single"/>
              </w:rPr>
              <w:t xml:space="preserve">         </w:t>
            </w:r>
            <w:r>
              <w:rPr>
                <w:rFonts w:hint="eastAsia"/>
                <w:u w:val="single"/>
              </w:rPr>
              <w:t xml:space="preserve"> </w:t>
            </w:r>
            <w:r>
              <w:rPr>
                <w:u w:val="single"/>
              </w:rPr>
              <w:t xml:space="preserve">       </w:t>
            </w:r>
          </w:p>
          <w:p>
            <w:pPr>
              <w:pStyle w:val="33"/>
              <w:jc w:val="both"/>
              <w:rPr>
                <w:u w:val="single"/>
              </w:rPr>
            </w:pPr>
            <w:r>
              <w:t>联系人：</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p>
          <w:p>
            <w:pPr>
              <w:pStyle w:val="33"/>
              <w:jc w:val="both"/>
              <w:rPr>
                <w:u w:val="single"/>
              </w:rPr>
            </w:pPr>
            <w:r>
              <w:t>联系电话：</w:t>
            </w:r>
            <w:r>
              <w:rPr>
                <w:rFonts w:hint="eastAsia"/>
                <w:u w:val="single"/>
              </w:rPr>
              <w:t xml:space="preserve"> </w:t>
            </w:r>
            <w:r>
              <w:rPr>
                <w:u w:val="single"/>
              </w:rPr>
              <w:t xml:space="preserve">       </w:t>
            </w:r>
            <w:r>
              <w:rPr>
                <w:rFonts w:hint="eastAsia"/>
                <w:u w:val="single"/>
              </w:rPr>
              <w:t xml:space="preserve"> </w:t>
            </w:r>
            <w:r>
              <w:rPr>
                <w:u w:val="single"/>
              </w:rPr>
              <w:t xml:space="preserve">         </w:t>
            </w:r>
          </w:p>
          <w:p>
            <w:pPr>
              <w:pStyle w:val="33"/>
              <w:jc w:val="both"/>
            </w:pPr>
            <w:r>
              <w:t>电子邮箱：</w:t>
            </w:r>
            <w:r>
              <w:rPr>
                <w:rFonts w:hint="eastAsia"/>
                <w:u w:val="single"/>
              </w:rPr>
              <w:t xml:space="preserve"> </w:t>
            </w:r>
            <w:r>
              <w:rPr>
                <w:u w:val="single"/>
              </w:rPr>
              <w:t xml:space="preserve">       </w:t>
            </w:r>
            <w:r>
              <w:rPr>
                <w:rFonts w:hint="eastAsia"/>
                <w:u w:val="single"/>
              </w:rPr>
              <w:t xml:space="preserve"> </w:t>
            </w:r>
            <w:r>
              <w:rPr>
                <w:u w:val="single"/>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1788" w:type="dxa"/>
            <w:tcBorders>
              <w:top w:val="single" w:color="000000" w:sz="6" w:space="0"/>
              <w:left w:val="single" w:color="000000" w:sz="6" w:space="0"/>
              <w:bottom w:val="single" w:color="000000" w:sz="6" w:space="0"/>
              <w:right w:val="single" w:color="000000" w:sz="6" w:space="0"/>
            </w:tcBorders>
            <w:vAlign w:val="center"/>
          </w:tcPr>
          <w:p>
            <w:pPr>
              <w:pStyle w:val="33"/>
              <w:jc w:val="both"/>
              <w:rPr>
                <w:bCs/>
              </w:rPr>
            </w:pPr>
            <w:r>
              <w:rPr>
                <w:bCs/>
              </w:rPr>
              <w:t>2.8 减排量历史签发情况</w:t>
            </w:r>
          </w:p>
        </w:tc>
        <w:tc>
          <w:tcPr>
            <w:tcW w:w="7789" w:type="dxa"/>
            <w:tcBorders>
              <w:top w:val="single" w:color="000000" w:sz="6" w:space="0"/>
              <w:left w:val="single" w:color="000000" w:sz="6" w:space="0"/>
              <w:bottom w:val="single" w:color="000000" w:sz="6" w:space="0"/>
              <w:right w:val="single" w:color="000000" w:sz="6" w:space="0"/>
            </w:tcBorders>
            <w:vAlign w:val="center"/>
          </w:tcPr>
          <w:p>
            <w:pPr>
              <w:pStyle w:val="33"/>
              <w:jc w:val="both"/>
            </w:pPr>
            <w:r>
              <w:t>是否首次申请减排量备案：</w:t>
            </w:r>
            <w:r>
              <w:rPr/>
              <w:sym w:font="Wingdings 2" w:char="00A3"/>
            </w:r>
            <w:r>
              <w:t>是</w:t>
            </w:r>
            <w:r>
              <w:rPr>
                <w:rFonts w:hint="eastAsia"/>
              </w:rPr>
              <w:t xml:space="preserve">   </w:t>
            </w:r>
            <w:r>
              <w:rPr/>
              <w:sym w:font="Wingdings 2" w:char="00A3"/>
            </w:r>
            <w:r>
              <w:t>否</w:t>
            </w:r>
          </w:p>
          <w:p>
            <w:pPr>
              <w:pStyle w:val="33"/>
              <w:jc w:val="both"/>
            </w:pPr>
            <w:r>
              <w:t>（若非首次申请，应注明计入期内减排量历史签发情况及具体核算周期）</w:t>
            </w:r>
          </w:p>
          <w:p>
            <w:pPr>
              <w:pStyle w:val="33"/>
              <w:jc w:val="both"/>
            </w:pPr>
            <w:r>
              <w:t>首次</w:t>
            </w:r>
            <w:r>
              <w:rPr>
                <w:rFonts w:hint="eastAsia"/>
              </w:rPr>
              <w:t>登记</w:t>
            </w:r>
            <w:r>
              <w:t>减排量：</w:t>
            </w:r>
            <w:r>
              <w:rPr>
                <w:rFonts w:hint="eastAsia"/>
                <w:u w:val="single"/>
              </w:rPr>
              <w:t xml:space="preserve"> </w:t>
            </w:r>
            <w:r>
              <w:rPr>
                <w:u w:val="single"/>
              </w:rPr>
              <w:t xml:space="preserve">     </w:t>
            </w:r>
            <w:r>
              <w:t>tCO</w:t>
            </w:r>
            <w:r>
              <w:rPr>
                <w:vertAlign w:val="subscript"/>
              </w:rPr>
              <w:t>2</w:t>
            </w:r>
            <w:r>
              <w:t>e</w:t>
            </w:r>
          </w:p>
          <w:p>
            <w:pPr>
              <w:pStyle w:val="33"/>
              <w:jc w:val="both"/>
            </w:pPr>
            <w:r>
              <w:t>核算周期：</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 xml:space="preserve">日 至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p>
            <w:pPr>
              <w:pStyle w:val="33"/>
              <w:jc w:val="both"/>
            </w:pPr>
            <w:r>
              <w:t>第二次</w:t>
            </w:r>
            <w:r>
              <w:rPr>
                <w:rFonts w:hint="eastAsia"/>
              </w:rPr>
              <w:t>登记</w:t>
            </w:r>
            <w:r>
              <w:t>减排量：</w:t>
            </w:r>
            <w:r>
              <w:rPr>
                <w:rFonts w:hint="eastAsia"/>
                <w:u w:val="single"/>
              </w:rPr>
              <w:t xml:space="preserve"> </w:t>
            </w:r>
            <w:r>
              <w:rPr>
                <w:u w:val="single"/>
              </w:rPr>
              <w:t xml:space="preserve">     </w:t>
            </w:r>
            <w:r>
              <w:t>tCO</w:t>
            </w:r>
            <w:r>
              <w:rPr>
                <w:vertAlign w:val="subscript"/>
              </w:rPr>
              <w:t>2</w:t>
            </w:r>
            <w:r>
              <w:t>e</w:t>
            </w:r>
          </w:p>
          <w:p>
            <w:pPr>
              <w:pStyle w:val="33"/>
              <w:jc w:val="both"/>
            </w:pPr>
            <w:r>
              <w:t>核算周期：</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 xml:space="preserve">日 至 </w:t>
            </w:r>
            <w:r>
              <w:rPr>
                <w:rFonts w:cs="Times New Roman"/>
                <w:u w:val="single"/>
              </w:rPr>
              <w:t xml:space="preserve">     </w:t>
            </w:r>
            <w:r>
              <w:rPr>
                <w:rFonts w:cs="Times New Roman"/>
              </w:rPr>
              <w:t>年</w:t>
            </w:r>
            <w:r>
              <w:rPr>
                <w:rFonts w:cs="Times New Roman"/>
                <w:u w:val="single"/>
              </w:rPr>
              <w:t xml:space="preserve">     </w:t>
            </w:r>
            <w:r>
              <w:rPr>
                <w:rFonts w:cs="Times New Roman"/>
              </w:rPr>
              <w:t>月</w:t>
            </w:r>
            <w:r>
              <w:rPr>
                <w:rFonts w:cs="Times New Roman"/>
                <w:u w:val="single"/>
              </w:rPr>
              <w:t xml:space="preserve">     </w:t>
            </w:r>
            <w:r>
              <w:rPr>
                <w:rFonts w:cs="Times New Roman"/>
              </w:rPr>
              <w:t>日</w:t>
            </w:r>
          </w:p>
          <w:p>
            <w:pPr>
              <w:pStyle w:val="33"/>
              <w:jc w:val="both"/>
            </w:pPr>
            <w: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9577" w:type="dxa"/>
            <w:gridSpan w:val="2"/>
            <w:tcBorders>
              <w:top w:val="single" w:color="000000" w:sz="4" w:space="0"/>
              <w:bottom w:val="single" w:color="000000" w:sz="4" w:space="0"/>
            </w:tcBorders>
            <w:shd w:val="clear" w:color="auto" w:fill="D6D6D6"/>
            <w:vAlign w:val="center"/>
          </w:tcPr>
          <w:p>
            <w:pPr>
              <w:pStyle w:val="33"/>
              <w:jc w:val="both"/>
            </w:pPr>
            <w:r>
              <w:t>3.申请人申明</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42" w:type="dxa"/>
            <w:bottom w:w="0" w:type="dxa"/>
            <w:right w:w="57" w:type="dxa"/>
          </w:tblCellMar>
        </w:tblPrEx>
        <w:trPr>
          <w:trHeight w:val="624" w:hRule="atLeast"/>
          <w:jc w:val="center"/>
        </w:trPr>
        <w:tc>
          <w:tcPr>
            <w:tcW w:w="9577" w:type="dxa"/>
            <w:gridSpan w:val="2"/>
            <w:tcBorders>
              <w:top w:val="single" w:color="000000" w:sz="4" w:space="0"/>
              <w:bottom w:val="single" w:color="000000" w:sz="4" w:space="0"/>
            </w:tcBorders>
            <w:vAlign w:val="center"/>
          </w:tcPr>
          <w:p>
            <w:pPr>
              <w:pStyle w:val="33"/>
              <w:jc w:val="both"/>
            </w:pPr>
          </w:p>
          <w:p>
            <w:pPr>
              <w:ind w:firstLine="420"/>
            </w:pPr>
            <w:r>
              <w:t>本人申明：本人（公司）承诺对项目和申报材料的真实性负责，对申报资格和申报条件的符合性负责。保证所提交的材料真实、完整、准确，并在申报过程中不存在任何弄虚作假或者其他违反法律、法规和政策的行为。本人（公司）确认，在上述申请时段内所产生的减排量真实有效。未在其它温室气体减排交易机制下获得签发，未参与绿色电力交易、绿色电力证书交易等</w:t>
            </w:r>
            <w:r>
              <w:rPr>
                <w:rFonts w:hint="eastAsia"/>
              </w:rPr>
              <w:t>其他环境权益主张，且与湖北省碳普惠机制下的其他项目在核算减排量时不存在重复</w:t>
            </w:r>
            <w:r>
              <w:t>，同时</w:t>
            </w:r>
            <w:r>
              <w:rPr>
                <w:rFonts w:hint="eastAsia"/>
              </w:rPr>
              <w:t>已充分了解</w:t>
            </w:r>
            <w:r>
              <w:t>并同意在今后碳排放核算过程中避免重复计算等问题。</w:t>
            </w:r>
          </w:p>
          <w:p>
            <w:pPr>
              <w:ind w:firstLine="420"/>
            </w:pPr>
            <w:r>
              <w:t>若有虚报假报及重复申请签发，本人将承担由此引起的法律责任。</w:t>
            </w:r>
          </w:p>
          <w:p>
            <w:pPr>
              <w:pStyle w:val="33"/>
              <w:jc w:val="both"/>
            </w:pPr>
          </w:p>
          <w:p>
            <w:pPr>
              <w:pStyle w:val="33"/>
              <w:jc w:val="both"/>
            </w:pPr>
          </w:p>
          <w:p>
            <w:pPr>
              <w:pStyle w:val="33"/>
              <w:wordWrap w:val="0"/>
              <w:jc w:val="right"/>
              <w:rPr>
                <w:b/>
                <w:bCs/>
              </w:rPr>
            </w:pPr>
            <w:r>
              <w:rPr>
                <w:rFonts w:hint="eastAsia"/>
                <w:b/>
                <w:bCs/>
              </w:rPr>
              <w:t>法定代表：</w:t>
            </w:r>
            <w:r>
              <w:rPr>
                <w:b/>
                <w:bCs/>
              </w:rPr>
              <w:t xml:space="preserve">                   </w:t>
            </w:r>
          </w:p>
          <w:p>
            <w:pPr>
              <w:pStyle w:val="33"/>
              <w:wordWrap w:val="0"/>
              <w:jc w:val="right"/>
              <w:rPr>
                <w:b/>
                <w:bCs/>
              </w:rPr>
            </w:pPr>
            <w:r>
              <w:rPr>
                <w:rFonts w:hint="eastAsia"/>
                <w:b/>
                <w:bCs/>
              </w:rPr>
              <w:t>单位盖章：</w:t>
            </w:r>
            <w:r>
              <w:rPr>
                <w:b/>
                <w:bCs/>
              </w:rPr>
              <w:t xml:space="preserve">                   </w:t>
            </w:r>
          </w:p>
          <w:p>
            <w:pPr>
              <w:pStyle w:val="33"/>
              <w:wordWrap w:val="0"/>
              <w:jc w:val="right"/>
              <w:rPr>
                <w:bCs/>
              </w:rPr>
            </w:pPr>
            <w:r>
              <w:rPr>
                <w:rFonts w:hint="eastAsia"/>
                <w:b/>
                <w:bCs/>
              </w:rPr>
              <w:t>日</w:t>
            </w:r>
            <w:r>
              <w:rPr>
                <w:b/>
                <w:bCs/>
              </w:rPr>
              <w:t xml:space="preserve">    </w:t>
            </w:r>
            <w:r>
              <w:rPr>
                <w:rFonts w:hint="eastAsia"/>
                <w:b/>
                <w:bCs/>
              </w:rPr>
              <w:t>期：</w:t>
            </w:r>
            <w:r>
              <w:rPr>
                <w:b/>
                <w:bCs/>
              </w:rPr>
              <w:t xml:space="preserve">    </w:t>
            </w:r>
            <w:r>
              <w:rPr>
                <w:rFonts w:hint="eastAsia"/>
                <w:b/>
                <w:bCs/>
              </w:rPr>
              <w:t>年</w:t>
            </w:r>
            <w:r>
              <w:rPr>
                <w:b/>
                <w:bCs/>
              </w:rPr>
              <w:t xml:space="preserve">    </w:t>
            </w:r>
            <w:r>
              <w:rPr>
                <w:rFonts w:hint="eastAsia"/>
                <w:b/>
                <w:bCs/>
              </w:rPr>
              <w:t>月</w:t>
            </w:r>
            <w:r>
              <w:rPr>
                <w:b/>
                <w:bCs/>
              </w:rPr>
              <w:t xml:space="preserve">    </w:t>
            </w:r>
            <w:r>
              <w:rPr>
                <w:rFonts w:hint="eastAsia"/>
                <w:b/>
                <w:bCs/>
              </w:rPr>
              <w:t>日</w:t>
            </w:r>
            <w:r>
              <w:rPr>
                <w:rFonts w:hint="eastAsia"/>
              </w:rPr>
              <w:t xml:space="preserve"> </w:t>
            </w:r>
          </w:p>
        </w:tc>
      </w:tr>
    </w:tbl>
    <w:p>
      <w:pPr>
        <w:ind w:firstLine="420"/>
        <w:rPr>
          <w:rFonts w:cs="Times New Roman"/>
        </w:rPr>
      </w:pPr>
    </w:p>
    <w:p>
      <w:pPr>
        <w:ind w:firstLine="420"/>
      </w:pPr>
      <w:r>
        <w:rPr>
          <w:rFonts w:hint="eastAsia"/>
        </w:rPr>
        <w:br w:type="page"/>
      </w:r>
    </w:p>
    <w:p>
      <w:pPr>
        <w:pStyle w:val="3"/>
        <w:spacing w:before="312" w:after="312"/>
        <w:ind w:left="425" w:hanging="425"/>
      </w:pPr>
      <w:bookmarkStart w:id="84" w:name="_Toc209979200"/>
      <w:r>
        <w:rPr>
          <w:rFonts w:hint="eastAsia"/>
        </w:rPr>
        <w:t>附录</w:t>
      </w:r>
      <w:r>
        <w:t>I</w:t>
      </w:r>
      <w:r>
        <w:rPr>
          <w:rFonts w:hint="eastAsia"/>
        </w:rPr>
        <w:t>V 碳普惠减排量登记申请材料清单</w:t>
      </w:r>
      <w:bookmarkEnd w:id="84"/>
    </w:p>
    <w:p>
      <w:pPr>
        <w:spacing w:line="360" w:lineRule="auto"/>
        <w:ind w:firstLine="420"/>
        <w:rPr>
          <w:rFonts w:hint="eastAsia" w:asciiTheme="minorEastAsia" w:hAnsiTheme="minorEastAsia" w:eastAsiaTheme="minorEastAsia" w:cstheme="minorEastAsia"/>
        </w:rPr>
      </w:pPr>
      <w:r>
        <w:rPr>
          <w:rFonts w:hint="eastAsia" w:asciiTheme="minorEastAsia" w:hAnsiTheme="minorEastAsia" w:eastAsiaTheme="minorEastAsia" w:cstheme="minorEastAsia"/>
        </w:rPr>
        <w:t>申请碳普惠减排量登记时，项目申报方须向湖北省生态环境厅提交以下申请材料：</w:t>
      </w:r>
    </w:p>
    <w:p>
      <w:pPr>
        <w:pStyle w:val="34"/>
        <w:numPr>
          <w:ilvl w:val="255"/>
          <w:numId w:val="0"/>
        </w:numPr>
        <w:spacing w:line="360" w:lineRule="auto"/>
        <w:ind w:left="420" w:left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1.《碳普惠减排量</w:t>
      </w:r>
      <w:r>
        <w:rPr>
          <w:rFonts w:hint="eastAsia" w:asciiTheme="minorEastAsia" w:hAnsiTheme="minorEastAsia" w:eastAsiaTheme="minorEastAsia" w:cstheme="minorEastAsia"/>
          <w:lang w:eastAsia="zh-Hans"/>
        </w:rPr>
        <w:t>登记</w:t>
      </w:r>
      <w:r>
        <w:rPr>
          <w:rFonts w:hint="eastAsia" w:asciiTheme="minorEastAsia" w:hAnsiTheme="minorEastAsia" w:eastAsiaTheme="minorEastAsia" w:cstheme="minorEastAsia"/>
        </w:rPr>
        <w:t>申请表》原件；</w:t>
      </w:r>
    </w:p>
    <w:p>
      <w:pPr>
        <w:pStyle w:val="34"/>
        <w:numPr>
          <w:ilvl w:val="255"/>
          <w:numId w:val="0"/>
        </w:numPr>
        <w:spacing w:line="360" w:lineRule="auto"/>
        <w:ind w:left="420" w:left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2.《碳普惠减排量核算报告》原件；</w:t>
      </w:r>
    </w:p>
    <w:p>
      <w:pPr>
        <w:pStyle w:val="34"/>
        <w:numPr>
          <w:ilvl w:val="255"/>
          <w:numId w:val="0"/>
        </w:numPr>
        <w:spacing w:line="360" w:lineRule="auto"/>
        <w:ind w:left="420" w:left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3.第三方核查机构出具的《碳普惠减碳量核查报告》原件；</w:t>
      </w:r>
    </w:p>
    <w:p>
      <w:pPr>
        <w:pStyle w:val="34"/>
        <w:numPr>
          <w:ilvl w:val="255"/>
          <w:numId w:val="0"/>
        </w:numPr>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4.个人提供身份证复印件；合作经济组织和</w:t>
      </w:r>
      <w:r>
        <w:rPr>
          <w:rFonts w:hint="eastAsia" w:asciiTheme="minorEastAsia" w:hAnsiTheme="minorEastAsia" w:eastAsiaTheme="minorEastAsia" w:cstheme="minorEastAsia"/>
          <w:lang w:eastAsia="zh-Hans"/>
        </w:rPr>
        <w:t>企事业单位</w:t>
      </w:r>
      <w:r>
        <w:rPr>
          <w:rFonts w:hint="eastAsia" w:asciiTheme="minorEastAsia" w:hAnsiTheme="minorEastAsia" w:eastAsiaTheme="minorEastAsia" w:cstheme="minorEastAsia"/>
        </w:rPr>
        <w:t>提交统一社会信用代码证（或组织机构代码证、营业执照）复印件、法人代表身份证复印件；</w:t>
      </w:r>
    </w:p>
    <w:p>
      <w:pPr>
        <w:pStyle w:val="34"/>
        <w:numPr>
          <w:ilvl w:val="255"/>
          <w:numId w:val="0"/>
        </w:numPr>
        <w:spacing w:line="360" w:lineRule="auto"/>
        <w:ind w:left="420" w:left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5.减排量委托开发协议或其他明确减排量收益分配相关协议复印件（如适用）；</w:t>
      </w:r>
    </w:p>
    <w:p>
      <w:pPr>
        <w:pStyle w:val="34"/>
        <w:numPr>
          <w:ilvl w:val="255"/>
          <w:numId w:val="0"/>
        </w:numPr>
        <w:spacing w:line="360" w:lineRule="auto"/>
        <w:ind w:left="420" w:left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6.项目信息、利益分配等关键信息向利益相关方进行公示的证明材料复印件（如适用）；</w:t>
      </w:r>
    </w:p>
    <w:p>
      <w:pPr>
        <w:pStyle w:val="34"/>
        <w:numPr>
          <w:ilvl w:val="255"/>
          <w:numId w:val="0"/>
        </w:numPr>
        <w:spacing w:line="360" w:lineRule="auto"/>
        <w:ind w:left="420" w:left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7.不重复申报减排量的声明原件；</w:t>
      </w:r>
    </w:p>
    <w:p>
      <w:pPr>
        <w:pStyle w:val="34"/>
        <w:numPr>
          <w:ilvl w:val="255"/>
          <w:numId w:val="0"/>
        </w:numPr>
        <w:spacing w:line="360" w:lineRule="auto"/>
        <w:ind w:left="420" w:left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8.项目土地经营权证明文件复印件；</w:t>
      </w:r>
    </w:p>
    <w:p>
      <w:pPr>
        <w:pStyle w:val="34"/>
        <w:numPr>
          <w:ilvl w:val="255"/>
          <w:numId w:val="0"/>
        </w:numPr>
        <w:spacing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rPr>
        <w:t>9.项目边界矢量数据文件；</w:t>
      </w:r>
    </w:p>
    <w:p>
      <w:pPr>
        <w:pStyle w:val="34"/>
        <w:numPr>
          <w:ilvl w:val="255"/>
          <w:numId w:val="0"/>
        </w:numPr>
        <w:spacing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rPr>
        <w:t>10.项目稻田事前分组记录表原件；</w:t>
      </w:r>
    </w:p>
    <w:p>
      <w:pPr>
        <w:pStyle w:val="34"/>
        <w:numPr>
          <w:ilvl w:val="255"/>
          <w:numId w:val="0"/>
        </w:numPr>
        <w:spacing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rPr>
        <w:t>11.无人机喷施微藻生物肥料的作业记录；</w:t>
      </w:r>
    </w:p>
    <w:p>
      <w:pPr>
        <w:pStyle w:val="34"/>
        <w:numPr>
          <w:ilvl w:val="255"/>
          <w:numId w:val="0"/>
        </w:numPr>
        <w:spacing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rPr>
        <w:t>12.微藻生物肥料购买的财务证明复印件；</w:t>
      </w:r>
    </w:p>
    <w:p>
      <w:pPr>
        <w:pStyle w:val="34"/>
        <w:numPr>
          <w:ilvl w:val="255"/>
          <w:numId w:val="0"/>
        </w:numPr>
        <w:spacing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rPr>
        <w:t>13.稻田种植管理记录表原件；</w:t>
      </w:r>
    </w:p>
    <w:p>
      <w:pPr>
        <w:pStyle w:val="34"/>
        <w:numPr>
          <w:ilvl w:val="255"/>
          <w:numId w:val="0"/>
        </w:numPr>
        <w:spacing w:line="360" w:lineRule="auto"/>
        <w:ind w:left="425"/>
        <w:rPr>
          <w:rFonts w:hint="eastAsia" w:asciiTheme="minorEastAsia" w:hAnsiTheme="minorEastAsia" w:eastAsiaTheme="minorEastAsia" w:cstheme="minorEastAsia"/>
        </w:rPr>
      </w:pPr>
      <w:r>
        <w:rPr>
          <w:rFonts w:hint="eastAsia" w:asciiTheme="minorEastAsia" w:hAnsiTheme="minorEastAsia" w:eastAsiaTheme="minorEastAsia" w:cstheme="minorEastAsia"/>
        </w:rPr>
        <w:t>14.甲烷排放通量记录表原件；</w:t>
      </w:r>
    </w:p>
    <w:p>
      <w:pPr>
        <w:pStyle w:val="34"/>
        <w:numPr>
          <w:ilvl w:val="255"/>
          <w:numId w:val="0"/>
        </w:numPr>
        <w:spacing w:line="360" w:lineRule="auto"/>
        <w:ind w:left="425"/>
      </w:pPr>
      <w:r>
        <w:rPr>
          <w:rFonts w:hint="eastAsia" w:asciiTheme="minorEastAsia" w:hAnsiTheme="minorEastAsia" w:eastAsiaTheme="minorEastAsia" w:cstheme="minorEastAsia"/>
        </w:rPr>
        <w:t>15.监测数据相关的原始文件或归档文件。</w:t>
      </w:r>
    </w:p>
    <w:sectPr>
      <w:footerReference r:id="rId12" w:type="default"/>
      <w:pgSz w:w="11906" w:h="16838"/>
      <w:pgMar w:top="1440" w:right="1800" w:bottom="1440" w:left="1800" w:header="851" w:footer="992" w:gutter="0"/>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Tms Rmn">
    <w:altName w:val="Times New Roman"/>
    <w:panose1 w:val="02020603040505020304"/>
    <w:charset w:val="00"/>
    <w:family w:val="roman"/>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汉仪书宋二KW"/>
    <w:panose1 w:val="02010600040101010101"/>
    <w:charset w:val="86"/>
    <w:family w:val="auto"/>
    <w:pitch w:val="default"/>
    <w:sig w:usb0="00000000" w:usb1="00000000" w:usb2="00000000" w:usb3="00000000" w:csb0="0004009F" w:csb1="DFD70000"/>
  </w:font>
  <w:font w:name="Times New Roman Regular">
    <w:altName w:val="Times New Roman"/>
    <w:panose1 w:val="00000000000000000000"/>
    <w:charset w:val="00"/>
    <w:family w:val="auto"/>
    <w:pitch w:val="default"/>
    <w:sig w:usb0="00000000" w:usb1="00000000" w:usb2="00000000" w:usb3="00000000" w:csb0="00000000" w:csb1="00000000"/>
  </w:font>
  <w:font w:name="Cambria Math">
    <w:altName w:val="Kingsoft Math"/>
    <w:panose1 w:val="02040503050406030204"/>
    <w:charset w:val="00"/>
    <w:family w:val="roman"/>
    <w:pitch w:val="default"/>
    <w:sig w:usb0="00000000" w:usb1="00000000" w:usb2="02000000" w:usb3="00000000" w:csb0="2000019F" w:csb1="00000000"/>
  </w:font>
  <w:font w:name="serif">
    <w:altName w:val="Times New Roman"/>
    <w:panose1 w:val="00000000000000000000"/>
    <w:charset w:val="00"/>
    <w:family w:val="auto"/>
    <w:pitch w:val="default"/>
    <w:sig w:usb0="00000000" w:usb1="00000000" w:usb2="00000000" w:usb3="00000000" w:csb0="00000000" w:csb1="00000000"/>
  </w:font>
  <w:font w:name="Times New Roman Bold">
    <w:altName w:val="Times New Roman"/>
    <w:panose1 w:val="02020803070505020304"/>
    <w:charset w:val="00"/>
    <w:family w:val="auto"/>
    <w:pitch w:val="default"/>
    <w:sig w:usb0="00000000" w:usb1="00000000" w:usb2="00000000" w:usb3="00000000" w:csb0="00000000" w:csb1="00000000"/>
  </w:font>
  <w:font w:name="Wingdings 2">
    <w:altName w:val="Kingsoft Mark"/>
    <w:panose1 w:val="05020102010507070707"/>
    <w:charset w:val="02"/>
    <w:family w:val="roman"/>
    <w:pitch w:val="default"/>
    <w:sig w:usb0="00000000" w:usb1="00000000" w:usb2="00000000" w:usb3="00000000" w:csb0="80000000" w:csb1="00000000"/>
  </w:font>
  <w:font w:name="Kingsoft Math">
    <w:panose1 w:val="02040503050406030204"/>
    <w:charset w:val="00"/>
    <w:family w:val="auto"/>
    <w:pitch w:val="default"/>
    <w:sig w:usb0="00000081" w:usb1="02000068" w:usb2="02000000" w:usb3="00000000" w:csb0="00000001" w:csb1="00000000"/>
  </w:font>
  <w:font w:name="Kingsoft Mark">
    <w:panose1 w:val="05030102010509060703"/>
    <w:charset w:val="00"/>
    <w:family w:val="auto"/>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汉仪君黑KW 55J">
    <w:panose1 w:val="00020600040101010101"/>
    <w:charset w:val="86"/>
    <w:family w:val="auto"/>
    <w:pitch w:val="default"/>
    <w:sig w:usb0="A00002BF" w:usb1="0A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before="120" w:after="120"/>
      <w:ind w:firstLine="0" w:firstLineChars="0"/>
    </w:pPr>
    <w:r>
      <mc:AlternateContent>
        <mc:Choice Requires="wps">
          <w:drawing>
            <wp:anchor distT="0" distB="0" distL="114300" distR="114300" simplePos="0" relativeHeight="251660288" behindDoc="0" locked="0" layoutInCell="1" allowOverlap="1">
              <wp:simplePos x="0" y="0"/>
              <wp:positionH relativeFrom="margin">
                <wp:posOffset>2544445</wp:posOffset>
              </wp:positionH>
              <wp:positionV relativeFrom="paragraph">
                <wp:posOffset>60960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0.35pt;margin-top:4.8pt;height:144pt;width:144pt;mso-position-horizontal-relative:margin;mso-wrap-style:none;z-index:251660288;mso-width-relative:page;mso-height-relative:page;" filled="f" stroked="f" coordsize="21600,21600" o:gfxdata="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pm/T9sLVA3CpkSOS6B4brdDs&#10;m57Z3uRnEHOm6wxv+aZC8i3z4YE5tAIejGEJ91gKaZDE9BYlpXFf/3Ue41EheCmp0VoZ1ZgkSuQH&#10;jcoBMAyGG4z9YOijujPo1TGG0PLWxAUX5GAWzqgvmKBVzAEX0xyZMhoG8y507Y0J5GK1aoPQa5aF&#10;rd5ZHqGjeN6ujgECtrpGUToleq3QbW1l+smI7fznvo16+hssH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OY2Pi1gAAAAkBAAAPAAAAAAAAAAEAIAAAACIAAABkcnMvZG93bnJldi54bWxQSwECFAAU&#10;AAAACACHTuJAvQ7dtywCAABVBAAADgAAAAAAAAABACAAAAAlAQAAZHJzL2Uyb0RvYy54bWxQSwUG&#10;AAAAAAYABgBZAQAAwwU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4">
    <w:p>
      <w:pPr>
        <w:ind w:firstLine="420"/>
      </w:pPr>
      <w:r>
        <w:separator/>
      </w:r>
    </w:p>
  </w:footnote>
  <w:footnote w:type="continuationSeparator" w:id="25">
    <w:p>
      <w:pPr>
        <w:ind w:firstLine="420"/>
      </w:pPr>
      <w:r>
        <w:continuationSeparator/>
      </w:r>
    </w:p>
  </w:footnote>
  <w:footnote w:id="0">
    <w:p>
      <w:pPr>
        <w:pStyle w:val="14"/>
        <w:ind w:firstLine="320"/>
      </w:pPr>
      <w:r>
        <w:rPr>
          <w:rStyle w:val="25"/>
        </w:rPr>
        <w:footnoteRef/>
      </w:r>
      <w:r>
        <w:t xml:space="preserve"> </w:t>
      </w:r>
      <w:r>
        <w:rPr>
          <w:rFonts w:hint="eastAsia"/>
        </w:rPr>
        <w:t>该情景下项目实施方仅允许申请1个面积小于或等于150亩的项目。</w:t>
      </w:r>
    </w:p>
  </w:footnote>
  <w:footnote w:id="1">
    <w:p>
      <w:pPr>
        <w:pStyle w:val="14"/>
        <w:ind w:firstLine="320"/>
        <w:rPr>
          <w:highlight w:val="yellow"/>
        </w:rPr>
      </w:pPr>
      <w:r>
        <w:rPr>
          <w:rStyle w:val="25"/>
        </w:rPr>
        <w:footnoteRef/>
      </w:r>
      <w:r>
        <w:t xml:space="preserve"> </w:t>
      </w:r>
      <w:r>
        <w:rPr>
          <w:rFonts w:hint="eastAsia"/>
        </w:rPr>
        <w:t>基于保守性和普惠性的原则，综合家庭农户的基本种植规模和稻田施用微藻项目的成本收益等因素设置。</w:t>
      </w:r>
    </w:p>
  </w:footnote>
  <w:footnote w:id="2">
    <w:p>
      <w:pPr>
        <w:pStyle w:val="14"/>
        <w:ind w:firstLine="320"/>
        <w:rPr>
          <w:rFonts w:cs="Times New Roman" w:eastAsiaTheme="minorEastAsia"/>
        </w:rPr>
      </w:pPr>
      <w:r>
        <w:rPr>
          <w:rStyle w:val="25"/>
          <w:rFonts w:cs="Times New Roman" w:eastAsiaTheme="minorEastAsia"/>
        </w:rPr>
        <w:footnoteRef/>
      </w:r>
      <w:r>
        <w:rPr>
          <w:rFonts w:hint="eastAsia" w:asciiTheme="minorEastAsia" w:hAnsiTheme="minorEastAsia" w:eastAsiaTheme="minorEastAsia" w:cstheme="minorEastAsia"/>
        </w:rPr>
        <w:t xml:space="preserve"> </w:t>
      </w:r>
      <w:r>
        <w:rPr>
          <w:rFonts w:cs="Times New Roman" w:eastAsiaTheme="minorEastAsia"/>
        </w:rPr>
        <w:t>包含北斗卫星导航系统（BDS）、全球定位系统（GPS）、格洛纳斯卫星导航系统（GLONASS）和伽利略卫星导航系统（GALILEO）。</w:t>
      </w:r>
    </w:p>
  </w:footnote>
  <w:footnote w:id="3">
    <w:p>
      <w:pPr>
        <w:pStyle w:val="14"/>
        <w:ind w:firstLine="320"/>
      </w:pPr>
      <w:r>
        <w:rPr>
          <w:rStyle w:val="25"/>
        </w:rPr>
        <w:footnoteRef/>
      </w:r>
      <w:r>
        <w:t xml:space="preserve"> </w:t>
      </w:r>
      <w:r>
        <w:rPr>
          <w:rFonts w:hint="eastAsia"/>
        </w:rPr>
        <w:t>拐点坐标</w:t>
      </w:r>
      <w:r>
        <w:rPr>
          <w:rFonts w:hint="eastAsia" w:ascii="Times New Roman Regular" w:hAnsi="Times New Roman Regular" w:cs="Times New Roman Regular"/>
          <w:color w:val="000000" w:themeColor="text1"/>
          <w14:textFill>
            <w14:solidFill>
              <w14:schemeClr w14:val="tx1"/>
            </w14:solidFill>
          </w14:textFill>
        </w:rPr>
        <w:t>以度表示，至少保留6位小数。矢量数据指shp或.kml文件。个人农户可提供具有地块拐点坐标定位的水印照片。</w:t>
      </w:r>
    </w:p>
  </w:footnote>
  <w:footnote w:id="4">
    <w:p>
      <w:pPr>
        <w:pStyle w:val="14"/>
        <w:spacing w:line="288" w:lineRule="auto"/>
        <w:ind w:firstLine="320"/>
        <w:rPr>
          <w:rFonts w:eastAsiaTheme="minorEastAsia"/>
        </w:rPr>
      </w:pPr>
      <w:r>
        <w:rPr>
          <w:rStyle w:val="25"/>
        </w:rPr>
        <w:footnoteRef/>
      </w:r>
      <w:r>
        <w:t xml:space="preserve"> </w:t>
      </w:r>
      <w:r>
        <w:rPr>
          <w:rFonts w:hint="eastAsia"/>
        </w:rPr>
        <w:t>因区域稻田土壤的酸碱度、有机碳含量等性质存在较大差异，跨县级行政区</w:t>
      </w:r>
      <w:r>
        <w:rPr>
          <w:rFonts w:hint="eastAsia" w:asciiTheme="minorEastAsia" w:hAnsiTheme="minorEastAsia" w:eastAsiaTheme="minorEastAsia" w:cstheme="minorEastAsia"/>
        </w:rPr>
        <w:t>边界的稻田需划分为不同的稻田组。</w:t>
      </w:r>
    </w:p>
  </w:footnote>
  <w:footnote w:id="5">
    <w:p>
      <w:pPr>
        <w:pStyle w:val="14"/>
        <w:spacing w:line="288" w:lineRule="auto"/>
        <w:ind w:firstLine="320"/>
      </w:pPr>
      <w:r>
        <w:rPr>
          <w:rStyle w:val="25"/>
        </w:rPr>
        <w:footnoteRef/>
      </w:r>
      <w:r>
        <w:t xml:space="preserve"> </w:t>
      </w:r>
      <w:r>
        <w:rPr>
          <w:rFonts w:hint="eastAsia" w:cs="Times New Roman"/>
          <w:color w:val="000000"/>
          <w:kern w:val="0"/>
          <w:lang w:bidi="ar"/>
        </w:rPr>
        <w:t>项目实施期间，由于外界环境原因（例如洪水、干旱和严寒等气候）需动态调整种植管理模式时</w:t>
      </w:r>
      <w:r>
        <w:rPr>
          <w:rFonts w:hint="eastAsia" w:asciiTheme="minorEastAsia" w:hAnsiTheme="minorEastAsia" w:eastAsiaTheme="minorEastAsia" w:cstheme="minorEastAsia"/>
          <w:color w:val="000000"/>
          <w:kern w:val="0"/>
          <w:lang w:bidi="ar"/>
        </w:rPr>
        <w:t>，必须确保参照稻田与项目稻田保持一致。</w:t>
      </w:r>
    </w:p>
  </w:footnote>
  <w:footnote w:id="6">
    <w:p>
      <w:pPr>
        <w:pStyle w:val="14"/>
        <w:tabs>
          <w:tab w:val="left" w:pos="6618"/>
        </w:tabs>
        <w:spacing w:line="288" w:lineRule="auto"/>
        <w:ind w:firstLine="320"/>
      </w:pPr>
      <w:r>
        <w:rPr>
          <w:rStyle w:val="25"/>
        </w:rPr>
        <w:footnoteRef/>
      </w:r>
      <w:r>
        <w:t xml:space="preserve"> </w:t>
      </w:r>
      <w:r>
        <w:rPr>
          <w:rFonts w:hint="eastAsia"/>
        </w:rPr>
        <w:t>不透明材料一般</w:t>
      </w:r>
      <w:r>
        <w:rPr>
          <w:rFonts w:cs="Times New Roman"/>
          <w:color w:val="000000"/>
          <w:kern w:val="0"/>
          <w:lang w:bidi="ar"/>
        </w:rPr>
        <w:t>限于短时间使用</w:t>
      </w:r>
      <w:r>
        <w:rPr>
          <w:rFonts w:hint="eastAsia" w:cs="Times New Roman"/>
          <w:color w:val="000000"/>
          <w:kern w:val="0"/>
          <w:lang w:bidi="ar"/>
        </w:rPr>
        <w:t>，约30分钟。</w:t>
      </w:r>
      <w:r>
        <w:rPr>
          <w:rFonts w:hint="eastAsia" w:cs="Times New Roman"/>
          <w:color w:val="000000"/>
          <w:kern w:val="0"/>
          <w:lang w:bidi="ar"/>
        </w:rPr>
        <w:tab/>
      </w:r>
    </w:p>
  </w:footnote>
  <w:footnote w:id="7">
    <w:p>
      <w:pPr>
        <w:pStyle w:val="14"/>
        <w:spacing w:line="288" w:lineRule="auto"/>
        <w:ind w:firstLine="320"/>
      </w:pPr>
      <w:r>
        <w:rPr>
          <w:rStyle w:val="25"/>
        </w:rPr>
        <w:footnoteRef/>
      </w:r>
      <w:r>
        <w:t xml:space="preserve"> 如果配备顶盖，在观测和闲置时分别可关闭和打开，透明箱可长时间放置于田间</w:t>
      </w:r>
      <w:r>
        <w:rPr>
          <w:rFonts w:hint="eastAsia"/>
        </w:rPr>
        <w:t>。</w:t>
      </w:r>
    </w:p>
  </w:footnote>
  <w:footnote w:id="8">
    <w:p>
      <w:pPr>
        <w:pStyle w:val="14"/>
        <w:ind w:firstLine="0" w:firstLineChars="0"/>
      </w:pPr>
      <w:r>
        <w:rPr>
          <w:rStyle w:val="25"/>
        </w:rPr>
        <w:footnoteRef/>
      </w:r>
      <w:r>
        <w:t xml:space="preserve"> </w:t>
      </w:r>
      <w:r>
        <w:rPr>
          <w:rFonts w:hint="eastAsia"/>
        </w:rPr>
        <w:t>经校正后的</w:t>
      </w:r>
      <w:r>
        <w:rPr>
          <w:rFonts w:hint="eastAsia" w:cs="Times New Roman"/>
        </w:rPr>
        <w:t>甲烷平均排放通量若为负值，则本次甲烷平均排放通量的监测值为0。</w:t>
      </w:r>
    </w:p>
  </w:footnote>
  <w:footnote w:id="9">
    <w:p>
      <w:pPr>
        <w:pStyle w:val="14"/>
        <w:ind w:firstLine="0" w:firstLineChars="0"/>
      </w:pPr>
      <w:r>
        <w:rPr>
          <w:rStyle w:val="25"/>
        </w:rPr>
        <w:footnoteRef/>
      </w:r>
      <w:r>
        <w:t xml:space="preserve"> </w:t>
      </w:r>
      <w:r>
        <w:rPr>
          <w:rFonts w:hint="eastAsia"/>
        </w:rPr>
        <w:t>采样点监测的</w:t>
      </w:r>
      <w:r>
        <w:rPr>
          <w:rFonts w:hint="eastAsia" w:cs="Times New Roman"/>
        </w:rPr>
        <w:t>甲烷排放通量为负值时应及时重测。若无法进行重测，则应将负值数据剔除后计算平均排放通量。</w:t>
      </w:r>
    </w:p>
  </w:footnote>
  <w:footnote w:id="10">
    <w:p>
      <w:pPr>
        <w:pStyle w:val="14"/>
        <w:ind w:firstLine="360"/>
        <w:rPr>
          <w:sz w:val="18"/>
        </w:rPr>
      </w:pPr>
      <w:r>
        <w:rPr>
          <w:rStyle w:val="25"/>
          <w:sz w:val="18"/>
        </w:rPr>
        <w:footnoteRef/>
      </w:r>
      <w:r>
        <w:rPr>
          <w:rFonts w:hint="eastAsia" w:ascii="宋体" w:hAnsi="宋体" w:cs="宋体"/>
          <w:color w:val="000000"/>
          <w:kern w:val="0"/>
          <w:sz w:val="18"/>
          <w:lang w:bidi="ar"/>
        </w:rPr>
        <w:t>进行水稻株高、分蘖数、叶长/宽、叶色等记录</w:t>
      </w:r>
    </w:p>
  </w:footnote>
  <w:footnote w:id="11">
    <w:p>
      <w:pPr>
        <w:pStyle w:val="14"/>
        <w:ind w:firstLine="360"/>
        <w:rPr>
          <w:sz w:val="18"/>
        </w:rPr>
      </w:pPr>
      <w:r>
        <w:rPr>
          <w:rStyle w:val="25"/>
          <w:sz w:val="18"/>
        </w:rPr>
        <w:footnoteRef/>
      </w:r>
      <w:r>
        <w:rPr>
          <w:rFonts w:hint="eastAsia" w:ascii="宋体" w:hAnsi="宋体" w:cs="宋体"/>
          <w:color w:val="000000"/>
          <w:kern w:val="0"/>
          <w:sz w:val="18"/>
          <w:lang w:bidi="ar"/>
        </w:rPr>
        <w:t>进行水淹高度或状态的记录（落干/湿润/淹水）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D1261D"/>
    <w:multiLevelType w:val="singleLevel"/>
    <w:tmpl w:val="9CD1261D"/>
    <w:lvl w:ilvl="0" w:tentative="0">
      <w:start w:val="1"/>
      <w:numFmt w:val="lowerLetter"/>
      <w:suff w:val="nothing"/>
      <w:lvlText w:val="%1）"/>
      <w:lvlJc w:val="left"/>
    </w:lvl>
  </w:abstractNum>
  <w:abstractNum w:abstractNumId="1">
    <w:nsid w:val="BFB5D612"/>
    <w:multiLevelType w:val="singleLevel"/>
    <w:tmpl w:val="BFB5D612"/>
    <w:lvl w:ilvl="0" w:tentative="0">
      <w:start w:val="1"/>
      <w:numFmt w:val="decimal"/>
      <w:suff w:val="nothing"/>
      <w:lvlText w:val="（%1）"/>
      <w:lvlJc w:val="left"/>
    </w:lvl>
  </w:abstractNum>
  <w:abstractNum w:abstractNumId="2">
    <w:nsid w:val="C3C0EE17"/>
    <w:multiLevelType w:val="singleLevel"/>
    <w:tmpl w:val="C3C0EE17"/>
    <w:lvl w:ilvl="0" w:tentative="0">
      <w:start w:val="1"/>
      <w:numFmt w:val="lowerLetter"/>
      <w:suff w:val="nothing"/>
      <w:lvlText w:val="%1）"/>
      <w:lvlJc w:val="left"/>
    </w:lvl>
  </w:abstractNum>
  <w:abstractNum w:abstractNumId="3">
    <w:nsid w:val="DEFED38E"/>
    <w:multiLevelType w:val="singleLevel"/>
    <w:tmpl w:val="DEFED38E"/>
    <w:lvl w:ilvl="0" w:tentative="0">
      <w:start w:val="1"/>
      <w:numFmt w:val="lowerLetter"/>
      <w:suff w:val="nothing"/>
      <w:lvlText w:val="%1）"/>
      <w:lvlJc w:val="left"/>
    </w:lvl>
  </w:abstractNum>
  <w:abstractNum w:abstractNumId="4">
    <w:nsid w:val="EC1170E7"/>
    <w:multiLevelType w:val="singleLevel"/>
    <w:tmpl w:val="EC1170E7"/>
    <w:lvl w:ilvl="0" w:tentative="0">
      <w:start w:val="1"/>
      <w:numFmt w:val="lowerLetter"/>
      <w:suff w:val="nothing"/>
      <w:lvlText w:val="%1）"/>
      <w:lvlJc w:val="left"/>
    </w:lvl>
  </w:abstractNum>
  <w:abstractNum w:abstractNumId="5">
    <w:nsid w:val="01430C51"/>
    <w:multiLevelType w:val="multilevel"/>
    <w:tmpl w:val="01430C51"/>
    <w:lvl w:ilvl="0" w:tentative="0">
      <w:start w:val="1"/>
      <w:numFmt w:val="decimal"/>
      <w:suff w:val="space"/>
      <w:lvlText w:val="%1"/>
      <w:lvlJc w:val="left"/>
      <w:pPr>
        <w:ind w:left="425" w:hanging="425"/>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pStyle w:val="7"/>
      <w:suff w:val="nothing"/>
      <w:lvlText w:val="%5、"/>
      <w:lvlJc w:val="left"/>
      <w:pPr>
        <w:ind w:left="0" w:firstLine="51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799382C"/>
    <w:multiLevelType w:val="multilevel"/>
    <w:tmpl w:val="0799382C"/>
    <w:lvl w:ilvl="0" w:tentative="0">
      <w:start w:val="1"/>
      <w:numFmt w:val="decimal"/>
      <w:suff w:val="space"/>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0ED25648"/>
    <w:multiLevelType w:val="singleLevel"/>
    <w:tmpl w:val="0ED25648"/>
    <w:lvl w:ilvl="0" w:tentative="0">
      <w:start w:val="1"/>
      <w:numFmt w:val="decimal"/>
      <w:suff w:val="nothing"/>
      <w:lvlText w:val="（%1）"/>
      <w:lvlJc w:val="left"/>
    </w:lvl>
  </w:abstractNum>
  <w:abstractNum w:abstractNumId="8">
    <w:nsid w:val="3E79B08A"/>
    <w:multiLevelType w:val="singleLevel"/>
    <w:tmpl w:val="3E79B08A"/>
    <w:lvl w:ilvl="0" w:tentative="0">
      <w:start w:val="1"/>
      <w:numFmt w:val="lowerLetter"/>
      <w:suff w:val="nothing"/>
      <w:lvlText w:val="%1）"/>
      <w:lvlJc w:val="left"/>
    </w:lvl>
  </w:abstractNum>
  <w:abstractNum w:abstractNumId="9">
    <w:nsid w:val="4BFB2C8D"/>
    <w:multiLevelType w:val="multilevel"/>
    <w:tmpl w:val="4BFB2C8D"/>
    <w:lvl w:ilvl="0" w:tentative="0">
      <w:start w:val="1"/>
      <w:numFmt w:val="japaneseCounting"/>
      <w:lvlText w:val="%1、"/>
      <w:lvlJc w:val="left"/>
      <w:pPr>
        <w:ind w:left="1997" w:hanging="720"/>
      </w:pPr>
      <w:rPr>
        <w:rFonts w:hint="default"/>
      </w:rPr>
    </w:lvl>
    <w:lvl w:ilvl="1" w:tentative="0">
      <w:start w:val="1"/>
      <w:numFmt w:val="lowerLetter"/>
      <w:pStyle w:val="27"/>
      <w:lvlText w:val="%2)"/>
      <w:lvlJc w:val="left"/>
      <w:pPr>
        <w:ind w:left="2157" w:hanging="440"/>
      </w:pPr>
    </w:lvl>
    <w:lvl w:ilvl="2" w:tentative="0">
      <w:start w:val="1"/>
      <w:numFmt w:val="lowerRoman"/>
      <w:lvlText w:val="%3."/>
      <w:lvlJc w:val="right"/>
      <w:pPr>
        <w:ind w:left="2597" w:hanging="440"/>
      </w:pPr>
    </w:lvl>
    <w:lvl w:ilvl="3" w:tentative="0">
      <w:start w:val="1"/>
      <w:numFmt w:val="decimal"/>
      <w:lvlText w:val="%4."/>
      <w:lvlJc w:val="left"/>
      <w:pPr>
        <w:ind w:left="3037" w:hanging="440"/>
      </w:pPr>
    </w:lvl>
    <w:lvl w:ilvl="4" w:tentative="0">
      <w:start w:val="1"/>
      <w:numFmt w:val="lowerLetter"/>
      <w:lvlText w:val="%5)"/>
      <w:lvlJc w:val="left"/>
      <w:pPr>
        <w:ind w:left="3477" w:hanging="440"/>
      </w:pPr>
    </w:lvl>
    <w:lvl w:ilvl="5" w:tentative="0">
      <w:start w:val="1"/>
      <w:numFmt w:val="lowerRoman"/>
      <w:lvlText w:val="%6."/>
      <w:lvlJc w:val="right"/>
      <w:pPr>
        <w:ind w:left="3917" w:hanging="440"/>
      </w:pPr>
    </w:lvl>
    <w:lvl w:ilvl="6" w:tentative="0">
      <w:start w:val="1"/>
      <w:numFmt w:val="decimal"/>
      <w:lvlText w:val="%7."/>
      <w:lvlJc w:val="left"/>
      <w:pPr>
        <w:ind w:left="4357" w:hanging="440"/>
      </w:pPr>
    </w:lvl>
    <w:lvl w:ilvl="7" w:tentative="0">
      <w:start w:val="1"/>
      <w:numFmt w:val="lowerLetter"/>
      <w:lvlText w:val="%8)"/>
      <w:lvlJc w:val="left"/>
      <w:pPr>
        <w:ind w:left="4797" w:hanging="440"/>
      </w:pPr>
    </w:lvl>
    <w:lvl w:ilvl="8" w:tentative="0">
      <w:start w:val="1"/>
      <w:numFmt w:val="lowerRoman"/>
      <w:lvlText w:val="%9."/>
      <w:lvlJc w:val="right"/>
      <w:pPr>
        <w:ind w:left="5237" w:hanging="440"/>
      </w:pPr>
    </w:lvl>
  </w:abstractNum>
  <w:abstractNum w:abstractNumId="10">
    <w:nsid w:val="6CEA2025"/>
    <w:multiLevelType w:val="multilevel"/>
    <w:tmpl w:val="6CEA2025"/>
    <w:lvl w:ilvl="0" w:tentative="0">
      <w:start w:val="1"/>
      <w:numFmt w:val="none"/>
      <w:suff w:val="nothing"/>
      <w:lvlText w:val="%1"/>
      <w:lvlJc w:val="left"/>
      <w:rPr>
        <w:rFonts w:hint="default" w:ascii="Times New Roman" w:hAnsi="Times New Roman" w:cs="Times New Roman"/>
        <w:b/>
        <w:bCs/>
        <w:i w:val="0"/>
        <w:iCs w:val="0"/>
        <w:sz w:val="21"/>
        <w:szCs w:val="21"/>
      </w:rPr>
    </w:lvl>
    <w:lvl w:ilvl="1" w:tentative="0">
      <w:start w:val="1"/>
      <w:numFmt w:val="decimal"/>
      <w:pStyle w:val="28"/>
      <w:suff w:val="nothing"/>
      <w:lvlText w:val="%1%2　"/>
      <w:lvlJc w:val="left"/>
      <w:rPr>
        <w:rFonts w:hint="eastAsia" w:ascii="黑体" w:hAnsi="Times New Roman" w:eastAsia="黑体"/>
        <w:b w:val="0"/>
        <w:bCs w:val="0"/>
        <w:i w:val="0"/>
        <w:iCs w:val="0"/>
        <w:sz w:val="21"/>
        <w:szCs w:val="21"/>
      </w:rPr>
    </w:lvl>
    <w:lvl w:ilvl="2" w:tentative="0">
      <w:start w:val="1"/>
      <w:numFmt w:val="decimal"/>
      <w:pStyle w:val="46"/>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5"/>
  </w:num>
  <w:num w:numId="2">
    <w:abstractNumId w:val="9"/>
  </w:num>
  <w:num w:numId="3">
    <w:abstractNumId w:val="10"/>
  </w:num>
  <w:num w:numId="4">
    <w:abstractNumId w:val="4"/>
  </w:num>
  <w:num w:numId="5">
    <w:abstractNumId w:val="7"/>
  </w:num>
  <w:num w:numId="6">
    <w:abstractNumId w:val="3"/>
  </w:num>
  <w:num w:numId="7">
    <w:abstractNumId w:val="0"/>
  </w:num>
  <w:num w:numId="8">
    <w:abstractNumId w:val="2"/>
  </w:num>
  <w:num w:numId="9">
    <w:abstractNumId w:val="8"/>
  </w:num>
  <w:num w:numId="10">
    <w:abstractNumId w:val="1"/>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dit="readOnly" w:enforcement="0"/>
  <w:defaultTabStop w:val="420"/>
  <w:drawingGridVerticalSpacing w:val="156"/>
  <w:noPunctuationKerning w:val="1"/>
  <w:characterSpacingControl w:val="compressPunctuation"/>
  <w:footnotePr>
    <w:numRestart w:val="eachSect"/>
    <w:footnote w:id="24"/>
    <w:footnote w:id="2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YzFhMDk4MWQ0ZGUwMjE5ZGFjYzAxOTk2YzQ0N2UifQ=="/>
  </w:docVars>
  <w:rsids>
    <w:rsidRoot w:val="0D3C374B"/>
    <w:rsid w:val="00061C5C"/>
    <w:rsid w:val="000824EC"/>
    <w:rsid w:val="000A4C57"/>
    <w:rsid w:val="000F6F8E"/>
    <w:rsid w:val="00101389"/>
    <w:rsid w:val="00150B04"/>
    <w:rsid w:val="00175DDC"/>
    <w:rsid w:val="00294396"/>
    <w:rsid w:val="002D1191"/>
    <w:rsid w:val="0046246F"/>
    <w:rsid w:val="004D7137"/>
    <w:rsid w:val="00515F93"/>
    <w:rsid w:val="005416B5"/>
    <w:rsid w:val="005D2188"/>
    <w:rsid w:val="005E48E9"/>
    <w:rsid w:val="006351E8"/>
    <w:rsid w:val="00646370"/>
    <w:rsid w:val="0064765A"/>
    <w:rsid w:val="0068623D"/>
    <w:rsid w:val="006D6008"/>
    <w:rsid w:val="007210E0"/>
    <w:rsid w:val="0074627B"/>
    <w:rsid w:val="00774574"/>
    <w:rsid w:val="007D4FE1"/>
    <w:rsid w:val="008973A6"/>
    <w:rsid w:val="00911B6F"/>
    <w:rsid w:val="00930171"/>
    <w:rsid w:val="00936F7E"/>
    <w:rsid w:val="00987936"/>
    <w:rsid w:val="00A95414"/>
    <w:rsid w:val="00AF7B7E"/>
    <w:rsid w:val="00B2083C"/>
    <w:rsid w:val="00C4617D"/>
    <w:rsid w:val="00C66164"/>
    <w:rsid w:val="00C77D81"/>
    <w:rsid w:val="00D56458"/>
    <w:rsid w:val="00DF3A1C"/>
    <w:rsid w:val="00E34CAD"/>
    <w:rsid w:val="00E3624E"/>
    <w:rsid w:val="00E91FA4"/>
    <w:rsid w:val="00F16BFB"/>
    <w:rsid w:val="00F539F9"/>
    <w:rsid w:val="00FA37E1"/>
    <w:rsid w:val="012F76BB"/>
    <w:rsid w:val="01343C87"/>
    <w:rsid w:val="01B21708"/>
    <w:rsid w:val="0234510F"/>
    <w:rsid w:val="026E2AF7"/>
    <w:rsid w:val="0277301A"/>
    <w:rsid w:val="03197041"/>
    <w:rsid w:val="034408DE"/>
    <w:rsid w:val="03A8118D"/>
    <w:rsid w:val="05DE4630"/>
    <w:rsid w:val="05E41A4E"/>
    <w:rsid w:val="063876A4"/>
    <w:rsid w:val="06C873D9"/>
    <w:rsid w:val="06F1384F"/>
    <w:rsid w:val="07F7141C"/>
    <w:rsid w:val="08A857BE"/>
    <w:rsid w:val="09B90AFC"/>
    <w:rsid w:val="0B151C33"/>
    <w:rsid w:val="0BB11CA9"/>
    <w:rsid w:val="0BE10C4D"/>
    <w:rsid w:val="0C2C4588"/>
    <w:rsid w:val="0CA44502"/>
    <w:rsid w:val="0D3C374B"/>
    <w:rsid w:val="0DD203DE"/>
    <w:rsid w:val="0EAB64B4"/>
    <w:rsid w:val="101B1900"/>
    <w:rsid w:val="11E665A8"/>
    <w:rsid w:val="12306264"/>
    <w:rsid w:val="12597428"/>
    <w:rsid w:val="13152E83"/>
    <w:rsid w:val="131932F8"/>
    <w:rsid w:val="13371015"/>
    <w:rsid w:val="13B039CC"/>
    <w:rsid w:val="13E8177A"/>
    <w:rsid w:val="140219E2"/>
    <w:rsid w:val="15CE4321"/>
    <w:rsid w:val="15F3577E"/>
    <w:rsid w:val="1657321B"/>
    <w:rsid w:val="167C182F"/>
    <w:rsid w:val="17254A0B"/>
    <w:rsid w:val="189411DD"/>
    <w:rsid w:val="194F4FD8"/>
    <w:rsid w:val="197F6E60"/>
    <w:rsid w:val="19B64A96"/>
    <w:rsid w:val="1A7E0088"/>
    <w:rsid w:val="1AEA51B8"/>
    <w:rsid w:val="1B44170D"/>
    <w:rsid w:val="1B8A679C"/>
    <w:rsid w:val="1C4C3AFB"/>
    <w:rsid w:val="1C633720"/>
    <w:rsid w:val="1CDF0AEB"/>
    <w:rsid w:val="1CDF1D0C"/>
    <w:rsid w:val="1E0360C8"/>
    <w:rsid w:val="1EAC3C6B"/>
    <w:rsid w:val="1F68205A"/>
    <w:rsid w:val="1FB27690"/>
    <w:rsid w:val="20723F75"/>
    <w:rsid w:val="216E53E7"/>
    <w:rsid w:val="21BA0BA5"/>
    <w:rsid w:val="22023C06"/>
    <w:rsid w:val="23B91B5B"/>
    <w:rsid w:val="23DF33FD"/>
    <w:rsid w:val="23E45DF0"/>
    <w:rsid w:val="24462612"/>
    <w:rsid w:val="24672B46"/>
    <w:rsid w:val="24791B67"/>
    <w:rsid w:val="24B27742"/>
    <w:rsid w:val="24C96620"/>
    <w:rsid w:val="25C17A87"/>
    <w:rsid w:val="26392A41"/>
    <w:rsid w:val="279F4574"/>
    <w:rsid w:val="280E29C8"/>
    <w:rsid w:val="290379F9"/>
    <w:rsid w:val="2A836B8B"/>
    <w:rsid w:val="2A9F19FC"/>
    <w:rsid w:val="2AAD0D12"/>
    <w:rsid w:val="2B357971"/>
    <w:rsid w:val="2B4E3A67"/>
    <w:rsid w:val="2BA769AB"/>
    <w:rsid w:val="2C210A56"/>
    <w:rsid w:val="2CA53881"/>
    <w:rsid w:val="2D493B59"/>
    <w:rsid w:val="2D7D0460"/>
    <w:rsid w:val="2D9E0DF4"/>
    <w:rsid w:val="2DCE51F6"/>
    <w:rsid w:val="2E4E43EC"/>
    <w:rsid w:val="2E627EA9"/>
    <w:rsid w:val="2E917373"/>
    <w:rsid w:val="2EE54BFF"/>
    <w:rsid w:val="30422D49"/>
    <w:rsid w:val="31034F61"/>
    <w:rsid w:val="311A03A3"/>
    <w:rsid w:val="31CA5398"/>
    <w:rsid w:val="324E3917"/>
    <w:rsid w:val="326D0948"/>
    <w:rsid w:val="32D44B9B"/>
    <w:rsid w:val="331F3245"/>
    <w:rsid w:val="3375117B"/>
    <w:rsid w:val="33D61FF2"/>
    <w:rsid w:val="343524B2"/>
    <w:rsid w:val="35FF30BA"/>
    <w:rsid w:val="366B11D8"/>
    <w:rsid w:val="36B315CD"/>
    <w:rsid w:val="373E04C5"/>
    <w:rsid w:val="3828316D"/>
    <w:rsid w:val="394F255D"/>
    <w:rsid w:val="3AC44B7A"/>
    <w:rsid w:val="3B8410C3"/>
    <w:rsid w:val="3B9B1DDA"/>
    <w:rsid w:val="3C5E1B18"/>
    <w:rsid w:val="3D962926"/>
    <w:rsid w:val="3E20051C"/>
    <w:rsid w:val="3E655758"/>
    <w:rsid w:val="41772AF5"/>
    <w:rsid w:val="424A7328"/>
    <w:rsid w:val="42B810BC"/>
    <w:rsid w:val="42DD10F2"/>
    <w:rsid w:val="43552086"/>
    <w:rsid w:val="43900BE6"/>
    <w:rsid w:val="4444403F"/>
    <w:rsid w:val="45EE3F48"/>
    <w:rsid w:val="461A3621"/>
    <w:rsid w:val="46C84F30"/>
    <w:rsid w:val="474F5173"/>
    <w:rsid w:val="47596A1D"/>
    <w:rsid w:val="483B29BF"/>
    <w:rsid w:val="484D62D8"/>
    <w:rsid w:val="490337A2"/>
    <w:rsid w:val="490B63E4"/>
    <w:rsid w:val="4923730E"/>
    <w:rsid w:val="493F3E72"/>
    <w:rsid w:val="495751DE"/>
    <w:rsid w:val="49647D77"/>
    <w:rsid w:val="49AD1724"/>
    <w:rsid w:val="4A67089F"/>
    <w:rsid w:val="4B633194"/>
    <w:rsid w:val="4B700ECB"/>
    <w:rsid w:val="4B96506A"/>
    <w:rsid w:val="4CF90793"/>
    <w:rsid w:val="4D6E51E9"/>
    <w:rsid w:val="4FE35B43"/>
    <w:rsid w:val="5090776F"/>
    <w:rsid w:val="50C30C0E"/>
    <w:rsid w:val="50F13275"/>
    <w:rsid w:val="51740BB5"/>
    <w:rsid w:val="520F0C30"/>
    <w:rsid w:val="52F47355"/>
    <w:rsid w:val="530148AD"/>
    <w:rsid w:val="53396CC8"/>
    <w:rsid w:val="539232DA"/>
    <w:rsid w:val="54BB1B13"/>
    <w:rsid w:val="551C08B3"/>
    <w:rsid w:val="55F0088B"/>
    <w:rsid w:val="564D7782"/>
    <w:rsid w:val="565457D1"/>
    <w:rsid w:val="5754124A"/>
    <w:rsid w:val="586F4122"/>
    <w:rsid w:val="596C0555"/>
    <w:rsid w:val="59CD6300"/>
    <w:rsid w:val="5A3E6F0F"/>
    <w:rsid w:val="5A440825"/>
    <w:rsid w:val="5ADE0A23"/>
    <w:rsid w:val="5B9233FC"/>
    <w:rsid w:val="5CA0195F"/>
    <w:rsid w:val="5CA84F48"/>
    <w:rsid w:val="5D515FF1"/>
    <w:rsid w:val="5F3E69CE"/>
    <w:rsid w:val="5FA72765"/>
    <w:rsid w:val="5FFF79BD"/>
    <w:rsid w:val="60340051"/>
    <w:rsid w:val="60741334"/>
    <w:rsid w:val="60837066"/>
    <w:rsid w:val="60B40B0C"/>
    <w:rsid w:val="617E0945"/>
    <w:rsid w:val="624D7B65"/>
    <w:rsid w:val="63E022EB"/>
    <w:rsid w:val="64BE335C"/>
    <w:rsid w:val="64DA4701"/>
    <w:rsid w:val="65CF6046"/>
    <w:rsid w:val="66AD1184"/>
    <w:rsid w:val="66F12B72"/>
    <w:rsid w:val="67595688"/>
    <w:rsid w:val="6775314C"/>
    <w:rsid w:val="67873200"/>
    <w:rsid w:val="67B86778"/>
    <w:rsid w:val="681B135B"/>
    <w:rsid w:val="6B152F7F"/>
    <w:rsid w:val="6D640908"/>
    <w:rsid w:val="6E632A2A"/>
    <w:rsid w:val="6EDE7B06"/>
    <w:rsid w:val="700E4454"/>
    <w:rsid w:val="70D8212E"/>
    <w:rsid w:val="71D350EE"/>
    <w:rsid w:val="71E153DA"/>
    <w:rsid w:val="71FB4197"/>
    <w:rsid w:val="74142ED2"/>
    <w:rsid w:val="745E5245"/>
    <w:rsid w:val="74FF4720"/>
    <w:rsid w:val="753175F3"/>
    <w:rsid w:val="75BE0877"/>
    <w:rsid w:val="75F65616"/>
    <w:rsid w:val="761262E7"/>
    <w:rsid w:val="7A5E3139"/>
    <w:rsid w:val="7CD240CA"/>
    <w:rsid w:val="7D3B0B84"/>
    <w:rsid w:val="7D6961D0"/>
    <w:rsid w:val="7DAD7BBE"/>
    <w:rsid w:val="7E0405CD"/>
    <w:rsid w:val="7E6C6CF7"/>
    <w:rsid w:val="7EEA1C7D"/>
    <w:rsid w:val="7F0C6113"/>
    <w:rsid w:val="7F882226"/>
    <w:rsid w:val="7F9F5DEF"/>
    <w:rsid w:val="7FE7259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560" w:firstLineChars="200"/>
      <w:jc w:val="both"/>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keepNext/>
      <w:keepLines/>
      <w:spacing w:before="100" w:beforeLines="100" w:after="100" w:afterLines="100"/>
      <w:ind w:firstLine="0" w:firstLineChars="0"/>
      <w:outlineLvl w:val="0"/>
    </w:pPr>
    <w:rPr>
      <w:rFonts w:eastAsia="黑体" w:cs="Times New Roman"/>
      <w:kern w:val="44"/>
    </w:rPr>
  </w:style>
  <w:style w:type="paragraph" w:styleId="4">
    <w:name w:val="heading 2"/>
    <w:basedOn w:val="3"/>
    <w:next w:val="1"/>
    <w:unhideWhenUsed/>
    <w:qFormat/>
    <w:uiPriority w:val="0"/>
    <w:pPr>
      <w:spacing w:line="360" w:lineRule="auto"/>
      <w:outlineLvl w:val="1"/>
    </w:pPr>
  </w:style>
  <w:style w:type="paragraph" w:styleId="5">
    <w:name w:val="heading 3"/>
    <w:basedOn w:val="1"/>
    <w:next w:val="1"/>
    <w:unhideWhenUsed/>
    <w:qFormat/>
    <w:uiPriority w:val="0"/>
    <w:pPr>
      <w:keepNext/>
      <w:keepLines/>
      <w:spacing w:line="360" w:lineRule="auto"/>
      <w:ind w:firstLine="0" w:firstLineChars="0"/>
      <w:outlineLvl w:val="2"/>
    </w:pPr>
    <w:rPr>
      <w:rFonts w:eastAsia="黑体" w:cs="Times New Roman"/>
    </w:rPr>
  </w:style>
  <w:style w:type="paragraph" w:styleId="6">
    <w:name w:val="heading 4"/>
    <w:basedOn w:val="1"/>
    <w:next w:val="1"/>
    <w:semiHidden/>
    <w:unhideWhenUsed/>
    <w:qFormat/>
    <w:uiPriority w:val="0"/>
    <w:pPr>
      <w:spacing w:beforeAutospacing="1" w:afterAutospacing="1"/>
      <w:jc w:val="left"/>
      <w:outlineLvl w:val="3"/>
    </w:pPr>
    <w:rPr>
      <w:rFonts w:hint="eastAsia" w:ascii="宋体" w:hAnsi="宋体" w:cs="Times New Roman"/>
      <w:b/>
      <w:bCs/>
      <w:kern w:val="0"/>
      <w:sz w:val="24"/>
      <w:szCs w:val="24"/>
    </w:rPr>
  </w:style>
  <w:style w:type="paragraph" w:styleId="7">
    <w:name w:val="heading 5"/>
    <w:basedOn w:val="1"/>
    <w:next w:val="1"/>
    <w:qFormat/>
    <w:uiPriority w:val="0"/>
    <w:pPr>
      <w:keepNext/>
      <w:keepLines/>
      <w:numPr>
        <w:ilvl w:val="4"/>
        <w:numId w:val="1"/>
      </w:numPr>
      <w:ind w:firstLine="200"/>
      <w:outlineLvl w:val="4"/>
    </w:pPr>
    <w:rPr>
      <w:rFonts w:eastAsia="黑体"/>
      <w:b/>
      <w:bCs/>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sz w:val="32"/>
      <w:szCs w:val="32"/>
    </w:rPr>
  </w:style>
  <w:style w:type="paragraph" w:styleId="8">
    <w:name w:val="Normal Indent"/>
    <w:basedOn w:val="1"/>
    <w:qFormat/>
    <w:uiPriority w:val="0"/>
    <w:pPr>
      <w:autoSpaceDE w:val="0"/>
      <w:autoSpaceDN w:val="0"/>
      <w:ind w:firstLine="420"/>
      <w:jc w:val="left"/>
      <w:textAlignment w:val="baseline"/>
    </w:pPr>
    <w:rPr>
      <w:rFonts w:hint="eastAsia" w:ascii="仿宋_GB2312" w:hAnsi="Tms Rmn" w:eastAsia="仿宋_GB2312"/>
      <w:sz w:val="28"/>
    </w:rPr>
  </w:style>
  <w:style w:type="paragraph" w:styleId="9">
    <w:name w:val="annotation text"/>
    <w:basedOn w:val="1"/>
    <w:link w:val="43"/>
    <w:qFormat/>
    <w:uiPriority w:val="0"/>
    <w:pPr>
      <w:jc w:val="left"/>
    </w:pPr>
  </w:style>
  <w:style w:type="paragraph" w:styleId="10">
    <w:name w:val="Plain Text"/>
    <w:basedOn w:val="1"/>
    <w:qFormat/>
    <w:uiPriority w:val="0"/>
    <w:rPr>
      <w:rFonts w:ascii="宋体" w:hAnsi="Courier New"/>
      <w:szCs w:val="20"/>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0"/>
    <w:pP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4"/>
      </w:tabs>
      <w:spacing w:after="100" w:line="276" w:lineRule="auto"/>
      <w:ind w:firstLine="0" w:firstLineChars="0"/>
      <w:jc w:val="left"/>
    </w:pPr>
    <w:rPr>
      <w:kern w:val="0"/>
      <w:sz w:val="22"/>
      <w:szCs w:val="22"/>
    </w:rPr>
  </w:style>
  <w:style w:type="paragraph" w:styleId="14">
    <w:name w:val="footnote text"/>
    <w:basedOn w:val="1"/>
    <w:unhideWhenUsed/>
    <w:qFormat/>
    <w:uiPriority w:val="0"/>
    <w:pPr>
      <w:snapToGrid w:val="0"/>
      <w:jc w:val="left"/>
    </w:pPr>
    <w:rPr>
      <w:sz w:val="16"/>
      <w:szCs w:val="18"/>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9"/>
    <w:next w:val="9"/>
    <w:link w:val="44"/>
    <w:qFormat/>
    <w:uiPriority w:val="0"/>
    <w:rPr>
      <w:b/>
      <w:bCs/>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page number"/>
    <w:basedOn w:val="19"/>
    <w:qFormat/>
    <w:uiPriority w:val="0"/>
  </w:style>
  <w:style w:type="character" w:styleId="22">
    <w:name w:val="Emphasis"/>
    <w:basedOn w:val="19"/>
    <w:qFormat/>
    <w:uiPriority w:val="0"/>
    <w:rPr>
      <w:i/>
    </w:rPr>
  </w:style>
  <w:style w:type="character" w:styleId="23">
    <w:name w:val="Hyperlink"/>
    <w:basedOn w:val="19"/>
    <w:qFormat/>
    <w:uiPriority w:val="99"/>
    <w:rPr>
      <w:color w:val="0000FF"/>
      <w:u w:val="single"/>
    </w:rPr>
  </w:style>
  <w:style w:type="character" w:styleId="24">
    <w:name w:val="annotation reference"/>
    <w:basedOn w:val="19"/>
    <w:qFormat/>
    <w:uiPriority w:val="0"/>
    <w:rPr>
      <w:sz w:val="21"/>
      <w:szCs w:val="21"/>
    </w:rPr>
  </w:style>
  <w:style w:type="character" w:styleId="25">
    <w:name w:val="footnote reference"/>
    <w:basedOn w:val="19"/>
    <w:unhideWhenUsed/>
    <w:qFormat/>
    <w:uiPriority w:val="0"/>
    <w:rPr>
      <w:vertAlign w:val="superscript"/>
    </w:rPr>
  </w:style>
  <w:style w:type="paragraph" w:customStyle="1" w:styleId="26">
    <w:name w:val="表格"/>
    <w:basedOn w:val="1"/>
    <w:qFormat/>
    <w:uiPriority w:val="0"/>
    <w:pPr>
      <w:ind w:firstLine="0" w:firstLineChars="0"/>
      <w:jc w:val="left"/>
    </w:pPr>
    <w:rPr>
      <w:sz w:val="18"/>
      <w:szCs w:val="18"/>
    </w:rPr>
  </w:style>
  <w:style w:type="paragraph" w:customStyle="1" w:styleId="27">
    <w:name w:val="章标题"/>
    <w:basedOn w:val="28"/>
    <w:next w:val="30"/>
    <w:qFormat/>
    <w:uiPriority w:val="0"/>
    <w:pPr>
      <w:numPr>
        <w:numId w:val="2"/>
      </w:numPr>
      <w:spacing w:beforeLines="100" w:afterLines="100"/>
    </w:pPr>
  </w:style>
  <w:style w:type="paragraph" w:customStyle="1" w:styleId="28">
    <w:name w:val="1章标题"/>
    <w:next w:val="29"/>
    <w:qFormat/>
    <w:uiPriority w:val="99"/>
    <w:pPr>
      <w:numPr>
        <w:ilvl w:val="1"/>
        <w:numId w:val="3"/>
      </w:numPr>
      <w:spacing w:beforeLines="50" w:afterLines="50"/>
      <w:jc w:val="both"/>
      <w:outlineLvl w:val="0"/>
    </w:pPr>
    <w:rPr>
      <w:rFonts w:ascii="黑体" w:hAnsi="Times New Roman" w:eastAsia="黑体" w:cs="黑体"/>
      <w:sz w:val="21"/>
      <w:szCs w:val="21"/>
      <w:lang w:val="en-US" w:eastAsia="zh-CN" w:bidi="ar-SA"/>
    </w:rPr>
  </w:style>
  <w:style w:type="paragraph" w:customStyle="1" w:styleId="29">
    <w:name w:val="标准文件_段"/>
    <w:qFormat/>
    <w:uiPriority w:val="99"/>
    <w:pPr>
      <w:widowControl w:val="0"/>
      <w:ind w:firstLine="198" w:firstLineChars="200"/>
      <w:jc w:val="both"/>
    </w:pPr>
    <w:rPr>
      <w:rFonts w:ascii="宋体" w:hAnsi="宋体" w:eastAsia="宋体" w:cs="宋体"/>
      <w:kern w:val="2"/>
      <w:sz w:val="21"/>
      <w:szCs w:val="21"/>
      <w:lang w:val="en-US" w:eastAsia="zh-CN" w:bidi="ar-SA"/>
    </w:rPr>
  </w:style>
  <w:style w:type="paragraph" w:customStyle="1" w:styleId="30">
    <w:name w:val="段"/>
    <w:basedOn w:val="1"/>
    <w:qFormat/>
    <w:uiPriority w:val="0"/>
    <w:pPr>
      <w:ind w:firstLine="420"/>
    </w:pPr>
  </w:style>
  <w:style w:type="paragraph" w:customStyle="1" w:styleId="31">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18"/>
      <w:szCs w:val="18"/>
      <w:lang w:eastAsia="en-US"/>
    </w:rPr>
  </w:style>
  <w:style w:type="table" w:customStyle="1" w:styleId="32">
    <w:name w:val="Table Normal1"/>
    <w:semiHidden/>
    <w:unhideWhenUsed/>
    <w:qFormat/>
    <w:uiPriority w:val="0"/>
    <w:rPr>
      <w:rFonts w:ascii="Arial" w:hAnsi="Arial" w:cs="Arial"/>
    </w:rPr>
    <w:tblPr>
      <w:tblCellMar>
        <w:top w:w="0" w:type="dxa"/>
        <w:left w:w="0" w:type="dxa"/>
        <w:bottom w:w="0" w:type="dxa"/>
        <w:right w:w="0" w:type="dxa"/>
      </w:tblCellMar>
    </w:tblPr>
  </w:style>
  <w:style w:type="paragraph" w:styleId="33">
    <w:name w:val="No Spacing"/>
    <w:qFormat/>
    <w:uiPriority w:val="1"/>
    <w:pPr>
      <w:widowControl w:val="0"/>
      <w:spacing w:line="288" w:lineRule="auto"/>
    </w:pPr>
    <w:rPr>
      <w:rFonts w:ascii="Times New Roman" w:hAnsi="Times New Roman" w:eastAsia="宋体" w:cstheme="minorBidi"/>
      <w:kern w:val="2"/>
      <w:sz w:val="21"/>
      <w:szCs w:val="21"/>
      <w:lang w:val="en-US" w:eastAsia="zh-CN" w:bidi="ar-SA"/>
    </w:rPr>
  </w:style>
  <w:style w:type="paragraph" w:styleId="34">
    <w:name w:val="List Paragraph"/>
    <w:basedOn w:val="1"/>
    <w:qFormat/>
    <w:uiPriority w:val="34"/>
    <w:pPr>
      <w:ind w:firstLine="0" w:firstLineChars="0"/>
    </w:pPr>
  </w:style>
  <w:style w:type="character" w:customStyle="1" w:styleId="35">
    <w:name w:val="font11"/>
    <w:basedOn w:val="19"/>
    <w:qFormat/>
    <w:uiPriority w:val="0"/>
    <w:rPr>
      <w:rFonts w:hint="eastAsia" w:ascii="宋体" w:hAnsi="宋体" w:eastAsia="宋体" w:cs="宋体"/>
      <w:color w:val="000000"/>
      <w:sz w:val="18"/>
      <w:szCs w:val="18"/>
      <w:u w:val="none"/>
    </w:rPr>
  </w:style>
  <w:style w:type="character" w:customStyle="1" w:styleId="36">
    <w:name w:val="font41"/>
    <w:basedOn w:val="19"/>
    <w:qFormat/>
    <w:uiPriority w:val="0"/>
    <w:rPr>
      <w:rFonts w:hint="eastAsia" w:ascii="宋体" w:hAnsi="宋体" w:eastAsia="宋体" w:cs="宋体"/>
      <w:b/>
      <w:bCs/>
      <w:color w:val="000000"/>
      <w:sz w:val="21"/>
      <w:szCs w:val="21"/>
      <w:u w:val="none"/>
    </w:rPr>
  </w:style>
  <w:style w:type="character" w:customStyle="1" w:styleId="37">
    <w:name w:val="font21"/>
    <w:basedOn w:val="19"/>
    <w:qFormat/>
    <w:uiPriority w:val="0"/>
    <w:rPr>
      <w:rFonts w:hint="eastAsia" w:ascii="宋体" w:hAnsi="宋体" w:eastAsia="宋体" w:cs="宋体"/>
      <w:color w:val="000000"/>
      <w:sz w:val="21"/>
      <w:szCs w:val="21"/>
      <w:u w:val="none"/>
    </w:rPr>
  </w:style>
  <w:style w:type="character" w:customStyle="1" w:styleId="38">
    <w:name w:val="font51"/>
    <w:basedOn w:val="19"/>
    <w:qFormat/>
    <w:uiPriority w:val="0"/>
    <w:rPr>
      <w:rFonts w:hint="eastAsia" w:ascii="宋体" w:hAnsi="宋体" w:eastAsia="宋体" w:cs="宋体"/>
      <w:color w:val="000000"/>
      <w:sz w:val="20"/>
      <w:szCs w:val="20"/>
      <w:u w:val="none"/>
    </w:rPr>
  </w:style>
  <w:style w:type="character" w:customStyle="1" w:styleId="39">
    <w:name w:val="font61"/>
    <w:basedOn w:val="19"/>
    <w:qFormat/>
    <w:uiPriority w:val="0"/>
    <w:rPr>
      <w:rFonts w:hint="default" w:ascii="Times New Roman" w:hAnsi="Times New Roman" w:cs="Times New Roman"/>
      <w:color w:val="000000"/>
      <w:sz w:val="20"/>
      <w:szCs w:val="20"/>
      <w:u w:val="none"/>
    </w:rPr>
  </w:style>
  <w:style w:type="character" w:customStyle="1" w:styleId="40">
    <w:name w:val="font31"/>
    <w:basedOn w:val="19"/>
    <w:qFormat/>
    <w:uiPriority w:val="0"/>
    <w:rPr>
      <w:rFonts w:hint="eastAsia" w:ascii="宋体" w:hAnsi="宋体" w:eastAsia="宋体" w:cs="宋体"/>
      <w:color w:val="000000"/>
      <w:sz w:val="22"/>
      <w:szCs w:val="22"/>
      <w:u w:val="none"/>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Revision1"/>
    <w:hidden/>
    <w:unhideWhenUsed/>
    <w:qFormat/>
    <w:uiPriority w:val="99"/>
    <w:rPr>
      <w:rFonts w:ascii="Times New Roman" w:hAnsi="Times New Roman" w:eastAsia="宋体" w:cstheme="minorBidi"/>
      <w:kern w:val="2"/>
      <w:sz w:val="21"/>
      <w:szCs w:val="21"/>
      <w:lang w:val="en-US" w:eastAsia="zh-CN" w:bidi="ar-SA"/>
    </w:rPr>
  </w:style>
  <w:style w:type="character" w:customStyle="1" w:styleId="43">
    <w:name w:val="批注文字 字符"/>
    <w:basedOn w:val="19"/>
    <w:link w:val="9"/>
    <w:qFormat/>
    <w:uiPriority w:val="0"/>
    <w:rPr>
      <w:rFonts w:cstheme="minorBidi"/>
      <w:kern w:val="2"/>
      <w:sz w:val="21"/>
      <w:szCs w:val="21"/>
    </w:rPr>
  </w:style>
  <w:style w:type="character" w:customStyle="1" w:styleId="44">
    <w:name w:val="批注主题 字符"/>
    <w:basedOn w:val="43"/>
    <w:link w:val="16"/>
    <w:qFormat/>
    <w:uiPriority w:val="0"/>
    <w:rPr>
      <w:rFonts w:cstheme="minorBidi"/>
      <w:b/>
      <w:bCs/>
      <w:kern w:val="2"/>
      <w:sz w:val="21"/>
      <w:szCs w:val="21"/>
    </w:rPr>
  </w:style>
  <w:style w:type="paragraph" w:customStyle="1" w:styleId="45">
    <w:name w:val="一级条标题"/>
    <w:basedOn w:val="46"/>
    <w:next w:val="30"/>
    <w:qFormat/>
    <w:uiPriority w:val="0"/>
    <w:pPr>
      <w:spacing w:beforeLines="50" w:afterLines="50"/>
    </w:pPr>
    <w:rPr>
      <w:rFonts w:ascii="Times New Roman"/>
    </w:rPr>
  </w:style>
  <w:style w:type="paragraph" w:customStyle="1" w:styleId="46">
    <w:name w:val="标准文件_一级条标题"/>
    <w:basedOn w:val="28"/>
    <w:next w:val="29"/>
    <w:qFormat/>
    <w:uiPriority w:val="99"/>
    <w:pPr>
      <w:numPr>
        <w:ilvl w:val="2"/>
      </w:numPr>
      <w:spacing w:beforeLines="0" w:afterLines="0"/>
      <w:outlineLvl w:val="1"/>
    </w:pPr>
  </w:style>
  <w:style w:type="paragraph" w:customStyle="1" w:styleId="47">
    <w:name w:val="Table Paragraph"/>
    <w:basedOn w:val="1"/>
    <w:qFormat/>
    <w:uiPriority w:val="1"/>
    <w:rPr>
      <w:rFonts w:ascii="楷体_GB2312" w:hAnsi="楷体_GB2312" w:eastAsia="楷体_GB2312" w:cs="楷体_GB2312"/>
    </w:rPr>
  </w:style>
  <w:style w:type="paragraph" w:customStyle="1" w:styleId="48">
    <w:name w:val="Revision"/>
    <w:hidden/>
    <w:unhideWhenUsed/>
    <w:qFormat/>
    <w:uiPriority w:val="99"/>
    <w:rPr>
      <w:rFonts w:ascii="Times New Roman" w:hAnsi="Times New Roman" w:eastAsia="宋体" w:cstheme="minorBidi"/>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2274</Words>
  <Characters>2393</Characters>
  <Lines>152</Lines>
  <Paragraphs>42</Paragraphs>
  <TotalTime>0</TotalTime>
  <ScaleCrop>false</ScaleCrop>
  <LinksUpToDate>false</LinksUpToDate>
  <CharactersWithSpaces>2495</CharactersWithSpaces>
  <Application>WPS Office WWO_wpscloud_20230620202048-8fa233b272</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2025-05-13T20:51:00Z</dcterms:created>
  <dc:creator>翔宁</dc:creator>
  <cp:lastModifiedBy>dh</cp:lastModifiedBy>
  <dcterms:modified xsi:type="dcterms:W3CDTF">2025-10-24T15:04:54Z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6FB5C450647E480B8F345C41A4D7698F_13</vt:lpwstr>
  </property>
  <property fmtid="{D5CDD505-2E9C-101B-9397-08002B2CF9AE}" pid="4" name="KSOTemplateDocerSaveRecord">
    <vt:lpwstr>eyJoZGlkIjoiNjI4ZjA0MGU3ZWE2N2YxYjcwNjhjNDJkY2VmMzQxYTIiLCJ1c2VySWQiOiI0NDc0MjUzMzIifQ==</vt:lpwstr>
  </property>
</Properties>
</file>